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F9" w:rsidRPr="00534A98" w:rsidRDefault="00156CF9" w:rsidP="00156C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4A98">
        <w:rPr>
          <w:rFonts w:ascii="Arial" w:hAnsi="Arial" w:cs="Arial"/>
          <w:b/>
          <w:sz w:val="24"/>
          <w:szCs w:val="24"/>
          <w:lang w:val="en-US"/>
        </w:rPr>
        <w:t>M</w:t>
      </w:r>
      <w:r w:rsidRPr="00534A98">
        <w:rPr>
          <w:rFonts w:ascii="Arial" w:hAnsi="Arial" w:cs="Arial"/>
          <w:b/>
          <w:sz w:val="24"/>
          <w:szCs w:val="24"/>
        </w:rPr>
        <w:t>άθημα 3.2</w:t>
      </w:r>
    </w:p>
    <w:p w:rsidR="00156CF9" w:rsidRPr="00534A98" w:rsidRDefault="00156CF9" w:rsidP="00156C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56CF9" w:rsidRPr="00534A98" w:rsidRDefault="003664B9" w:rsidP="004D27DD">
      <w:pPr>
        <w:pStyle w:val="a3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</w:rPr>
        <w:t>Απάντησε στις παρακάτω ερωτήσεις:</w:t>
      </w:r>
    </w:p>
    <w:p w:rsidR="003664B9" w:rsidRPr="00534A98" w:rsidRDefault="003664B9" w:rsidP="004D27DD">
      <w:pPr>
        <w:pStyle w:val="a3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</w:rPr>
        <w:t>Α)</w:t>
      </w:r>
      <w:r w:rsidR="00F8074D" w:rsidRPr="00534A98">
        <w:rPr>
          <w:rFonts w:ascii="Arial" w:hAnsi="Arial" w:cs="Arial"/>
          <w:sz w:val="24"/>
          <w:szCs w:val="24"/>
        </w:rPr>
        <w:t xml:space="preserve"> Από τι  προσδιορίζονται οι κοινωνικοί ρόλοι;</w:t>
      </w:r>
    </w:p>
    <w:p w:rsidR="00282D31" w:rsidRPr="00534A98" w:rsidRDefault="00C32590" w:rsidP="004D27DD">
      <w:pPr>
        <w:pStyle w:val="a3"/>
        <w:spacing w:line="48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34A98">
        <w:rPr>
          <w:rFonts w:ascii="Arial" w:hAnsi="Arial" w:cs="Arial"/>
          <w:b/>
          <w:color w:val="FF0000"/>
          <w:sz w:val="24"/>
          <w:szCs w:val="24"/>
        </w:rPr>
        <w:t>Οι κοινωνικοί ρόλοι προσδιορίζονται από τους κοινωνικούς κανόνες.</w:t>
      </w:r>
    </w:p>
    <w:p w:rsidR="00282D31" w:rsidRPr="00534A98" w:rsidRDefault="00282D31" w:rsidP="004D27DD">
      <w:pPr>
        <w:pStyle w:val="a3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</w:rPr>
        <w:t xml:space="preserve">Β) </w:t>
      </w:r>
      <w:r w:rsidR="00231084" w:rsidRPr="00534A98">
        <w:rPr>
          <w:rFonts w:ascii="Arial" w:hAnsi="Arial" w:cs="Arial"/>
          <w:sz w:val="24"/>
          <w:szCs w:val="24"/>
        </w:rPr>
        <w:t>Τι προσδιορίζουν οι κοινωνικοί κανόνες;</w:t>
      </w:r>
    </w:p>
    <w:p w:rsidR="00231084" w:rsidRPr="00534A98" w:rsidRDefault="006B2BCA" w:rsidP="004D27DD">
      <w:pPr>
        <w:pStyle w:val="a3"/>
        <w:spacing w:line="48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34A98">
        <w:rPr>
          <w:rFonts w:ascii="Arial" w:hAnsi="Arial" w:cs="Arial"/>
          <w:b/>
          <w:color w:val="FF0000"/>
          <w:sz w:val="24"/>
          <w:szCs w:val="24"/>
        </w:rPr>
        <w:t>Οι κοινωνικοί κανόνες προσδιορίζουν τους κοινωνικούς ρόλους.</w:t>
      </w:r>
    </w:p>
    <w:p w:rsidR="00231084" w:rsidRPr="00534A98" w:rsidRDefault="00231084" w:rsidP="004D27DD">
      <w:pPr>
        <w:pStyle w:val="a3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</w:rPr>
        <w:t>Γ)</w:t>
      </w:r>
      <w:r w:rsidR="004D27DD" w:rsidRPr="00534A98">
        <w:rPr>
          <w:rFonts w:ascii="Arial" w:hAnsi="Arial" w:cs="Arial"/>
          <w:sz w:val="24"/>
          <w:szCs w:val="24"/>
        </w:rPr>
        <w:t xml:space="preserve"> </w:t>
      </w:r>
      <w:r w:rsidR="00E135BB" w:rsidRPr="00534A98">
        <w:rPr>
          <w:rFonts w:ascii="Arial" w:hAnsi="Arial" w:cs="Arial"/>
          <w:sz w:val="24"/>
          <w:szCs w:val="24"/>
        </w:rPr>
        <w:t>Με τι εκφράζονται οι αξίες;</w:t>
      </w:r>
    </w:p>
    <w:p w:rsidR="00E135BB" w:rsidRPr="00534A98" w:rsidRDefault="006B2BCA" w:rsidP="004D27DD">
      <w:pPr>
        <w:pStyle w:val="a3"/>
        <w:spacing w:line="48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34A98">
        <w:rPr>
          <w:rFonts w:ascii="Arial" w:hAnsi="Arial" w:cs="Arial"/>
          <w:b/>
          <w:color w:val="FF0000"/>
          <w:sz w:val="24"/>
          <w:szCs w:val="24"/>
        </w:rPr>
        <w:t>Οι κοινωνικές αξίες εκφράζονται με τους κοινωνικούς κανόνες.</w:t>
      </w:r>
    </w:p>
    <w:p w:rsidR="00E135BB" w:rsidRPr="00534A98" w:rsidRDefault="001A0639" w:rsidP="004D27DD">
      <w:pPr>
        <w:pStyle w:val="a3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</w:rPr>
        <w:t>Ποιο είναι το νόημα της σύγκρουσης ρόλων;</w:t>
      </w:r>
    </w:p>
    <w:p w:rsidR="001A0639" w:rsidRPr="00534A98" w:rsidRDefault="006B2BCA" w:rsidP="004D27DD">
      <w:pPr>
        <w:pStyle w:val="a3"/>
        <w:spacing w:line="48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34A98">
        <w:rPr>
          <w:rFonts w:ascii="Arial" w:hAnsi="Arial" w:cs="Arial"/>
          <w:b/>
          <w:color w:val="FF0000"/>
          <w:sz w:val="24"/>
          <w:szCs w:val="24"/>
        </w:rPr>
        <w:t>Οι υποχρεώσεις που απορρέουν από έναν κοινωνικό ρόλο έρχονται σε σύγκρουση με τις υποχρεώσεις ενός άλλου ρόλου στο ίδιο άτομο.</w:t>
      </w:r>
    </w:p>
    <w:p w:rsidR="001A0639" w:rsidRPr="00534A98" w:rsidRDefault="001C7148" w:rsidP="00534A9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  <w:shd w:val="clear" w:color="auto" w:fill="FDDDCF"/>
        </w:rPr>
        <w:t xml:space="preserve">Η Πολιτεία σήμερα λαμβάνει μέτρα βοηθητικά για τις συγκρούσεις στους ρόλους των εργαζόμενων – γονιών; </w:t>
      </w:r>
      <w:r w:rsidR="003F66D5" w:rsidRPr="00534A98">
        <w:rPr>
          <w:rFonts w:ascii="Arial" w:hAnsi="Arial" w:cs="Arial"/>
          <w:sz w:val="24"/>
          <w:szCs w:val="24"/>
          <w:shd w:val="clear" w:color="auto" w:fill="FDDDCF"/>
        </w:rPr>
        <w:t>Αν ναι,τ</w:t>
      </w:r>
      <w:r w:rsidRPr="00534A98">
        <w:rPr>
          <w:rFonts w:ascii="Arial" w:hAnsi="Arial" w:cs="Arial"/>
          <w:sz w:val="24"/>
          <w:szCs w:val="24"/>
          <w:shd w:val="clear" w:color="auto" w:fill="FDDDCF"/>
        </w:rPr>
        <w:t>ότε ποια είναι αυτά; Έχετε να προτείνετε κάτι επιπλέον;</w:t>
      </w:r>
    </w:p>
    <w:p w:rsidR="00670382" w:rsidRPr="00534A98" w:rsidRDefault="00670382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670382" w:rsidRPr="00534A98" w:rsidRDefault="00670382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670382" w:rsidRPr="00534A98" w:rsidRDefault="006B2155" w:rsidP="00B25C41">
      <w:pPr>
        <w:pStyle w:val="a3"/>
        <w:spacing w:line="48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34A98">
        <w:rPr>
          <w:rFonts w:ascii="Arial" w:hAnsi="Arial" w:cs="Arial"/>
          <w:b/>
          <w:color w:val="FF0000"/>
          <w:sz w:val="24"/>
          <w:szCs w:val="24"/>
        </w:rPr>
        <w:t>Ναι η Πολιτεία (κράτος πρόνοιας) σήμερα λαμβάνει μέτρα βοηθητικά για τις συγκρούσεις στους ρόλους των εργαζόμενων – γονιών. Αυτά είναι οι δημόσιοι παιδικοί σταθμοί, το ολοήμερο σχολείο, η άδεια λοχείας στις γυναίκες και η άδεια ανατροφής τέκνου. Προτείνεται η εφαρμογή ευέλικτου εργασιακού ωραρίου για τους εργαζόμενους γονείς και η τηλεργασία όπου είναι δυνατόν.</w:t>
      </w:r>
    </w:p>
    <w:p w:rsidR="00670382" w:rsidRPr="00534A98" w:rsidRDefault="00670382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670382" w:rsidRDefault="00670382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534A98" w:rsidRPr="00534A98" w:rsidRDefault="00534A98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670382" w:rsidRPr="00534A98" w:rsidRDefault="00670382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79072D" w:rsidRPr="00534A98" w:rsidRDefault="0079072D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534A98">
        <w:rPr>
          <w:rFonts w:ascii="Arial" w:hAnsi="Arial" w:cs="Arial"/>
          <w:b/>
          <w:sz w:val="24"/>
          <w:szCs w:val="24"/>
          <w:lang w:val="en-US"/>
        </w:rPr>
        <w:t>M</w:t>
      </w:r>
      <w:r w:rsidR="00557C24" w:rsidRPr="00534A98">
        <w:rPr>
          <w:rFonts w:ascii="Arial" w:hAnsi="Arial" w:cs="Arial"/>
          <w:b/>
          <w:sz w:val="24"/>
          <w:szCs w:val="24"/>
        </w:rPr>
        <w:t>άθημα 3.3</w:t>
      </w:r>
    </w:p>
    <w:p w:rsidR="0079072D" w:rsidRPr="00534A98" w:rsidRDefault="0079072D" w:rsidP="0079072D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79072D" w:rsidRPr="00534A98" w:rsidRDefault="002C7935" w:rsidP="002C793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</w:rPr>
        <w:t>Αντιστοίχησε τα στοιχεία στις δυο στήλες.</w:t>
      </w:r>
    </w:p>
    <w:p w:rsidR="002C7935" w:rsidRPr="00534A98" w:rsidRDefault="002C7935" w:rsidP="002C7935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0"/>
        <w:gridCol w:w="4508"/>
      </w:tblGrid>
      <w:tr w:rsidR="008812E3" w:rsidRPr="00534A98" w:rsidTr="00534A98">
        <w:trPr>
          <w:trHeight w:val="415"/>
        </w:trPr>
        <w:tc>
          <w:tcPr>
            <w:tcW w:w="4510" w:type="dxa"/>
          </w:tcPr>
          <w:p w:rsidR="008812E3" w:rsidRPr="00534A98" w:rsidRDefault="00E150C5" w:rsidP="002C7935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4A98">
              <w:rPr>
                <w:rFonts w:ascii="Arial" w:hAnsi="Arial" w:cs="Arial"/>
                <w:b/>
                <w:sz w:val="24"/>
                <w:szCs w:val="24"/>
              </w:rPr>
              <w:t>Κανόνες</w:t>
            </w:r>
          </w:p>
        </w:tc>
        <w:tc>
          <w:tcPr>
            <w:tcW w:w="4508" w:type="dxa"/>
          </w:tcPr>
          <w:p w:rsidR="008812E3" w:rsidRPr="00534A98" w:rsidRDefault="00E150C5" w:rsidP="002C7935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4A98">
              <w:rPr>
                <w:rFonts w:ascii="Arial" w:hAnsi="Arial" w:cs="Arial"/>
                <w:b/>
                <w:sz w:val="24"/>
                <w:szCs w:val="24"/>
              </w:rPr>
              <w:t>Αφορούν</w:t>
            </w:r>
          </w:p>
        </w:tc>
      </w:tr>
      <w:tr w:rsidR="008812E3" w:rsidRPr="00534A98" w:rsidTr="00534A98">
        <w:trPr>
          <w:trHeight w:val="397"/>
        </w:trPr>
        <w:tc>
          <w:tcPr>
            <w:tcW w:w="4510" w:type="dxa"/>
          </w:tcPr>
          <w:p w:rsidR="008812E3" w:rsidRPr="00534A98" w:rsidRDefault="00534A98" w:rsidP="002C7935">
            <w:pPr>
              <w:pStyle w:val="a3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0.6pt;margin-top:2.4pt;width:196.2pt;height:110.4pt;flip:y;z-index:251662336;mso-position-horizontal-relative:text;mso-position-vertical-relative:text" o:connectortype="straight" strokecolor="#5f497a [2407]">
                  <v:stroke endarrow="block"/>
                </v:shape>
              </w:pict>
            </w:r>
            <w:r w:rsidRPr="00534A98"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pict>
                <v:shape id="_x0000_s1026" type="#_x0000_t32" style="position:absolute;left:0;text-align:left;margin-left:45.6pt;margin-top:8.1pt;width:173.4pt;height:85.2pt;z-index:251658240;mso-position-horizontal-relative:text;mso-position-vertical-relative:text" o:connectortype="straight" strokecolor="#943634 [2405]" strokeweight="3pt">
                  <v:stroke endarrow="block"/>
                  <v:shadow type="perspective" color="#974706 [1609]" opacity=".5" offset="1pt" offset2="-1pt"/>
                </v:shape>
              </w:pict>
            </w:r>
            <w:r w:rsidR="000A361E" w:rsidRPr="00534A98">
              <w:rPr>
                <w:rFonts w:ascii="Arial" w:hAnsi="Arial" w:cs="Arial"/>
                <w:sz w:val="24"/>
                <w:szCs w:val="24"/>
              </w:rPr>
              <w:t>Γενικοί</w:t>
            </w:r>
          </w:p>
        </w:tc>
        <w:tc>
          <w:tcPr>
            <w:tcW w:w="4508" w:type="dxa"/>
          </w:tcPr>
          <w:p w:rsidR="008812E3" w:rsidRPr="00534A98" w:rsidRDefault="00AB34F5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>Συνήθειες</w:t>
            </w:r>
          </w:p>
        </w:tc>
      </w:tr>
      <w:tr w:rsidR="008812E3" w:rsidRPr="00534A98" w:rsidTr="00534A98">
        <w:trPr>
          <w:trHeight w:val="397"/>
        </w:trPr>
        <w:tc>
          <w:tcPr>
            <w:tcW w:w="4510" w:type="dxa"/>
          </w:tcPr>
          <w:p w:rsidR="008812E3" w:rsidRPr="00534A98" w:rsidRDefault="00534A98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pict>
                <v:shape id="_x0000_s1031" type="#_x0000_t32" style="position:absolute;left:0;text-align:left;margin-left:45.6pt;margin-top:6.95pt;width:181.2pt;height:22.2pt;flip:y;z-index:251663360;mso-position-horizontal-relative:text;mso-position-vertical-relative:text" o:connectortype="straight" strokecolor="#e36c0a [2409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pict>
                <v:shape id="_x0000_s1027" type="#_x0000_t32" style="position:absolute;left:0;text-align:left;margin-left:34.8pt;margin-top:6.95pt;width:202.8pt;height:22.2pt;z-index:251659264;mso-position-horizontal-relative:text;mso-position-vertical-relative:text" o:connectortype="straight" strokecolor="blue" strokeweight="3pt">
                  <v:stroke endarrow="block"/>
                  <v:shadow type="perspective" color="#622423 [1605]" opacity=".5" offset="1pt" offset2="-1pt"/>
                </v:shape>
              </w:pict>
            </w:r>
            <w:r w:rsidR="000A361E" w:rsidRPr="00534A98">
              <w:rPr>
                <w:rFonts w:ascii="Arial" w:hAnsi="Arial" w:cs="Arial"/>
                <w:sz w:val="24"/>
                <w:szCs w:val="24"/>
              </w:rPr>
              <w:t>Ειδικοί</w:t>
            </w:r>
          </w:p>
        </w:tc>
        <w:tc>
          <w:tcPr>
            <w:tcW w:w="4508" w:type="dxa"/>
          </w:tcPr>
          <w:p w:rsidR="008812E3" w:rsidRPr="00534A98" w:rsidRDefault="00D65BEB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 xml:space="preserve">Προβλέπουν </w:t>
            </w:r>
            <w:r w:rsidR="00AB34F5" w:rsidRPr="00534A98">
              <w:rPr>
                <w:rFonts w:ascii="Arial" w:hAnsi="Arial" w:cs="Arial"/>
                <w:sz w:val="24"/>
                <w:szCs w:val="24"/>
              </w:rPr>
              <w:t>Ποινές</w:t>
            </w:r>
          </w:p>
        </w:tc>
      </w:tr>
      <w:tr w:rsidR="008812E3" w:rsidRPr="00534A98" w:rsidTr="00534A98">
        <w:trPr>
          <w:trHeight w:val="415"/>
        </w:trPr>
        <w:tc>
          <w:tcPr>
            <w:tcW w:w="4510" w:type="dxa"/>
          </w:tcPr>
          <w:p w:rsidR="008812E3" w:rsidRPr="00534A98" w:rsidRDefault="000A361E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>Αυστηροί</w:t>
            </w:r>
          </w:p>
        </w:tc>
        <w:tc>
          <w:tcPr>
            <w:tcW w:w="4508" w:type="dxa"/>
          </w:tcPr>
          <w:p w:rsidR="008812E3" w:rsidRPr="00534A98" w:rsidRDefault="001F78F3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 xml:space="preserve">Επιμέρους </w:t>
            </w:r>
            <w:r w:rsidR="00AB34F5" w:rsidRPr="00534A98">
              <w:rPr>
                <w:rFonts w:ascii="Arial" w:hAnsi="Arial" w:cs="Arial"/>
                <w:sz w:val="24"/>
                <w:szCs w:val="24"/>
              </w:rPr>
              <w:t>Κοιν. ομάδες</w:t>
            </w:r>
          </w:p>
        </w:tc>
      </w:tr>
      <w:tr w:rsidR="008812E3" w:rsidRPr="00534A98" w:rsidTr="00534A98">
        <w:trPr>
          <w:trHeight w:val="415"/>
        </w:trPr>
        <w:tc>
          <w:tcPr>
            <w:tcW w:w="4510" w:type="dxa"/>
          </w:tcPr>
          <w:p w:rsidR="008812E3" w:rsidRPr="00534A98" w:rsidRDefault="00534A98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pict>
                <v:shape id="_x0000_s1029" type="#_x0000_t32" style="position:absolute;left:0;text-align:left;margin-left:42pt;margin-top:6.15pt;width:177pt;height:25.2pt;flip:y;z-index:251661312;mso-position-horizontal-relative:text;mso-position-vertical-relative:text" o:connectortype="straight" strokecolor="#ffc000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pict>
                <v:shape id="_x0000_s1028" type="#_x0000_t32" style="position:absolute;left:0;text-align:left;margin-left:52.2pt;margin-top:6.15pt;width:178.8pt;height:46.2pt;z-index:251660288;mso-position-horizontal-relative:text;mso-position-vertical-relative:text" o:connectortype="straight" strokecolor="#76923c [2406]">
                  <v:stroke endarrow="block"/>
                </v:shape>
              </w:pict>
            </w:r>
            <w:r w:rsidR="000A361E" w:rsidRPr="00534A98">
              <w:rPr>
                <w:rFonts w:ascii="Arial" w:hAnsi="Arial" w:cs="Arial"/>
                <w:sz w:val="24"/>
                <w:szCs w:val="24"/>
              </w:rPr>
              <w:t>Ελαστικοί</w:t>
            </w:r>
          </w:p>
        </w:tc>
        <w:tc>
          <w:tcPr>
            <w:tcW w:w="4508" w:type="dxa"/>
          </w:tcPr>
          <w:p w:rsidR="008812E3" w:rsidRPr="00534A98" w:rsidRDefault="00AB34F5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>Νόμοι</w:t>
            </w:r>
            <w:r w:rsidR="00F54EC9" w:rsidRPr="00534A98">
              <w:rPr>
                <w:rFonts w:ascii="Arial" w:hAnsi="Arial" w:cs="Arial"/>
                <w:sz w:val="24"/>
                <w:szCs w:val="24"/>
              </w:rPr>
              <w:t xml:space="preserve"> του κράτους</w:t>
            </w:r>
          </w:p>
        </w:tc>
      </w:tr>
      <w:tr w:rsidR="008812E3" w:rsidRPr="00534A98" w:rsidTr="00534A98">
        <w:trPr>
          <w:trHeight w:val="415"/>
        </w:trPr>
        <w:tc>
          <w:tcPr>
            <w:tcW w:w="4510" w:type="dxa"/>
          </w:tcPr>
          <w:p w:rsidR="008812E3" w:rsidRPr="00534A98" w:rsidRDefault="000A361E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 xml:space="preserve">Τυπικοί </w:t>
            </w:r>
          </w:p>
        </w:tc>
        <w:tc>
          <w:tcPr>
            <w:tcW w:w="4508" w:type="dxa"/>
          </w:tcPr>
          <w:p w:rsidR="008812E3" w:rsidRPr="00534A98" w:rsidRDefault="00AB34F5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>Κοινω</w:t>
            </w:r>
            <w:r w:rsidR="001F78F3" w:rsidRPr="00534A98">
              <w:rPr>
                <w:rFonts w:ascii="Arial" w:hAnsi="Arial" w:cs="Arial"/>
                <w:sz w:val="24"/>
                <w:szCs w:val="24"/>
              </w:rPr>
              <w:t>νικό σύνολο</w:t>
            </w:r>
          </w:p>
        </w:tc>
      </w:tr>
      <w:tr w:rsidR="008812E3" w:rsidRPr="00534A98" w:rsidTr="00534A98">
        <w:trPr>
          <w:trHeight w:val="415"/>
        </w:trPr>
        <w:tc>
          <w:tcPr>
            <w:tcW w:w="4510" w:type="dxa"/>
          </w:tcPr>
          <w:p w:rsidR="008812E3" w:rsidRPr="00534A98" w:rsidRDefault="000A361E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>Άτυποι</w:t>
            </w:r>
          </w:p>
        </w:tc>
        <w:tc>
          <w:tcPr>
            <w:tcW w:w="4508" w:type="dxa"/>
          </w:tcPr>
          <w:p w:rsidR="008812E3" w:rsidRPr="00534A98" w:rsidRDefault="00D65BEB" w:rsidP="002C793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8">
              <w:rPr>
                <w:rFonts w:ascii="Arial" w:hAnsi="Arial" w:cs="Arial"/>
                <w:sz w:val="24"/>
                <w:szCs w:val="24"/>
              </w:rPr>
              <w:t xml:space="preserve">Περιθώρια </w:t>
            </w:r>
            <w:r w:rsidR="00AB34F5" w:rsidRPr="00534A98">
              <w:rPr>
                <w:rFonts w:ascii="Arial" w:hAnsi="Arial" w:cs="Arial"/>
                <w:sz w:val="24"/>
                <w:szCs w:val="24"/>
              </w:rPr>
              <w:t>Ελευθερία</w:t>
            </w:r>
            <w:r w:rsidRPr="00534A98">
              <w:rPr>
                <w:rFonts w:ascii="Arial" w:hAnsi="Arial" w:cs="Arial"/>
                <w:sz w:val="24"/>
                <w:szCs w:val="24"/>
              </w:rPr>
              <w:t>ς</w:t>
            </w:r>
          </w:p>
        </w:tc>
      </w:tr>
    </w:tbl>
    <w:p w:rsidR="008812E3" w:rsidRPr="00534A98" w:rsidRDefault="008812E3" w:rsidP="002C7935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</w:p>
    <w:p w:rsidR="00D8692A" w:rsidRPr="00534A98" w:rsidRDefault="00D8692A" w:rsidP="00D8692A">
      <w:pPr>
        <w:pStyle w:val="a3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8409C" w:rsidRPr="00534A98" w:rsidRDefault="0068409C" w:rsidP="0068409C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534A98">
        <w:rPr>
          <w:rFonts w:ascii="Arial" w:hAnsi="Arial" w:cs="Arial"/>
          <w:b/>
          <w:sz w:val="24"/>
          <w:szCs w:val="24"/>
        </w:rPr>
        <w:t>Μάθημα 3.4</w:t>
      </w:r>
    </w:p>
    <w:p w:rsidR="0068409C" w:rsidRPr="00534A98" w:rsidRDefault="0068409C" w:rsidP="0068409C">
      <w:pPr>
        <w:pStyle w:val="a3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68409C" w:rsidRPr="00534A98" w:rsidRDefault="0068409C" w:rsidP="000E220A">
      <w:pPr>
        <w:pStyle w:val="a3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sz w:val="24"/>
          <w:szCs w:val="24"/>
        </w:rPr>
        <w:t>Συμπλήρωσε τα κενά με την κατάλληλη λέξη</w:t>
      </w:r>
    </w:p>
    <w:p w:rsidR="0068409C" w:rsidRPr="000E220A" w:rsidRDefault="0068409C" w:rsidP="000E220A">
      <w:pPr>
        <w:pStyle w:val="a3"/>
        <w:spacing w:line="480" w:lineRule="auto"/>
        <w:ind w:left="14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34A98">
        <w:rPr>
          <w:rFonts w:ascii="Arial" w:hAnsi="Arial" w:cs="Arial"/>
          <w:b/>
          <w:sz w:val="24"/>
          <w:szCs w:val="24"/>
        </w:rPr>
        <w:t>Α.</w:t>
      </w:r>
      <w:r w:rsidRPr="00534A98">
        <w:rPr>
          <w:rFonts w:ascii="Arial" w:hAnsi="Arial" w:cs="Arial"/>
          <w:sz w:val="24"/>
          <w:szCs w:val="24"/>
        </w:rPr>
        <w:t xml:space="preserve"> Στην κοινωνία τα διαφορετικά κοινωνικά χαρακτηριστικά οδηγούν σε κοινωνική </w:t>
      </w:r>
      <w:r w:rsidR="000E220A" w:rsidRPr="000E220A">
        <w:rPr>
          <w:rFonts w:ascii="Arial" w:hAnsi="Arial" w:cs="Arial"/>
          <w:b/>
          <w:color w:val="FF0000"/>
          <w:sz w:val="24"/>
          <w:szCs w:val="24"/>
        </w:rPr>
        <w:t>ανισότητα</w:t>
      </w:r>
    </w:p>
    <w:p w:rsidR="005344A4" w:rsidRPr="00534A98" w:rsidRDefault="005344A4" w:rsidP="000E220A">
      <w:pPr>
        <w:pStyle w:val="a3"/>
        <w:spacing w:line="48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534A98">
        <w:rPr>
          <w:rFonts w:ascii="Arial" w:hAnsi="Arial" w:cs="Arial"/>
          <w:b/>
          <w:sz w:val="24"/>
          <w:szCs w:val="24"/>
        </w:rPr>
        <w:t>Β.</w:t>
      </w:r>
      <w:r w:rsidRPr="00534A98">
        <w:rPr>
          <w:rFonts w:ascii="Arial" w:hAnsi="Arial" w:cs="Arial"/>
          <w:sz w:val="24"/>
          <w:szCs w:val="24"/>
        </w:rPr>
        <w:t xml:space="preserve"> Τα κοινωνικά</w:t>
      </w:r>
      <w:r w:rsidR="000E220A">
        <w:rPr>
          <w:rFonts w:ascii="Arial" w:hAnsi="Arial" w:cs="Arial"/>
          <w:sz w:val="24"/>
          <w:szCs w:val="24"/>
        </w:rPr>
        <w:t xml:space="preserve"> χαρακτηριστικά </w:t>
      </w:r>
      <w:r w:rsidR="000E220A" w:rsidRPr="000E220A">
        <w:rPr>
          <w:rFonts w:ascii="Arial" w:hAnsi="Arial" w:cs="Arial"/>
          <w:b/>
          <w:color w:val="FF0000"/>
          <w:sz w:val="24"/>
          <w:szCs w:val="24"/>
        </w:rPr>
        <w:t>ιεραρχούνται</w:t>
      </w:r>
      <w:r w:rsidR="000E22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E220A" w:rsidRPr="000E220A">
        <w:rPr>
          <w:rFonts w:ascii="Arial" w:hAnsi="Arial" w:cs="Arial"/>
          <w:b/>
          <w:color w:val="0070C0"/>
          <w:sz w:val="24"/>
          <w:szCs w:val="24"/>
        </w:rPr>
        <w:t>/</w:t>
      </w:r>
      <w:r w:rsidR="000E220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E220A" w:rsidRPr="000E220A">
        <w:rPr>
          <w:rFonts w:ascii="Arial" w:hAnsi="Arial" w:cs="Arial"/>
          <w:b/>
          <w:color w:val="FF0000"/>
          <w:sz w:val="24"/>
          <w:szCs w:val="24"/>
        </w:rPr>
        <w:t>αξιολογούνται</w:t>
      </w:r>
      <w:r w:rsidR="000E22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E220A" w:rsidRPr="000E220A">
        <w:rPr>
          <w:rFonts w:ascii="Arial" w:hAnsi="Arial" w:cs="Arial"/>
          <w:b/>
          <w:color w:val="0070C0"/>
          <w:sz w:val="24"/>
          <w:szCs w:val="24"/>
        </w:rPr>
        <w:t>/</w:t>
      </w:r>
      <w:r w:rsidR="000E220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E220A" w:rsidRPr="00A848B6">
        <w:rPr>
          <w:rFonts w:ascii="Arial" w:hAnsi="Arial" w:cs="Arial"/>
          <w:b/>
          <w:color w:val="FF0000"/>
          <w:sz w:val="24"/>
          <w:szCs w:val="24"/>
        </w:rPr>
        <w:t>κατατάσσονται</w:t>
      </w:r>
      <w:r w:rsidR="000E220A">
        <w:rPr>
          <w:rFonts w:ascii="Arial" w:hAnsi="Arial" w:cs="Arial"/>
          <w:sz w:val="24"/>
          <w:szCs w:val="24"/>
        </w:rPr>
        <w:t xml:space="preserve"> </w:t>
      </w:r>
      <w:r w:rsidRPr="00534A98">
        <w:rPr>
          <w:rFonts w:ascii="Arial" w:hAnsi="Arial" w:cs="Arial"/>
          <w:sz w:val="24"/>
          <w:szCs w:val="24"/>
        </w:rPr>
        <w:t>με βάση τις ανάγκες , ιστορία και συμφέροντα κάθε κοινωνίας.</w:t>
      </w:r>
    </w:p>
    <w:p w:rsidR="001821FC" w:rsidRPr="00534A98" w:rsidRDefault="001821FC" w:rsidP="000E220A">
      <w:pPr>
        <w:pStyle w:val="a3"/>
        <w:spacing w:line="480" w:lineRule="auto"/>
        <w:ind w:left="1440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sz w:val="24"/>
          <w:szCs w:val="24"/>
        </w:rPr>
        <w:t>Γ.</w:t>
      </w:r>
      <w:r w:rsidR="00A848B6">
        <w:rPr>
          <w:rFonts w:ascii="Arial" w:hAnsi="Arial" w:cs="Arial"/>
          <w:b/>
          <w:sz w:val="24"/>
          <w:szCs w:val="24"/>
        </w:rPr>
        <w:t xml:space="preserve"> </w:t>
      </w:r>
      <w:r w:rsidR="00A848B6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Ο </w:t>
      </w:r>
      <w:r w:rsidR="00A848B6" w:rsidRPr="00A848B6">
        <w:rPr>
          <w:rStyle w:val="a4"/>
          <w:rFonts w:ascii="Arial" w:hAnsi="Arial" w:cs="Arial"/>
          <w:color w:val="FF0000"/>
          <w:sz w:val="24"/>
          <w:szCs w:val="24"/>
          <w:shd w:val="clear" w:color="auto" w:fill="FFFFFF"/>
        </w:rPr>
        <w:t>τρόπος</w:t>
      </w:r>
      <w:r w:rsidR="00A556FC"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που κάθε κοινωνία ιεραρχεί τα άτομα, με βάση τα κοινωνικά τους χαρακτηριστικά, ονομάζεται κοινωνική διαστρωμάτωση.</w:t>
      </w:r>
    </w:p>
    <w:p w:rsidR="00A556FC" w:rsidRPr="00534A98" w:rsidRDefault="00A556FC" w:rsidP="000E220A">
      <w:pPr>
        <w:pStyle w:val="a3"/>
        <w:spacing w:line="480" w:lineRule="auto"/>
        <w:ind w:left="1440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sz w:val="24"/>
          <w:szCs w:val="24"/>
        </w:rPr>
        <w:t>Δ.</w:t>
      </w:r>
      <w:r w:rsidR="002B0AF2">
        <w:rPr>
          <w:rFonts w:ascii="Arial" w:hAnsi="Arial" w:cs="Arial"/>
          <w:b/>
          <w:sz w:val="24"/>
          <w:szCs w:val="24"/>
        </w:rPr>
        <w:t xml:space="preserve"> </w:t>
      </w:r>
      <w:r w:rsidR="002B0AF2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Κοινωνική </w:t>
      </w:r>
      <w:r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2B0AF2" w:rsidRPr="002B0AF2">
        <w:rPr>
          <w:rStyle w:val="a4"/>
          <w:rFonts w:ascii="Arial" w:hAnsi="Arial" w:cs="Arial"/>
          <w:color w:val="FF0000"/>
          <w:sz w:val="24"/>
          <w:szCs w:val="24"/>
          <w:shd w:val="clear" w:color="auto" w:fill="FFFFFF"/>
        </w:rPr>
        <w:t>διαστρωμάτωση</w:t>
      </w:r>
      <w:r w:rsidR="002B0AF2"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ονομάζεται ο τρόπος που κάθε κοινωνία ιεραρχεί τα άτομα, με βάση τα κοινωνικά τους χαρακτηριστικά</w:t>
      </w:r>
      <w:r w:rsidR="00944D34"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</w:p>
    <w:p w:rsidR="00875C8D" w:rsidRPr="00534A98" w:rsidRDefault="00875C8D" w:rsidP="000E220A">
      <w:pPr>
        <w:pStyle w:val="a3"/>
        <w:spacing w:line="480" w:lineRule="auto"/>
        <w:ind w:left="1440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sz w:val="24"/>
          <w:szCs w:val="24"/>
        </w:rPr>
        <w:t>Ε.</w:t>
      </w:r>
      <w:r w:rsidR="006A5485">
        <w:rPr>
          <w:rFonts w:ascii="Arial" w:hAnsi="Arial" w:cs="Arial"/>
          <w:b/>
          <w:sz w:val="24"/>
          <w:szCs w:val="24"/>
        </w:rPr>
        <w:t xml:space="preserve"> </w:t>
      </w:r>
      <w:r w:rsidR="000F50C8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Στις σύγχρονες κοινωνίες το βασικό είδος κοινωνικής διαστρωμάτωσης είναι η </w:t>
      </w:r>
      <w:r w:rsidR="006A5485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κοινωνική </w:t>
      </w:r>
      <w:r w:rsidR="006A5485" w:rsidRPr="006A5485">
        <w:rPr>
          <w:rStyle w:val="a4"/>
          <w:rFonts w:ascii="Arial" w:hAnsi="Arial" w:cs="Arial"/>
          <w:color w:val="FF0000"/>
          <w:sz w:val="24"/>
          <w:szCs w:val="24"/>
          <w:shd w:val="clear" w:color="auto" w:fill="FFFFFF"/>
        </w:rPr>
        <w:t>τάξη</w:t>
      </w:r>
      <w:r w:rsidR="006A5485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</w:p>
    <w:p w:rsidR="000F50C8" w:rsidRPr="00534A98" w:rsidRDefault="000F50C8" w:rsidP="000E220A">
      <w:pPr>
        <w:pStyle w:val="a3"/>
        <w:spacing w:line="48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sz w:val="24"/>
          <w:szCs w:val="24"/>
        </w:rPr>
        <w:t>ΣΤ.</w:t>
      </w:r>
      <w:r w:rsidR="006A5485">
        <w:rPr>
          <w:rFonts w:ascii="Arial" w:hAnsi="Arial" w:cs="Arial"/>
          <w:b/>
          <w:sz w:val="24"/>
          <w:szCs w:val="24"/>
        </w:rPr>
        <w:t xml:space="preserve"> </w:t>
      </w:r>
      <w:r w:rsidR="0003159A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Στις σύγχρονες </w:t>
      </w:r>
      <w:r w:rsidR="006A54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κοινωνίες επικρατεί ένα </w:t>
      </w:r>
      <w:r w:rsidR="006A5485" w:rsidRPr="006A548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ανοιχτό</w:t>
      </w:r>
      <w:r w:rsidR="0003159A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σύστημα διαστρωμάτωσης με το οποίο τα άτομα έχουν τη δυνατότητα να αλλάξουν την οικονομική και κοινωνική τους κατάσταση.</w:t>
      </w:r>
    </w:p>
    <w:p w:rsidR="005A5675" w:rsidRPr="00534A98" w:rsidRDefault="005A5675" w:rsidP="000E220A">
      <w:pPr>
        <w:pStyle w:val="a3"/>
        <w:spacing w:line="48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534A98">
        <w:rPr>
          <w:rFonts w:ascii="Arial" w:hAnsi="Arial" w:cs="Arial"/>
          <w:b/>
          <w:sz w:val="24"/>
          <w:szCs w:val="24"/>
        </w:rPr>
        <w:t>Ζ.</w:t>
      </w:r>
      <w:r w:rsidR="000B2C03"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Η δυνατότητα μετακίνησης ενός ατόμου από μια κοινωνική τάξη σε άλλη ονομάζεται κοινωνικ</w:t>
      </w:r>
      <w:r w:rsidR="009F622C"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ή </w:t>
      </w:r>
      <w:r w:rsidR="006A5485" w:rsidRPr="006A548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κινητικότητα</w:t>
      </w:r>
      <w:r w:rsidR="006A548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.</w:t>
      </w:r>
    </w:p>
    <w:p w:rsidR="005A5675" w:rsidRPr="00534A98" w:rsidRDefault="005A5675" w:rsidP="000E220A">
      <w:pPr>
        <w:pStyle w:val="a3"/>
        <w:spacing w:line="48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sz w:val="24"/>
          <w:szCs w:val="24"/>
        </w:rPr>
        <w:t>Η.</w:t>
      </w:r>
      <w:r w:rsidR="00A2484B" w:rsidRPr="00534A98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A2484B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Όταν  ένα άτομο χάνει την εργασία ή την περιουσία του </w:t>
      </w:r>
      <w:r w:rsidR="006A54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γίνεται λόγος για </w:t>
      </w:r>
      <w:r w:rsidR="006A5485" w:rsidRPr="006A548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καθοδική</w:t>
      </w:r>
      <w:r w:rsidR="006A54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484B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κινητικότητα.</w:t>
      </w:r>
    </w:p>
    <w:p w:rsidR="00DC440A" w:rsidRPr="00534A98" w:rsidRDefault="00A2484B" w:rsidP="000E220A">
      <w:pPr>
        <w:pStyle w:val="a3"/>
        <w:spacing w:line="48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sz w:val="24"/>
          <w:szCs w:val="24"/>
        </w:rPr>
        <w:lastRenderedPageBreak/>
        <w:t>Θ.</w:t>
      </w:r>
      <w:r w:rsidR="006A5485">
        <w:rPr>
          <w:rFonts w:ascii="Arial" w:hAnsi="Arial" w:cs="Arial"/>
          <w:b/>
          <w:sz w:val="24"/>
          <w:szCs w:val="24"/>
        </w:rPr>
        <w:t xml:space="preserve"> </w:t>
      </w:r>
      <w:r w:rsidR="00DC440A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Όταν το άτ</w:t>
      </w:r>
      <w:r w:rsidR="006A54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ομο κινείται από </w:t>
      </w:r>
      <w:r w:rsidR="006A5485" w:rsidRPr="005C2F1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κατώτερες</w:t>
      </w:r>
      <w:r w:rsidR="006A54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C440A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σε ανώτερες κοινωνικές τάξεις παρατηρούμε ανοδική κινητικότητα.</w:t>
      </w:r>
    </w:p>
    <w:p w:rsidR="00AB39F7" w:rsidRPr="00534A98" w:rsidRDefault="00BF5991" w:rsidP="000E220A">
      <w:pPr>
        <w:pStyle w:val="a3"/>
        <w:spacing w:line="480" w:lineRule="auto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sz w:val="24"/>
          <w:szCs w:val="24"/>
        </w:rPr>
        <w:t>Ι.</w:t>
      </w:r>
      <w:r w:rsidR="005C2F1E">
        <w:rPr>
          <w:rFonts w:ascii="Arial" w:hAnsi="Arial" w:cs="Arial"/>
          <w:b/>
          <w:sz w:val="24"/>
          <w:szCs w:val="24"/>
        </w:rPr>
        <w:t xml:space="preserve"> </w:t>
      </w:r>
      <w:r w:rsidRPr="00534A98">
        <w:rPr>
          <w:rStyle w:val="a4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Η διαγενεακή κινητικότητα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, εάν τα νέα μέλη της κοινωνίας παρουσιάζουν ανοδική κινητικότητα σε σχέση με την κατάταξη των γονιών τους, αυτό αποτελεί</w:t>
      </w:r>
      <w:r w:rsidR="005C2F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δείκτη κοινωνικής </w:t>
      </w:r>
      <w:r w:rsidR="005C2F1E" w:rsidRPr="005C2F1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ανάπτυξης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και ευημερίας, εφόσον συνήθως συνδέεται με την αύξηση του εισοδήματος και την πρόσβαση σε περισσότερα αγαθά και υπηρεσίες.</w:t>
      </w:r>
    </w:p>
    <w:p w:rsidR="00AB39F7" w:rsidRPr="00534A98" w:rsidRDefault="00E57809" w:rsidP="00586FE6">
      <w:pPr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Μάθημα 3.5</w:t>
      </w:r>
    </w:p>
    <w:p w:rsidR="00E57809" w:rsidRDefault="00861C11" w:rsidP="00861C11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Απάντησε σύντομα στις παρακάτω ερωτήσεις:</w:t>
      </w:r>
    </w:p>
    <w:p w:rsidR="00586FE6" w:rsidRPr="00534A98" w:rsidRDefault="00586FE6" w:rsidP="004B2D7C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61C11" w:rsidRDefault="00861C11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Α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Ποια κοινωνική μεταβολή οφείλεται στις αλλαγές του φυσικού περιβάλλοντος;</w:t>
      </w:r>
    </w:p>
    <w:p w:rsidR="003923A0" w:rsidRPr="003923A0" w:rsidRDefault="003923A0" w:rsidP="003923A0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3923A0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Μια κοινωνική μεταβολή που οφείλεται στις αλλαγές του φυσικού περιβάλλοντος είναι οι μετακινήσεις πληθυσμών </w:t>
      </w:r>
      <w:r w:rsidRPr="003923A0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 xml:space="preserve">/ </w:t>
      </w:r>
      <w:r w:rsidRPr="003923A0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τα προβλήματα υποσιτισμού.</w:t>
      </w:r>
    </w:p>
    <w:p w:rsidR="00861C11" w:rsidRDefault="00861C11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Β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Η επανάσταση υψηλής τεχνολογίας με ποια κοινωνική μεταβολή συνδέεται;</w:t>
      </w:r>
    </w:p>
    <w:p w:rsidR="00AD7CE4" w:rsidRPr="003F5ED8" w:rsidRDefault="00AD7CE4" w:rsidP="00AD7CE4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3F5ED8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Η επανάσταση υψηλής τεχνολογίας  συνδέεται με την κοινωνική μεταβολή της παγκοσμιοποίησης.</w:t>
      </w:r>
    </w:p>
    <w:p w:rsidR="00861C11" w:rsidRDefault="00AD7CE4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61C11"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Γ</w:t>
      </w:r>
      <w:r w:rsidR="00861C11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Ποια στοιχεία της κοινωνίας μεταβάλλονται ταχύτερα;</w:t>
      </w:r>
    </w:p>
    <w:p w:rsidR="003F5ED8" w:rsidRPr="004B4013" w:rsidRDefault="003F5ED8" w:rsidP="004B2D7C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n-US"/>
        </w:rPr>
      </w:pPr>
      <w:r w:rsidRPr="003F5ED8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Τα στοιχεία της κοινωνίας  που μεταβάλλονται ταχύτερα είναι η τεχνολογία και ο υλικός πολιτισμός.</w:t>
      </w:r>
    </w:p>
    <w:p w:rsidR="00861C11" w:rsidRDefault="00861C11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Δ.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Ποια χαρακτηριστικά της κοινωνίας αλλάζουν αργά και δύσκολα;</w:t>
      </w:r>
    </w:p>
    <w:p w:rsidR="004B4013" w:rsidRPr="004B4013" w:rsidRDefault="004B4013" w:rsidP="004B2D7C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B401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Τα χαρακτηριστικά της κοινωνίας που αλλάζουν αργά και δύσκολα είναι οι νοοτροπίες και οι αξίες.</w:t>
      </w:r>
    </w:p>
    <w:p w:rsidR="00861C11" w:rsidRDefault="00861C11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Ε.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0FCD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Ποιος είναι ο  ειρηνικός τρόπος που επιδιώκονται οι κοινωνικές μεταβολές;</w:t>
      </w:r>
    </w:p>
    <w:p w:rsidR="004B4013" w:rsidRPr="004B4013" w:rsidRDefault="004B4013" w:rsidP="004B2D7C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B401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lastRenderedPageBreak/>
        <w:t>Ο ειρηνικός τρόπος που επιδιώκονται οι κοινωνικές μεταβολές είναι η αλλαγή στη νομοθεσία και οι εκλογές.</w:t>
      </w:r>
    </w:p>
    <w:p w:rsidR="00250FCD" w:rsidRDefault="00250FCD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Στ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Εκτός από τον ειρηνικό τρόπο, πως αλλιώς προκαλούνται οι κοινωνικές αλλαγές;</w:t>
      </w:r>
    </w:p>
    <w:p w:rsidR="004B4013" w:rsidRPr="004B4013" w:rsidRDefault="004B4013" w:rsidP="004B2D7C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B401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Οι κοινωνικές αλλαγές εκτός από τον ειρηνικό τρόπο προκαλούνται επαναστατικά με εξεγέρσεις, κινήματα και πόλεμο.</w:t>
      </w:r>
    </w:p>
    <w:p w:rsidR="00250FCD" w:rsidRDefault="00250FCD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Ζ.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C5B0D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Ποιους επηρεάζουν οι κοινωνικές μεταβολές;</w:t>
      </w:r>
    </w:p>
    <w:p w:rsidR="004B4013" w:rsidRPr="004B4013" w:rsidRDefault="004B4013" w:rsidP="004B2D7C">
      <w:pPr>
        <w:pStyle w:val="a3"/>
        <w:spacing w:line="72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4B401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Οι κοινωνικές μεταβολές επηρεάζουν το άτομο και την κοινωνία.</w:t>
      </w:r>
    </w:p>
    <w:p w:rsidR="00AC5B0D" w:rsidRDefault="00AC5B0D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Η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AB77EA"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>Ποια είναι τα προβλήματα της κοινωνικής προσαρμογής;</w:t>
      </w:r>
    </w:p>
    <w:p w:rsidR="004B4013" w:rsidRPr="00163C6B" w:rsidRDefault="004B4013" w:rsidP="004B2D7C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63C6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Τα προβλήματα της κοινωνικής προσαρμογής είναι η </w:t>
      </w:r>
      <w:r w:rsidR="00163C6B" w:rsidRPr="00163C6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αποξένωση</w:t>
      </w:r>
      <w:r w:rsidRPr="00163C6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και η αλλοτρίωση.</w:t>
      </w:r>
    </w:p>
    <w:p w:rsidR="00E16D9F" w:rsidRDefault="00E16D9F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Θ.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Ποια είναι η έννοια της αλλοτρίωσης;</w:t>
      </w:r>
    </w:p>
    <w:p w:rsidR="00163C6B" w:rsidRPr="00163C6B" w:rsidRDefault="00163C6B" w:rsidP="004B2D7C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63C6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Αλλοτρίωση είναι  η αποξένωση του σύγχρονου ανθρώπου από το φυσικό και κοινωνικό περιβάλλον και από τις πραγματικές του ανάγκες.</w:t>
      </w:r>
    </w:p>
    <w:p w:rsidR="00E16D9F" w:rsidRPr="00534A98" w:rsidRDefault="00E16D9F" w:rsidP="004B2D7C">
      <w:pPr>
        <w:pStyle w:val="a3"/>
        <w:spacing w:line="72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2D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Ι.</w:t>
      </w:r>
      <w:r w:rsidRPr="00534A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Ποια κοινωνικά προβλήματα δημιουργούν οι κοινωνικές μεταβολές στις κοινωνίες;</w:t>
      </w:r>
    </w:p>
    <w:p w:rsidR="00AB77EA" w:rsidRPr="006742A3" w:rsidRDefault="006742A3" w:rsidP="004B2D7C">
      <w:pPr>
        <w:pStyle w:val="a3"/>
        <w:spacing w:line="72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6742A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Τα κοινωνικά προβλήματα που δημιουργούν οι κοινωνικές μεταβολές στις κοινωνίες είναι η ανεργία, η φτώχεια και οι κοινωνικές διακρίσεις. </w:t>
      </w:r>
    </w:p>
    <w:p w:rsidR="0068006C" w:rsidRPr="00534A98" w:rsidRDefault="0068006C">
      <w:pPr>
        <w:rPr>
          <w:rFonts w:ascii="Arial" w:hAnsi="Arial" w:cs="Arial"/>
          <w:sz w:val="24"/>
          <w:szCs w:val="24"/>
        </w:rPr>
      </w:pPr>
    </w:p>
    <w:sectPr w:rsidR="0068006C" w:rsidRPr="00534A98" w:rsidSect="00675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B2" w:rsidRDefault="00743EB2" w:rsidP="00FD6990">
      <w:pPr>
        <w:spacing w:after="0" w:line="240" w:lineRule="auto"/>
      </w:pPr>
      <w:r>
        <w:separator/>
      </w:r>
    </w:p>
  </w:endnote>
  <w:endnote w:type="continuationSeparator" w:id="1">
    <w:p w:rsidR="00743EB2" w:rsidRDefault="00743EB2" w:rsidP="00FD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B2" w:rsidRDefault="00743EB2" w:rsidP="00FD6990">
      <w:pPr>
        <w:spacing w:after="0" w:line="240" w:lineRule="auto"/>
      </w:pPr>
      <w:r>
        <w:separator/>
      </w:r>
    </w:p>
  </w:footnote>
  <w:footnote w:type="continuationSeparator" w:id="1">
    <w:p w:rsidR="00743EB2" w:rsidRDefault="00743EB2" w:rsidP="00FD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F16"/>
    <w:multiLevelType w:val="multilevel"/>
    <w:tmpl w:val="D90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D5E88"/>
    <w:multiLevelType w:val="hybridMultilevel"/>
    <w:tmpl w:val="E43A4402"/>
    <w:lvl w:ilvl="0" w:tplc="40D249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726E86"/>
    <w:multiLevelType w:val="hybridMultilevel"/>
    <w:tmpl w:val="51D612C0"/>
    <w:lvl w:ilvl="0" w:tplc="A1D0368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95E7213"/>
    <w:multiLevelType w:val="hybridMultilevel"/>
    <w:tmpl w:val="E72C253E"/>
    <w:lvl w:ilvl="0" w:tplc="DE5862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E6893"/>
    <w:multiLevelType w:val="hybridMultilevel"/>
    <w:tmpl w:val="4D2AC35A"/>
    <w:lvl w:ilvl="0" w:tplc="BE9E47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4E6AAB"/>
    <w:multiLevelType w:val="hybridMultilevel"/>
    <w:tmpl w:val="99ACEA44"/>
    <w:lvl w:ilvl="0" w:tplc="0A2C765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8A845BC"/>
    <w:multiLevelType w:val="hybridMultilevel"/>
    <w:tmpl w:val="9D74F660"/>
    <w:lvl w:ilvl="0" w:tplc="642C8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5D57F3"/>
    <w:multiLevelType w:val="hybridMultilevel"/>
    <w:tmpl w:val="3802011E"/>
    <w:lvl w:ilvl="0" w:tplc="D40C7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DC41CD"/>
    <w:multiLevelType w:val="hybridMultilevel"/>
    <w:tmpl w:val="2FF4FF96"/>
    <w:lvl w:ilvl="0" w:tplc="1084E3D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3B7D1C"/>
    <w:multiLevelType w:val="hybridMultilevel"/>
    <w:tmpl w:val="81A61CB4"/>
    <w:lvl w:ilvl="0" w:tplc="9A86A31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52026"/>
    <w:multiLevelType w:val="hybridMultilevel"/>
    <w:tmpl w:val="178C9D62"/>
    <w:lvl w:ilvl="0" w:tplc="723AA4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6B34CE"/>
    <w:multiLevelType w:val="hybridMultilevel"/>
    <w:tmpl w:val="2B7CBD3A"/>
    <w:lvl w:ilvl="0" w:tplc="E33064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D8A3232"/>
    <w:multiLevelType w:val="hybridMultilevel"/>
    <w:tmpl w:val="9838041E"/>
    <w:lvl w:ilvl="0" w:tplc="51B8802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00" w:hanging="360"/>
      </w:pPr>
    </w:lvl>
    <w:lvl w:ilvl="2" w:tplc="0408001B" w:tentative="1">
      <w:start w:val="1"/>
      <w:numFmt w:val="lowerRoman"/>
      <w:lvlText w:val="%3."/>
      <w:lvlJc w:val="right"/>
      <w:pPr>
        <w:ind w:left="3720" w:hanging="180"/>
      </w:pPr>
    </w:lvl>
    <w:lvl w:ilvl="3" w:tplc="0408000F" w:tentative="1">
      <w:start w:val="1"/>
      <w:numFmt w:val="decimal"/>
      <w:lvlText w:val="%4."/>
      <w:lvlJc w:val="left"/>
      <w:pPr>
        <w:ind w:left="4440" w:hanging="360"/>
      </w:pPr>
    </w:lvl>
    <w:lvl w:ilvl="4" w:tplc="04080019" w:tentative="1">
      <w:start w:val="1"/>
      <w:numFmt w:val="lowerLetter"/>
      <w:lvlText w:val="%5."/>
      <w:lvlJc w:val="left"/>
      <w:pPr>
        <w:ind w:left="5160" w:hanging="360"/>
      </w:pPr>
    </w:lvl>
    <w:lvl w:ilvl="5" w:tplc="0408001B" w:tentative="1">
      <w:start w:val="1"/>
      <w:numFmt w:val="lowerRoman"/>
      <w:lvlText w:val="%6."/>
      <w:lvlJc w:val="right"/>
      <w:pPr>
        <w:ind w:left="5880" w:hanging="180"/>
      </w:pPr>
    </w:lvl>
    <w:lvl w:ilvl="6" w:tplc="0408000F" w:tentative="1">
      <w:start w:val="1"/>
      <w:numFmt w:val="decimal"/>
      <w:lvlText w:val="%7."/>
      <w:lvlJc w:val="left"/>
      <w:pPr>
        <w:ind w:left="6600" w:hanging="360"/>
      </w:pPr>
    </w:lvl>
    <w:lvl w:ilvl="7" w:tplc="04080019" w:tentative="1">
      <w:start w:val="1"/>
      <w:numFmt w:val="lowerLetter"/>
      <w:lvlText w:val="%8."/>
      <w:lvlJc w:val="left"/>
      <w:pPr>
        <w:ind w:left="7320" w:hanging="360"/>
      </w:pPr>
    </w:lvl>
    <w:lvl w:ilvl="8" w:tplc="0408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61845C73"/>
    <w:multiLevelType w:val="hybridMultilevel"/>
    <w:tmpl w:val="F8AA1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94C95"/>
    <w:multiLevelType w:val="hybridMultilevel"/>
    <w:tmpl w:val="32E4D9E0"/>
    <w:lvl w:ilvl="0" w:tplc="9F7C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96D9A"/>
    <w:multiLevelType w:val="hybridMultilevel"/>
    <w:tmpl w:val="CAFA6ECC"/>
    <w:lvl w:ilvl="0" w:tplc="BAF6E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3D0831"/>
    <w:multiLevelType w:val="hybridMultilevel"/>
    <w:tmpl w:val="368847DC"/>
    <w:lvl w:ilvl="0" w:tplc="30520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3761A"/>
    <w:multiLevelType w:val="hybridMultilevel"/>
    <w:tmpl w:val="89FAD7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64038"/>
    <w:multiLevelType w:val="hybridMultilevel"/>
    <w:tmpl w:val="804E9C3E"/>
    <w:lvl w:ilvl="0" w:tplc="DAF23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3"/>
  </w:num>
  <w:num w:numId="7">
    <w:abstractNumId w:val="9"/>
  </w:num>
  <w:num w:numId="8">
    <w:abstractNumId w:val="6"/>
  </w:num>
  <w:num w:numId="9">
    <w:abstractNumId w:val="15"/>
  </w:num>
  <w:num w:numId="10">
    <w:abstractNumId w:val="16"/>
  </w:num>
  <w:num w:numId="11">
    <w:abstractNumId w:val="18"/>
  </w:num>
  <w:num w:numId="12">
    <w:abstractNumId w:val="0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  <w:num w:numId="17">
    <w:abstractNumId w:val="11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43"/>
    <w:rsid w:val="00026F41"/>
    <w:rsid w:val="0003159A"/>
    <w:rsid w:val="00041846"/>
    <w:rsid w:val="00046E50"/>
    <w:rsid w:val="000540BD"/>
    <w:rsid w:val="0005744B"/>
    <w:rsid w:val="0008275D"/>
    <w:rsid w:val="00091FAC"/>
    <w:rsid w:val="000A361E"/>
    <w:rsid w:val="000A3B56"/>
    <w:rsid w:val="000A3B5A"/>
    <w:rsid w:val="000B2C03"/>
    <w:rsid w:val="000B4663"/>
    <w:rsid w:val="000C3133"/>
    <w:rsid w:val="000C7D31"/>
    <w:rsid w:val="000D53CB"/>
    <w:rsid w:val="000E220A"/>
    <w:rsid w:val="000E2801"/>
    <w:rsid w:val="000F50C8"/>
    <w:rsid w:val="001010D4"/>
    <w:rsid w:val="001020D7"/>
    <w:rsid w:val="00104704"/>
    <w:rsid w:val="00114726"/>
    <w:rsid w:val="00150676"/>
    <w:rsid w:val="00156CF9"/>
    <w:rsid w:val="00163C6B"/>
    <w:rsid w:val="00176838"/>
    <w:rsid w:val="001821FC"/>
    <w:rsid w:val="001921EF"/>
    <w:rsid w:val="001A0639"/>
    <w:rsid w:val="001A6A4E"/>
    <w:rsid w:val="001B5FDD"/>
    <w:rsid w:val="001B75BE"/>
    <w:rsid w:val="001C2E5C"/>
    <w:rsid w:val="001C5B1F"/>
    <w:rsid w:val="001C7148"/>
    <w:rsid w:val="001D680D"/>
    <w:rsid w:val="001E249B"/>
    <w:rsid w:val="001E6FE1"/>
    <w:rsid w:val="001F78F3"/>
    <w:rsid w:val="00214114"/>
    <w:rsid w:val="00214450"/>
    <w:rsid w:val="00214DE2"/>
    <w:rsid w:val="00221BE9"/>
    <w:rsid w:val="00231084"/>
    <w:rsid w:val="00233E8F"/>
    <w:rsid w:val="00247E9C"/>
    <w:rsid w:val="00250FCD"/>
    <w:rsid w:val="002724A3"/>
    <w:rsid w:val="00282773"/>
    <w:rsid w:val="00282D31"/>
    <w:rsid w:val="002A61CC"/>
    <w:rsid w:val="002B0AF2"/>
    <w:rsid w:val="002C7935"/>
    <w:rsid w:val="003349D1"/>
    <w:rsid w:val="00342177"/>
    <w:rsid w:val="00361004"/>
    <w:rsid w:val="003664B9"/>
    <w:rsid w:val="00372D3F"/>
    <w:rsid w:val="003923A0"/>
    <w:rsid w:val="003D1B88"/>
    <w:rsid w:val="003D7D5F"/>
    <w:rsid w:val="003E3247"/>
    <w:rsid w:val="003E6E83"/>
    <w:rsid w:val="003F02FA"/>
    <w:rsid w:val="003F5ED8"/>
    <w:rsid w:val="003F66D5"/>
    <w:rsid w:val="003F75DC"/>
    <w:rsid w:val="00415EB2"/>
    <w:rsid w:val="004253EF"/>
    <w:rsid w:val="00430ADF"/>
    <w:rsid w:val="004400FD"/>
    <w:rsid w:val="00442686"/>
    <w:rsid w:val="00445D24"/>
    <w:rsid w:val="00465FB1"/>
    <w:rsid w:val="004673A5"/>
    <w:rsid w:val="004834E7"/>
    <w:rsid w:val="00490243"/>
    <w:rsid w:val="00490987"/>
    <w:rsid w:val="0049623C"/>
    <w:rsid w:val="004A1798"/>
    <w:rsid w:val="004A5161"/>
    <w:rsid w:val="004B2D7C"/>
    <w:rsid w:val="004B4013"/>
    <w:rsid w:val="004D003D"/>
    <w:rsid w:val="004D27DD"/>
    <w:rsid w:val="004E0976"/>
    <w:rsid w:val="00502A06"/>
    <w:rsid w:val="005110D3"/>
    <w:rsid w:val="005344A4"/>
    <w:rsid w:val="00534A98"/>
    <w:rsid w:val="00557C24"/>
    <w:rsid w:val="0056387F"/>
    <w:rsid w:val="005713B1"/>
    <w:rsid w:val="00582260"/>
    <w:rsid w:val="00586FE6"/>
    <w:rsid w:val="0059091B"/>
    <w:rsid w:val="005A5675"/>
    <w:rsid w:val="005B62D3"/>
    <w:rsid w:val="005C2F1E"/>
    <w:rsid w:val="005D3FA9"/>
    <w:rsid w:val="005D5CC0"/>
    <w:rsid w:val="005E3C6E"/>
    <w:rsid w:val="005E4078"/>
    <w:rsid w:val="005F15F4"/>
    <w:rsid w:val="006015F2"/>
    <w:rsid w:val="00621091"/>
    <w:rsid w:val="006272FB"/>
    <w:rsid w:val="00652668"/>
    <w:rsid w:val="00663B00"/>
    <w:rsid w:val="00666DB5"/>
    <w:rsid w:val="00670382"/>
    <w:rsid w:val="00673D74"/>
    <w:rsid w:val="006742A3"/>
    <w:rsid w:val="0067558D"/>
    <w:rsid w:val="0068006C"/>
    <w:rsid w:val="0068409C"/>
    <w:rsid w:val="006A08D9"/>
    <w:rsid w:val="006A5485"/>
    <w:rsid w:val="006A62F6"/>
    <w:rsid w:val="006B2155"/>
    <w:rsid w:val="006B2BCA"/>
    <w:rsid w:val="006F498D"/>
    <w:rsid w:val="0071130E"/>
    <w:rsid w:val="00725323"/>
    <w:rsid w:val="007259A3"/>
    <w:rsid w:val="00726B0D"/>
    <w:rsid w:val="00726D71"/>
    <w:rsid w:val="00735AA1"/>
    <w:rsid w:val="00743EB2"/>
    <w:rsid w:val="00745EFE"/>
    <w:rsid w:val="00763D4E"/>
    <w:rsid w:val="00775CE2"/>
    <w:rsid w:val="007836CD"/>
    <w:rsid w:val="0079072D"/>
    <w:rsid w:val="007940C3"/>
    <w:rsid w:val="007B2F73"/>
    <w:rsid w:val="007C0FA2"/>
    <w:rsid w:val="007D39C7"/>
    <w:rsid w:val="007F2E68"/>
    <w:rsid w:val="00814F3E"/>
    <w:rsid w:val="0082388C"/>
    <w:rsid w:val="008350D0"/>
    <w:rsid w:val="0084210A"/>
    <w:rsid w:val="00861C11"/>
    <w:rsid w:val="00875C8D"/>
    <w:rsid w:val="008812E3"/>
    <w:rsid w:val="008E3A99"/>
    <w:rsid w:val="008F2399"/>
    <w:rsid w:val="008F64A3"/>
    <w:rsid w:val="00904037"/>
    <w:rsid w:val="00904AF2"/>
    <w:rsid w:val="009226B3"/>
    <w:rsid w:val="00927292"/>
    <w:rsid w:val="009308AC"/>
    <w:rsid w:val="009321FD"/>
    <w:rsid w:val="00944005"/>
    <w:rsid w:val="00944D34"/>
    <w:rsid w:val="00962401"/>
    <w:rsid w:val="00965179"/>
    <w:rsid w:val="00966740"/>
    <w:rsid w:val="009903C1"/>
    <w:rsid w:val="009967A7"/>
    <w:rsid w:val="009B16A7"/>
    <w:rsid w:val="009E268B"/>
    <w:rsid w:val="009F28AF"/>
    <w:rsid w:val="009F622C"/>
    <w:rsid w:val="00A054CD"/>
    <w:rsid w:val="00A07A6D"/>
    <w:rsid w:val="00A2484B"/>
    <w:rsid w:val="00A330BA"/>
    <w:rsid w:val="00A37F12"/>
    <w:rsid w:val="00A51CB7"/>
    <w:rsid w:val="00A556FC"/>
    <w:rsid w:val="00A702C9"/>
    <w:rsid w:val="00A75401"/>
    <w:rsid w:val="00A812A7"/>
    <w:rsid w:val="00A848B6"/>
    <w:rsid w:val="00A8494A"/>
    <w:rsid w:val="00A902C7"/>
    <w:rsid w:val="00AA71CD"/>
    <w:rsid w:val="00AB34F5"/>
    <w:rsid w:val="00AB39F7"/>
    <w:rsid w:val="00AB77EA"/>
    <w:rsid w:val="00AC5B0D"/>
    <w:rsid w:val="00AD37A5"/>
    <w:rsid w:val="00AD7CE4"/>
    <w:rsid w:val="00AF3617"/>
    <w:rsid w:val="00B25065"/>
    <w:rsid w:val="00B25C41"/>
    <w:rsid w:val="00B3655D"/>
    <w:rsid w:val="00B37976"/>
    <w:rsid w:val="00B41786"/>
    <w:rsid w:val="00B477D8"/>
    <w:rsid w:val="00B53AFC"/>
    <w:rsid w:val="00B569AF"/>
    <w:rsid w:val="00B6078E"/>
    <w:rsid w:val="00B71AC7"/>
    <w:rsid w:val="00B82B7B"/>
    <w:rsid w:val="00B8380A"/>
    <w:rsid w:val="00B85C27"/>
    <w:rsid w:val="00B925E5"/>
    <w:rsid w:val="00B975FB"/>
    <w:rsid w:val="00BB1FF6"/>
    <w:rsid w:val="00BB2755"/>
    <w:rsid w:val="00BB3E61"/>
    <w:rsid w:val="00BD3654"/>
    <w:rsid w:val="00BD6858"/>
    <w:rsid w:val="00BD6BE6"/>
    <w:rsid w:val="00BF1980"/>
    <w:rsid w:val="00BF5613"/>
    <w:rsid w:val="00BF5991"/>
    <w:rsid w:val="00BF6A56"/>
    <w:rsid w:val="00C062EC"/>
    <w:rsid w:val="00C14C09"/>
    <w:rsid w:val="00C20CD4"/>
    <w:rsid w:val="00C20ED4"/>
    <w:rsid w:val="00C32590"/>
    <w:rsid w:val="00C52804"/>
    <w:rsid w:val="00C556F7"/>
    <w:rsid w:val="00C56E8E"/>
    <w:rsid w:val="00C63286"/>
    <w:rsid w:val="00C73791"/>
    <w:rsid w:val="00C82BA2"/>
    <w:rsid w:val="00CA1D78"/>
    <w:rsid w:val="00CA1FED"/>
    <w:rsid w:val="00CA43E0"/>
    <w:rsid w:val="00CB0421"/>
    <w:rsid w:val="00CE4BB1"/>
    <w:rsid w:val="00D06533"/>
    <w:rsid w:val="00D12925"/>
    <w:rsid w:val="00D15F25"/>
    <w:rsid w:val="00D26A17"/>
    <w:rsid w:val="00D3058A"/>
    <w:rsid w:val="00D33E0E"/>
    <w:rsid w:val="00D51132"/>
    <w:rsid w:val="00D61A90"/>
    <w:rsid w:val="00D65BEB"/>
    <w:rsid w:val="00D84021"/>
    <w:rsid w:val="00D8692A"/>
    <w:rsid w:val="00DA2D42"/>
    <w:rsid w:val="00DC440A"/>
    <w:rsid w:val="00DE356E"/>
    <w:rsid w:val="00DE666A"/>
    <w:rsid w:val="00DE77CC"/>
    <w:rsid w:val="00E01E84"/>
    <w:rsid w:val="00E10B20"/>
    <w:rsid w:val="00E11449"/>
    <w:rsid w:val="00E135BB"/>
    <w:rsid w:val="00E1393E"/>
    <w:rsid w:val="00E150C5"/>
    <w:rsid w:val="00E16D9F"/>
    <w:rsid w:val="00E40967"/>
    <w:rsid w:val="00E57809"/>
    <w:rsid w:val="00E60345"/>
    <w:rsid w:val="00E701F9"/>
    <w:rsid w:val="00E91ECB"/>
    <w:rsid w:val="00EA7343"/>
    <w:rsid w:val="00EB2767"/>
    <w:rsid w:val="00EC05D4"/>
    <w:rsid w:val="00EC7A5E"/>
    <w:rsid w:val="00EF0EA6"/>
    <w:rsid w:val="00EF1CF9"/>
    <w:rsid w:val="00F3317D"/>
    <w:rsid w:val="00F336B4"/>
    <w:rsid w:val="00F41161"/>
    <w:rsid w:val="00F54EC9"/>
    <w:rsid w:val="00F6650F"/>
    <w:rsid w:val="00F8074D"/>
    <w:rsid w:val="00F82796"/>
    <w:rsid w:val="00F86C9A"/>
    <w:rsid w:val="00F92EC5"/>
    <w:rsid w:val="00F946F8"/>
    <w:rsid w:val="00F9724D"/>
    <w:rsid w:val="00FA22C6"/>
    <w:rsid w:val="00FB20FC"/>
    <w:rsid w:val="00FD1448"/>
    <w:rsid w:val="00FD14D3"/>
    <w:rsid w:val="00FD485B"/>
    <w:rsid w:val="00FD6990"/>
    <w:rsid w:val="00FE7ABA"/>
    <w:rsid w:val="00FF5AF3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9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D1"/>
    <w:pPr>
      <w:ind w:left="720"/>
      <w:contextualSpacing/>
    </w:pPr>
  </w:style>
  <w:style w:type="character" w:styleId="a4">
    <w:name w:val="Strong"/>
    <w:basedOn w:val="a0"/>
    <w:uiPriority w:val="22"/>
    <w:qFormat/>
    <w:rsid w:val="0059091B"/>
    <w:rPr>
      <w:b/>
      <w:bCs/>
    </w:rPr>
  </w:style>
  <w:style w:type="paragraph" w:styleId="a5">
    <w:name w:val="footnote text"/>
    <w:basedOn w:val="a"/>
    <w:link w:val="Char"/>
    <w:uiPriority w:val="99"/>
    <w:semiHidden/>
    <w:unhideWhenUsed/>
    <w:rsid w:val="00FD699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FD69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6990"/>
    <w:rPr>
      <w:vertAlign w:val="superscript"/>
    </w:rPr>
  </w:style>
  <w:style w:type="paragraph" w:customStyle="1" w:styleId="main">
    <w:name w:val="main"/>
    <w:basedOn w:val="a"/>
    <w:rsid w:val="004A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88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CC422-BC13-43FC-9C5F-BF81545A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ΓΥΜ_Ν_ΑΡΤΑΚΗΣ</dc:creator>
  <cp:keywords/>
  <dc:description/>
  <cp:lastModifiedBy>VASILIKI TSAMAKI</cp:lastModifiedBy>
  <cp:revision>233</cp:revision>
  <dcterms:created xsi:type="dcterms:W3CDTF">2017-09-13T08:05:00Z</dcterms:created>
  <dcterms:modified xsi:type="dcterms:W3CDTF">2024-02-11T07:21:00Z</dcterms:modified>
</cp:coreProperties>
</file>