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18C8" w14:textId="77777777" w:rsidR="00324774" w:rsidRPr="00324774" w:rsidRDefault="00324774" w:rsidP="00324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774">
        <w:rPr>
          <w:rFonts w:ascii="Times New Roman" w:hAnsi="Times New Roman" w:cs="Times New Roman"/>
          <w:sz w:val="28"/>
          <w:szCs w:val="28"/>
        </w:rPr>
        <w:t>ΙΛΙΑΔΑ - ΡΑΨΩΔΙΑ Ι : ΕΡΩΤΗΣΕΙΣ ΑΝΑΚΕΦΑΛΑΙΩΣΗΣ - ΦΥΛΛΟ ΕΡΓΑΣΙΑΣ</w:t>
      </w:r>
    </w:p>
    <w:p w14:paraId="6667FABA" w14:textId="77777777" w:rsidR="000A0845" w:rsidRDefault="000A0845"/>
    <w:p w14:paraId="6A81B258" w14:textId="268C266A" w:rsidR="00324774" w:rsidRDefault="00324774" w:rsidP="00324774">
      <w:pPr>
        <w:rPr>
          <w:i/>
          <w:iCs/>
        </w:rPr>
      </w:pPr>
      <w:r w:rsidRPr="00324774">
        <w:rPr>
          <w:b/>
          <w:bCs/>
          <w:i/>
          <w:iCs/>
        </w:rPr>
        <w:t>1)</w:t>
      </w:r>
      <w:r>
        <w:rPr>
          <w:i/>
          <w:iCs/>
        </w:rPr>
        <w:t xml:space="preserve"> </w:t>
      </w:r>
      <w:r w:rsidRPr="00324774">
        <w:rPr>
          <w:i/>
          <w:iCs/>
        </w:rPr>
        <w:t>Στίχ. </w:t>
      </w:r>
      <w:r w:rsidRPr="00324774">
        <w:rPr>
          <w:b/>
          <w:bCs/>
          <w:i/>
          <w:iCs/>
        </w:rPr>
        <w:t>227</w:t>
      </w:r>
      <w:r w:rsidRPr="00324774">
        <w:rPr>
          <w:i/>
          <w:iCs/>
        </w:rPr>
        <w:t>: «… </w:t>
      </w:r>
      <w:r w:rsidRPr="00324774">
        <w:rPr>
          <w:b/>
          <w:bCs/>
          <w:i/>
          <w:iCs/>
        </w:rPr>
        <w:t>στο ισόμοιρο τραπέζι</w:t>
      </w:r>
      <w:r w:rsidRPr="00324774">
        <w:rPr>
          <w:i/>
          <w:iCs/>
        </w:rPr>
        <w:t>»: να παρουσιάσετε και να σχολιάσετε την </w:t>
      </w:r>
      <w:r w:rsidRPr="00324774">
        <w:rPr>
          <w:b/>
          <w:bCs/>
          <w:i/>
          <w:iCs/>
        </w:rPr>
        <w:t>ομηρική συνήθεια</w:t>
      </w:r>
      <w:r w:rsidRPr="00324774">
        <w:rPr>
          <w:i/>
          <w:iCs/>
        </w:rPr>
        <w:t> που προβάλλεται σ’ αυτήν την πρόταση.</w:t>
      </w:r>
    </w:p>
    <w:p w14:paraId="17831A8A" w14:textId="77777777" w:rsidR="00324774" w:rsidRDefault="00324774" w:rsidP="00324774">
      <w:pPr>
        <w:rPr>
          <w:i/>
          <w:iCs/>
        </w:rPr>
      </w:pPr>
    </w:p>
    <w:p w14:paraId="75457E53" w14:textId="16C612BE" w:rsidR="00324774" w:rsidRPr="00324774" w:rsidRDefault="00324774" w:rsidP="00324774">
      <w:pPr>
        <w:rPr>
          <w:i/>
          <w:iCs/>
        </w:rPr>
      </w:pPr>
      <w:r w:rsidRPr="00324774">
        <w:rPr>
          <w:b/>
          <w:bCs/>
          <w:i/>
          <w:iCs/>
        </w:rPr>
        <w:t>2)</w:t>
      </w:r>
      <w:r>
        <w:rPr>
          <w:i/>
          <w:iCs/>
        </w:rPr>
        <w:t xml:space="preserve"> </w:t>
      </w:r>
      <w:r w:rsidRPr="00324774">
        <w:rPr>
          <w:i/>
          <w:iCs/>
        </w:rPr>
        <w:t xml:space="preserve">Ο Οδυσσέας παίρνοντας πρώτος το λόγο προσπαθεί να πείσει τον Αχιλλέα να αφήσει το θυμό του και να επιστρέψει στη μάχη: </w:t>
      </w:r>
    </w:p>
    <w:p w14:paraId="060C2533" w14:textId="77777777" w:rsidR="00324774" w:rsidRPr="00324774" w:rsidRDefault="00324774" w:rsidP="00324774">
      <w:pPr>
        <w:rPr>
          <w:i/>
          <w:iCs/>
        </w:rPr>
      </w:pPr>
      <w:r w:rsidRPr="00324774">
        <w:rPr>
          <w:b/>
          <w:i/>
          <w:iCs/>
        </w:rPr>
        <w:t xml:space="preserve">α)  </w:t>
      </w:r>
      <w:r w:rsidRPr="00324774">
        <w:rPr>
          <w:i/>
          <w:iCs/>
        </w:rPr>
        <w:t xml:space="preserve">Ο Οδυσσέας τοποθετεί στα άκρα του πρώτου στίχου τον Αχιλλέα και τον Αγαμέμνονα. Ποιος είναι ο στόχος του; </w:t>
      </w:r>
    </w:p>
    <w:p w14:paraId="1AFBD080" w14:textId="77777777" w:rsidR="00324774" w:rsidRPr="00324774" w:rsidRDefault="00324774" w:rsidP="00324774">
      <w:pPr>
        <w:rPr>
          <w:i/>
          <w:iCs/>
        </w:rPr>
      </w:pPr>
      <w:r w:rsidRPr="00324774">
        <w:rPr>
          <w:b/>
          <w:i/>
          <w:iCs/>
        </w:rPr>
        <w:t xml:space="preserve">β) </w:t>
      </w:r>
      <w:r w:rsidRPr="00324774">
        <w:rPr>
          <w:i/>
          <w:iCs/>
        </w:rPr>
        <w:t xml:space="preserve">Με ποια στοιχεία υποστηρίζει την κρισιμότητα της κατάστασης για τους Αχαιούς στου επόμενους στίχους </w:t>
      </w:r>
      <w:r w:rsidRPr="00324774">
        <w:rPr>
          <w:b/>
          <w:bCs/>
          <w:i/>
          <w:iCs/>
        </w:rPr>
        <w:t>(232 – 246);</w:t>
      </w:r>
    </w:p>
    <w:p w14:paraId="497A701A" w14:textId="77777777" w:rsidR="00324774" w:rsidRPr="00324774" w:rsidRDefault="00324774" w:rsidP="00324774">
      <w:pPr>
        <w:rPr>
          <w:i/>
          <w:iCs/>
        </w:rPr>
      </w:pPr>
      <w:r w:rsidRPr="00324774">
        <w:rPr>
          <w:b/>
          <w:i/>
          <w:iCs/>
        </w:rPr>
        <w:t>γ)</w:t>
      </w:r>
      <w:r w:rsidRPr="00324774">
        <w:rPr>
          <w:i/>
          <w:iCs/>
        </w:rPr>
        <w:t xml:space="preserve"> Ποιες εκφράσεις αποδίδουν την υβριστική συμπεριφορά του Έκτορα (στίχοι 237 – 243);</w:t>
      </w:r>
    </w:p>
    <w:p w14:paraId="792B78B9" w14:textId="77777777" w:rsidR="00324774" w:rsidRPr="00324774" w:rsidRDefault="00324774" w:rsidP="00324774">
      <w:pPr>
        <w:rPr>
          <w:i/>
          <w:iCs/>
        </w:rPr>
      </w:pPr>
      <w:r w:rsidRPr="00324774">
        <w:rPr>
          <w:b/>
          <w:i/>
          <w:iCs/>
        </w:rPr>
        <w:t>δ)</w:t>
      </w:r>
      <w:r w:rsidRPr="00324774">
        <w:rPr>
          <w:i/>
          <w:iCs/>
        </w:rPr>
        <w:t xml:space="preserve"> Τι συμβούλεψε ο Πηλέας το γιο του Αχιλλέα </w:t>
      </w:r>
      <w:r w:rsidRPr="00324774">
        <w:rPr>
          <w:b/>
          <w:bCs/>
          <w:i/>
          <w:iCs/>
        </w:rPr>
        <w:t>(στίχοι 254 – 258);</w:t>
      </w:r>
    </w:p>
    <w:p w14:paraId="13C344E6" w14:textId="77777777" w:rsidR="00324774" w:rsidRPr="00324774" w:rsidRDefault="00324774" w:rsidP="00324774">
      <w:pPr>
        <w:rPr>
          <w:i/>
          <w:iCs/>
        </w:rPr>
      </w:pPr>
      <w:r w:rsidRPr="00324774">
        <w:rPr>
          <w:b/>
          <w:i/>
          <w:iCs/>
        </w:rPr>
        <w:t>ε)</w:t>
      </w:r>
      <w:r w:rsidRPr="00324774">
        <w:rPr>
          <w:i/>
          <w:iCs/>
        </w:rPr>
        <w:t xml:space="preserve"> Τι προτρέπει ο Οδυσσέας τον Αχιλλέα να κάνει </w:t>
      </w:r>
      <w:r w:rsidRPr="00324774">
        <w:rPr>
          <w:b/>
          <w:bCs/>
          <w:i/>
          <w:iCs/>
        </w:rPr>
        <w:t>(στίχοι 247 – 251 και 260 -261α);</w:t>
      </w:r>
    </w:p>
    <w:p w14:paraId="4536F06A" w14:textId="77777777" w:rsidR="00324774" w:rsidRPr="00324774" w:rsidRDefault="00324774" w:rsidP="00324774">
      <w:pPr>
        <w:rPr>
          <w:i/>
          <w:iCs/>
        </w:rPr>
      </w:pPr>
    </w:p>
    <w:p w14:paraId="67B1E993" w14:textId="745B3ED2" w:rsidR="00324774" w:rsidRPr="00324774" w:rsidRDefault="00324774" w:rsidP="00324774">
      <w:pPr>
        <w:rPr>
          <w:i/>
          <w:iCs/>
        </w:rPr>
      </w:pPr>
      <w:r w:rsidRPr="00324774">
        <w:rPr>
          <w:b/>
          <w:bCs/>
          <w:i/>
          <w:iCs/>
        </w:rPr>
        <w:t>3)</w:t>
      </w:r>
      <w:r>
        <w:rPr>
          <w:i/>
          <w:iCs/>
        </w:rPr>
        <w:t xml:space="preserve"> </w:t>
      </w:r>
      <w:r w:rsidRPr="00324774">
        <w:rPr>
          <w:i/>
          <w:iCs/>
        </w:rPr>
        <w:t xml:space="preserve">Στη συνέχεια ο Οδυσσέας απαριθμεί τα δώρα που θα δώσει ο Αγαμέμνονας στον Αχιλλέα (δώρα για αποζημίωση, τα </w:t>
      </w:r>
      <w:r w:rsidRPr="00324774">
        <w:rPr>
          <w:b/>
          <w:i/>
          <w:iCs/>
        </w:rPr>
        <w:t>άποινα).</w:t>
      </w:r>
    </w:p>
    <w:p w14:paraId="2F5A88CA" w14:textId="77777777" w:rsidR="00324774" w:rsidRPr="00324774" w:rsidRDefault="00324774" w:rsidP="00324774">
      <w:pPr>
        <w:rPr>
          <w:i/>
          <w:iCs/>
        </w:rPr>
      </w:pPr>
      <w:r w:rsidRPr="00324774">
        <w:rPr>
          <w:i/>
          <w:iCs/>
        </w:rPr>
        <w:t>Να βρείτε και να καταγράψετε:</w:t>
      </w:r>
    </w:p>
    <w:p w14:paraId="3F3E85CC" w14:textId="77777777" w:rsidR="00324774" w:rsidRPr="00324774" w:rsidRDefault="00324774" w:rsidP="00324774">
      <w:pPr>
        <w:numPr>
          <w:ilvl w:val="0"/>
          <w:numId w:val="3"/>
        </w:numPr>
        <w:rPr>
          <w:i/>
          <w:iCs/>
        </w:rPr>
      </w:pPr>
      <w:r w:rsidRPr="00324774">
        <w:rPr>
          <w:i/>
          <w:iCs/>
        </w:rPr>
        <w:t xml:space="preserve">Τα άμεσα δώρα </w:t>
      </w:r>
      <w:r w:rsidRPr="00324774">
        <w:rPr>
          <w:b/>
          <w:bCs/>
          <w:i/>
          <w:iCs/>
        </w:rPr>
        <w:t>(στίχοι 264 – 277α).</w:t>
      </w:r>
    </w:p>
    <w:p w14:paraId="5C9FC9D6" w14:textId="77777777" w:rsidR="00324774" w:rsidRPr="00324774" w:rsidRDefault="00324774" w:rsidP="00324774">
      <w:pPr>
        <w:numPr>
          <w:ilvl w:val="0"/>
          <w:numId w:val="3"/>
        </w:numPr>
        <w:rPr>
          <w:i/>
          <w:iCs/>
        </w:rPr>
      </w:pPr>
      <w:r w:rsidRPr="00324774">
        <w:rPr>
          <w:i/>
          <w:iCs/>
        </w:rPr>
        <w:t xml:space="preserve">Τα δώρα που θα δοθούν μετά την πτώση της Τροίας </w:t>
      </w:r>
      <w:r w:rsidRPr="00324774">
        <w:rPr>
          <w:b/>
          <w:bCs/>
          <w:i/>
          <w:iCs/>
        </w:rPr>
        <w:t>(στίχοι 277β – 282).</w:t>
      </w:r>
    </w:p>
    <w:p w14:paraId="790EF1B4" w14:textId="77777777" w:rsidR="00324774" w:rsidRPr="00324774" w:rsidRDefault="00324774" w:rsidP="00324774">
      <w:pPr>
        <w:numPr>
          <w:ilvl w:val="0"/>
          <w:numId w:val="3"/>
        </w:numPr>
        <w:rPr>
          <w:i/>
          <w:iCs/>
        </w:rPr>
      </w:pPr>
      <w:r w:rsidRPr="00324774">
        <w:rPr>
          <w:i/>
          <w:iCs/>
        </w:rPr>
        <w:t xml:space="preserve">Τα δώρα που θα δοθούν όταν ο Αγαμέμνονας επιστρέψει στο Άργος (στίχοι </w:t>
      </w:r>
      <w:r w:rsidRPr="00324774">
        <w:rPr>
          <w:b/>
          <w:bCs/>
          <w:i/>
          <w:iCs/>
        </w:rPr>
        <w:t>283 – 298).</w:t>
      </w:r>
    </w:p>
    <w:p w14:paraId="4D5B73DC" w14:textId="77777777" w:rsidR="00324774" w:rsidRPr="00324774" w:rsidRDefault="00324774" w:rsidP="00324774">
      <w:pPr>
        <w:numPr>
          <w:ilvl w:val="0"/>
          <w:numId w:val="2"/>
        </w:numPr>
        <w:rPr>
          <w:i/>
          <w:iCs/>
        </w:rPr>
      </w:pPr>
      <w:r w:rsidRPr="00324774">
        <w:rPr>
          <w:i/>
          <w:iCs/>
        </w:rPr>
        <w:t xml:space="preserve"> Στον επίλογο για τι ικετεύει ο Οδυσσέας  τον Αχιλλέα </w:t>
      </w:r>
      <w:r w:rsidRPr="00324774">
        <w:rPr>
          <w:b/>
          <w:bCs/>
          <w:i/>
          <w:iCs/>
        </w:rPr>
        <w:t>(στίχοι 300, 301)</w:t>
      </w:r>
      <w:r w:rsidRPr="00324774">
        <w:rPr>
          <w:i/>
          <w:iCs/>
        </w:rPr>
        <w:t xml:space="preserve"> και τι του υπόσχεται </w:t>
      </w:r>
      <w:r w:rsidRPr="00324774">
        <w:rPr>
          <w:b/>
          <w:bCs/>
          <w:i/>
          <w:iCs/>
        </w:rPr>
        <w:t>(στίχοι 302 – 306);</w:t>
      </w:r>
      <w:r w:rsidRPr="00324774">
        <w:rPr>
          <w:i/>
          <w:iCs/>
        </w:rPr>
        <w:t xml:space="preserve"> </w:t>
      </w:r>
    </w:p>
    <w:p w14:paraId="41477A72" w14:textId="77777777" w:rsidR="00324774" w:rsidRPr="00324774" w:rsidRDefault="00324774" w:rsidP="00324774">
      <w:pPr>
        <w:rPr>
          <w:i/>
          <w:iCs/>
        </w:rPr>
      </w:pPr>
    </w:p>
    <w:p w14:paraId="40CC0F5C" w14:textId="051340BB" w:rsidR="00324774" w:rsidRPr="00324774" w:rsidRDefault="00324774" w:rsidP="00324774">
      <w:r>
        <w:rPr>
          <w:b/>
          <w:bCs/>
          <w:i/>
          <w:iCs/>
        </w:rPr>
        <w:t>4</w:t>
      </w:r>
      <w:r w:rsidRPr="00324774">
        <w:rPr>
          <w:b/>
          <w:bCs/>
          <w:i/>
          <w:iCs/>
        </w:rPr>
        <w:t>) </w:t>
      </w:r>
      <w:r w:rsidRPr="00324774">
        <w:rPr>
          <w:i/>
          <w:iCs/>
        </w:rPr>
        <w:t>Να παρουσιάσετε τα </w:t>
      </w:r>
      <w:r w:rsidRPr="00324774">
        <w:rPr>
          <w:b/>
          <w:bCs/>
          <w:i/>
          <w:iCs/>
        </w:rPr>
        <w:t>τέσσερα επιχειρήματα</w:t>
      </w:r>
      <w:r w:rsidRPr="00324774">
        <w:rPr>
          <w:i/>
          <w:iCs/>
        </w:rPr>
        <w:t> με τα οποία προσπαθεί ο Οδυσσέας να πείσει τον Αχιλλέα να επιστρέψει στην μάχη:</w:t>
      </w:r>
    </w:p>
    <w:p w14:paraId="6F761C2D" w14:textId="77777777" w:rsidR="00324774" w:rsidRPr="00324774" w:rsidRDefault="00324774" w:rsidP="00324774">
      <w:r w:rsidRPr="00324774">
        <w:rPr>
          <w:b/>
          <w:bCs/>
          <w:i/>
          <w:iCs/>
        </w:rPr>
        <w:t>α)</w:t>
      </w:r>
      <w:r w:rsidRPr="00324774">
        <w:rPr>
          <w:i/>
          <w:iCs/>
        </w:rPr>
        <w:t>…………………………………………………………………………………………………………………………..</w:t>
      </w:r>
    </w:p>
    <w:p w14:paraId="2123EFCC" w14:textId="77777777" w:rsidR="00324774" w:rsidRPr="00324774" w:rsidRDefault="00324774" w:rsidP="00324774">
      <w:r w:rsidRPr="00324774">
        <w:rPr>
          <w:b/>
          <w:bCs/>
          <w:i/>
          <w:iCs/>
        </w:rPr>
        <w:t>β)</w:t>
      </w:r>
      <w:r w:rsidRPr="00324774">
        <w:rPr>
          <w:i/>
          <w:iCs/>
        </w:rPr>
        <w:t>…………………………………………………………………………………………………………………………..</w:t>
      </w:r>
    </w:p>
    <w:p w14:paraId="7AB32BEA" w14:textId="77777777" w:rsidR="00324774" w:rsidRPr="00324774" w:rsidRDefault="00324774" w:rsidP="00324774">
      <w:r w:rsidRPr="00324774">
        <w:rPr>
          <w:b/>
          <w:bCs/>
          <w:i/>
          <w:iCs/>
        </w:rPr>
        <w:t>γ)</w:t>
      </w:r>
      <w:r w:rsidRPr="00324774">
        <w:rPr>
          <w:i/>
          <w:iCs/>
        </w:rPr>
        <w:t>…………………………………………………………………………………………………………………………..</w:t>
      </w:r>
    </w:p>
    <w:p w14:paraId="46A8A2CC" w14:textId="77777777" w:rsidR="00324774" w:rsidRPr="00324774" w:rsidRDefault="00324774" w:rsidP="00324774">
      <w:r w:rsidRPr="00324774">
        <w:rPr>
          <w:b/>
          <w:bCs/>
          <w:i/>
          <w:iCs/>
        </w:rPr>
        <w:t>δ)</w:t>
      </w:r>
      <w:r w:rsidRPr="00324774">
        <w:rPr>
          <w:i/>
          <w:iCs/>
        </w:rPr>
        <w:t>…………………………………………………………………………………………………………………………..</w:t>
      </w:r>
    </w:p>
    <w:p w14:paraId="4E7A5070" w14:textId="385B493C" w:rsidR="00324774" w:rsidRPr="00324774" w:rsidRDefault="00324774" w:rsidP="00324774"/>
    <w:p w14:paraId="34ABFF0E" w14:textId="2069F39C" w:rsidR="00324774" w:rsidRPr="00324774" w:rsidRDefault="00324774" w:rsidP="00324774">
      <w:r>
        <w:rPr>
          <w:b/>
          <w:bCs/>
          <w:i/>
          <w:iCs/>
        </w:rPr>
        <w:t xml:space="preserve">5)  </w:t>
      </w:r>
      <w:r w:rsidRPr="00324774">
        <w:t>Η απάντηση του Αχιλλέα: Δίνει θετική ή αρνητική απάντηση (στίχοι 314 – 315);</w:t>
      </w:r>
    </w:p>
    <w:p w14:paraId="45648464" w14:textId="64456891" w:rsidR="00324774" w:rsidRPr="00324774" w:rsidRDefault="00324774" w:rsidP="00324774">
      <w:r w:rsidRPr="00324774">
        <w:lastRenderedPageBreak/>
        <w:t>α) Στη συνέχεια πώς ο Αχιλλέας αιτιολογεί την απάντησή του (στίχοι 316 -343)</w:t>
      </w:r>
      <w:r>
        <w:t>;</w:t>
      </w:r>
    </w:p>
    <w:p w14:paraId="3C37D508" w14:textId="77777777" w:rsidR="00324774" w:rsidRPr="00324774" w:rsidRDefault="00324774" w:rsidP="00324774">
      <w:r w:rsidRPr="00324774">
        <w:t>β) Τι απειλεί να κάνει (στίχοι 356 – 368);</w:t>
      </w:r>
    </w:p>
    <w:p w14:paraId="44F4728A" w14:textId="77777777" w:rsidR="00324774" w:rsidRPr="00324774" w:rsidRDefault="00324774" w:rsidP="00324774">
      <w:r w:rsidRPr="00324774">
        <w:t xml:space="preserve">γ) Δέχεται ή απορρίπτει τα δώρα (στίχοι 378); </w:t>
      </w:r>
    </w:p>
    <w:p w14:paraId="70DB01C7" w14:textId="77777777" w:rsidR="00324774" w:rsidRPr="00324774" w:rsidRDefault="00324774" w:rsidP="00324774">
      <w:r w:rsidRPr="00324774">
        <w:t>δ) Ποια είναι η προφητεία της μητέρας του, Θέτιδας, για αυτόν (στίχοι 410 -416);</w:t>
      </w:r>
    </w:p>
    <w:p w14:paraId="474B73F3" w14:textId="77777777" w:rsidR="00324774" w:rsidRDefault="00324774" w:rsidP="00324774">
      <w:pPr>
        <w:rPr>
          <w:b/>
          <w:bCs/>
          <w:i/>
          <w:iCs/>
        </w:rPr>
      </w:pPr>
    </w:p>
    <w:p w14:paraId="456CBAD8" w14:textId="385602DF" w:rsidR="00324774" w:rsidRPr="00324774" w:rsidRDefault="00324774" w:rsidP="00324774">
      <w:r>
        <w:rPr>
          <w:b/>
          <w:bCs/>
          <w:i/>
          <w:iCs/>
        </w:rPr>
        <w:t>6</w:t>
      </w:r>
      <w:r w:rsidRPr="00324774">
        <w:rPr>
          <w:b/>
          <w:bCs/>
          <w:i/>
          <w:iCs/>
        </w:rPr>
        <w:t>) </w:t>
      </w:r>
      <w:r w:rsidRPr="00324774">
        <w:rPr>
          <w:i/>
          <w:iCs/>
        </w:rPr>
        <w:t>Να επιλέξετε </w:t>
      </w:r>
      <w:r w:rsidRPr="00324774">
        <w:rPr>
          <w:b/>
          <w:bCs/>
          <w:i/>
          <w:iCs/>
        </w:rPr>
        <w:t>την ορθή απάντηση</w:t>
      </w:r>
      <w:r w:rsidRPr="00324774">
        <w:rPr>
          <w:i/>
          <w:iCs/>
        </w:rPr>
        <w:t> απ’ αυτές που σας δίνονται μέσα στην παρένθεση:</w:t>
      </w:r>
    </w:p>
    <w:p w14:paraId="7748C85B" w14:textId="77777777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Το λιγότερο πειστικό από τα τέσσερα επιχειρήματα του Οδυσσέα είναι το …………………………. (</w:t>
      </w:r>
      <w:r w:rsidRPr="00324774">
        <w:rPr>
          <w:b/>
          <w:bCs/>
          <w:i/>
          <w:iCs/>
        </w:rPr>
        <w:t>το πρώτο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το δεύτερο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το τρίτο, το τέταρτο</w:t>
      </w:r>
      <w:r w:rsidRPr="00324774">
        <w:rPr>
          <w:i/>
          <w:iCs/>
        </w:rPr>
        <w:t>).</w:t>
      </w:r>
    </w:p>
    <w:p w14:paraId="3E3B4DBC" w14:textId="77777777" w:rsidR="00324774" w:rsidRPr="00324774" w:rsidRDefault="00324774" w:rsidP="00324774">
      <w:r w:rsidRPr="00324774">
        <w:rPr>
          <w:b/>
          <w:bCs/>
          <w:i/>
          <w:iCs/>
        </w:rPr>
        <w:t>· </w:t>
      </w:r>
      <w:r w:rsidRPr="00324774">
        <w:rPr>
          <w:i/>
          <w:iCs/>
        </w:rPr>
        <w:t> Ο Πηλέας συμβουλεύει το γιο του να δείχνει ………………………………….. (</w:t>
      </w:r>
      <w:r w:rsidRPr="00324774">
        <w:rPr>
          <w:b/>
          <w:bCs/>
          <w:i/>
          <w:iCs/>
        </w:rPr>
        <w:t>γενναιότητα</w:t>
      </w:r>
      <w:r w:rsidRPr="00324774">
        <w:rPr>
          <w:i/>
          <w:iCs/>
        </w:rPr>
        <w:t>, </w:t>
      </w:r>
      <w:r w:rsidRPr="00324774">
        <w:rPr>
          <w:b/>
          <w:bCs/>
          <w:i/>
          <w:iCs/>
        </w:rPr>
        <w:t>αυτοσυγκράτηση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εντιμότητα</w:t>
      </w:r>
      <w:r w:rsidRPr="00324774">
        <w:rPr>
          <w:i/>
          <w:iCs/>
        </w:rPr>
        <w:t>).</w:t>
      </w:r>
    </w:p>
    <w:p w14:paraId="0421F6BF" w14:textId="77777777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Τα δώρα που υπόσχεται ο Αγαμέμνονας για τον Αχιλλέα είναι …………………………….. (</w:t>
      </w:r>
      <w:r w:rsidRPr="00324774">
        <w:rPr>
          <w:b/>
          <w:bCs/>
          <w:i/>
          <w:iCs/>
        </w:rPr>
        <w:t>φτωχά</w:t>
      </w:r>
      <w:r w:rsidRPr="00324774">
        <w:rPr>
          <w:i/>
          <w:iCs/>
        </w:rPr>
        <w:t>, </w:t>
      </w:r>
      <w:r w:rsidRPr="00324774">
        <w:rPr>
          <w:b/>
          <w:bCs/>
          <w:i/>
          <w:iCs/>
        </w:rPr>
        <w:t>φυσιολογικά</w:t>
      </w:r>
      <w:r w:rsidRPr="00324774">
        <w:rPr>
          <w:i/>
          <w:iCs/>
        </w:rPr>
        <w:t>, </w:t>
      </w:r>
      <w:r w:rsidRPr="00324774">
        <w:rPr>
          <w:b/>
          <w:bCs/>
          <w:i/>
          <w:iCs/>
        </w:rPr>
        <w:t>υπερβολικά</w:t>
      </w:r>
      <w:r w:rsidRPr="00324774">
        <w:rPr>
          <w:i/>
          <w:iCs/>
        </w:rPr>
        <w:t>).</w:t>
      </w:r>
    </w:p>
    <w:p w14:paraId="2603C1E0" w14:textId="77777777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Ο στίχος 313 αποτελεί υπαινιγμό για την ανειλικρίνεια του ………………………………………… (</w:t>
      </w:r>
      <w:r w:rsidRPr="00324774">
        <w:rPr>
          <w:b/>
          <w:bCs/>
          <w:i/>
          <w:iCs/>
        </w:rPr>
        <w:t>Αγαμέμνονα</w:t>
      </w:r>
      <w:r w:rsidRPr="00324774">
        <w:rPr>
          <w:i/>
          <w:iCs/>
        </w:rPr>
        <w:t>, </w:t>
      </w:r>
      <w:r w:rsidRPr="00324774">
        <w:rPr>
          <w:b/>
          <w:bCs/>
          <w:i/>
          <w:iCs/>
        </w:rPr>
        <w:t>Οδυσσέα</w:t>
      </w:r>
      <w:r w:rsidRPr="00324774">
        <w:rPr>
          <w:i/>
          <w:iCs/>
        </w:rPr>
        <w:t>, </w:t>
      </w:r>
      <w:r w:rsidRPr="00324774">
        <w:rPr>
          <w:b/>
          <w:bCs/>
          <w:i/>
          <w:iCs/>
        </w:rPr>
        <w:t>Έκτορα</w:t>
      </w:r>
      <w:r w:rsidRPr="00324774">
        <w:rPr>
          <w:i/>
          <w:iCs/>
        </w:rPr>
        <w:t>).</w:t>
      </w:r>
    </w:p>
    <w:p w14:paraId="79316299" w14:textId="77777777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Η απόφαση του Αχιλλέα για αναχώρηση λαμβάνεται …………………………………………….. (</w:t>
      </w:r>
      <w:r w:rsidRPr="00324774">
        <w:rPr>
          <w:b/>
          <w:bCs/>
          <w:i/>
          <w:iCs/>
        </w:rPr>
        <w:t>ως αποτέλεσμα ώριμης σκέψης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με νηφαλιότητα και ψυχραιμία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εν βρασμώ ψυχής</w:t>
      </w:r>
      <w:r w:rsidRPr="00324774">
        <w:rPr>
          <w:i/>
          <w:iCs/>
        </w:rPr>
        <w:t>).</w:t>
      </w:r>
    </w:p>
    <w:p w14:paraId="76A07892" w14:textId="77777777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Ο Αχιλλέας προτείνει στους Αχαιούς να ……………………………………… (</w:t>
      </w:r>
      <w:r w:rsidRPr="00324774">
        <w:rPr>
          <w:b/>
          <w:bCs/>
          <w:i/>
          <w:iCs/>
        </w:rPr>
        <w:t>επιτεθούν άμεσα στους Τρώες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να επιστρέψουν πίσω στην πατρίδα</w:t>
      </w:r>
      <w:r w:rsidRPr="00324774">
        <w:rPr>
          <w:i/>
          <w:iCs/>
        </w:rPr>
        <w:t>,</w:t>
      </w:r>
      <w:r w:rsidRPr="00324774">
        <w:rPr>
          <w:b/>
          <w:bCs/>
          <w:i/>
          <w:iCs/>
        </w:rPr>
        <w:t> να ανατρέψουν τον Αγαμέμνονα</w:t>
      </w:r>
      <w:r w:rsidRPr="00324774">
        <w:rPr>
          <w:i/>
          <w:iCs/>
        </w:rPr>
        <w:t>).</w:t>
      </w:r>
    </w:p>
    <w:p w14:paraId="053E75F3" w14:textId="77777777" w:rsidR="00324774" w:rsidRPr="00324774" w:rsidRDefault="00324774" w:rsidP="00324774"/>
    <w:p w14:paraId="483F96F6" w14:textId="127A5E58" w:rsidR="00324774" w:rsidRPr="00324774" w:rsidRDefault="00324774" w:rsidP="00324774">
      <w:r>
        <w:rPr>
          <w:b/>
          <w:bCs/>
          <w:i/>
          <w:iCs/>
        </w:rPr>
        <w:t>7</w:t>
      </w:r>
      <w:r w:rsidRPr="00324774">
        <w:rPr>
          <w:b/>
          <w:bCs/>
          <w:i/>
          <w:iCs/>
        </w:rPr>
        <w:t>) </w:t>
      </w:r>
      <w:r w:rsidRPr="00324774">
        <w:rPr>
          <w:i/>
          <w:iCs/>
        </w:rPr>
        <w:t>Να σημειώσετε </w:t>
      </w:r>
      <w:r w:rsidRPr="00324774">
        <w:rPr>
          <w:b/>
          <w:bCs/>
          <w:i/>
          <w:iCs/>
          <w:u w:val="single"/>
        </w:rPr>
        <w:t>ΣΩΣΤΟ</w:t>
      </w:r>
      <w:r w:rsidRPr="00324774">
        <w:rPr>
          <w:b/>
          <w:bCs/>
          <w:i/>
          <w:iCs/>
        </w:rPr>
        <w:t> </w:t>
      </w:r>
      <w:r w:rsidRPr="00324774">
        <w:rPr>
          <w:i/>
          <w:iCs/>
        </w:rPr>
        <w:t>ή </w:t>
      </w:r>
      <w:r w:rsidRPr="00324774">
        <w:rPr>
          <w:b/>
          <w:bCs/>
          <w:i/>
          <w:iCs/>
          <w:u w:val="single"/>
        </w:rPr>
        <w:t>ΛΑΘΟΣ</w:t>
      </w:r>
      <w:r w:rsidRPr="00324774">
        <w:rPr>
          <w:i/>
          <w:iCs/>
        </w:rPr>
        <w:t> στις παρακάτω προτάσεις:</w:t>
      </w:r>
    </w:p>
    <w:p w14:paraId="01848849" w14:textId="6E3135A3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Το χαρακτηριστικό γνώρισμα του Οδυσσέα είναι πως θεωρείται «</w:t>
      </w:r>
      <w:r w:rsidRPr="00324774">
        <w:rPr>
          <w:b/>
          <w:bCs/>
          <w:i/>
          <w:iCs/>
        </w:rPr>
        <w:t>ευρετικός</w:t>
      </w:r>
      <w:r w:rsidRPr="00324774">
        <w:rPr>
          <w:i/>
          <w:iCs/>
        </w:rPr>
        <w:t>».</w:t>
      </w:r>
    </w:p>
    <w:p w14:paraId="30DD547F" w14:textId="70E3A054" w:rsidR="00324774" w:rsidRPr="00324774" w:rsidRDefault="00324774" w:rsidP="00324774">
      <w:r w:rsidRPr="00324774">
        <w:rPr>
          <w:b/>
          <w:bCs/>
          <w:i/>
          <w:iCs/>
        </w:rPr>
        <w:t>·  </w:t>
      </w:r>
      <w:r w:rsidRPr="00324774">
        <w:rPr>
          <w:i/>
          <w:iCs/>
        </w:rPr>
        <w:t>Ο Αχιλλέας χρησιμοποιεί μια παρομοίωση στους στίχους 323-327 για να δείξει το πνεύμα αυτοθυσίας που τον περιβάλλει.</w:t>
      </w:r>
    </w:p>
    <w:p w14:paraId="2BE1CA39" w14:textId="6B85F99E" w:rsidR="00324774" w:rsidRPr="00324774" w:rsidRDefault="00324774" w:rsidP="00324774">
      <w:r w:rsidRPr="00324774">
        <w:rPr>
          <w:b/>
          <w:bCs/>
          <w:i/>
          <w:iCs/>
        </w:rPr>
        <w:t>· </w:t>
      </w:r>
      <w:r w:rsidRPr="00324774">
        <w:rPr>
          <w:i/>
          <w:iCs/>
        </w:rPr>
        <w:t>Ο Αχιλλέας δεν υποχωρεί γιατί δεν του αρκούν τα προσφερόμενα δώρα.</w:t>
      </w:r>
    </w:p>
    <w:p w14:paraId="2440F0FB" w14:textId="678AA8EE" w:rsidR="00324774" w:rsidRPr="00324774" w:rsidRDefault="00324774" w:rsidP="00324774">
      <w:r w:rsidRPr="00324774">
        <w:rPr>
          <w:b/>
          <w:bCs/>
          <w:i/>
          <w:iCs/>
        </w:rPr>
        <w:t>· </w:t>
      </w:r>
      <w:r w:rsidRPr="00324774">
        <w:rPr>
          <w:i/>
          <w:iCs/>
        </w:rPr>
        <w:t>Η φράση «</w:t>
      </w:r>
      <w:r w:rsidRPr="00324774">
        <w:rPr>
          <w:b/>
          <w:bCs/>
          <w:i/>
          <w:iCs/>
        </w:rPr>
        <w:t>πριν μου πληρώσει ολόκληρον το μέγ’  αδίκημά του</w:t>
      </w:r>
      <w:r w:rsidRPr="00324774">
        <w:rPr>
          <w:i/>
          <w:iCs/>
        </w:rPr>
        <w:t>» αφήνει ένα ενδεχόμενο υποχώρησης του Αχιλλέα.</w:t>
      </w:r>
    </w:p>
    <w:p w14:paraId="6A69A599" w14:textId="77777777" w:rsidR="00324774" w:rsidRDefault="00324774" w:rsidP="00324774">
      <w:pPr>
        <w:rPr>
          <w:i/>
          <w:iCs/>
        </w:rPr>
      </w:pPr>
      <w:r w:rsidRPr="00324774">
        <w:rPr>
          <w:b/>
          <w:bCs/>
          <w:i/>
          <w:iCs/>
        </w:rPr>
        <w:t>· </w:t>
      </w:r>
      <w:r w:rsidRPr="00324774">
        <w:rPr>
          <w:i/>
          <w:iCs/>
        </w:rPr>
        <w:t>Ο Αχιλλέας εμφανίζεται άλλοτε ευσεβής κι άλλοτε ασεβής προς τους θεούς.</w:t>
      </w:r>
    </w:p>
    <w:p w14:paraId="33529F55" w14:textId="77777777" w:rsidR="00324774" w:rsidRPr="00324774" w:rsidRDefault="00324774" w:rsidP="00324774"/>
    <w:p w14:paraId="2894955E" w14:textId="046E07E2" w:rsidR="00324774" w:rsidRPr="00324774" w:rsidRDefault="00324774" w:rsidP="00324774">
      <w:r>
        <w:rPr>
          <w:b/>
          <w:bCs/>
          <w:i/>
          <w:iCs/>
        </w:rPr>
        <w:t>8</w:t>
      </w:r>
      <w:r w:rsidRPr="00324774">
        <w:rPr>
          <w:b/>
          <w:bCs/>
          <w:i/>
          <w:iCs/>
        </w:rPr>
        <w:t>) </w:t>
      </w:r>
      <w:r w:rsidRPr="00324774">
        <w:rPr>
          <w:b/>
          <w:bCs/>
          <w:i/>
          <w:iCs/>
        </w:rPr>
        <w:t xml:space="preserve"> </w:t>
      </w:r>
      <w:r w:rsidRPr="00324774">
        <w:t>Στους παρακάτω στίχους να βρείτε και να καταγράψετε:</w:t>
      </w:r>
    </w:p>
    <w:p w14:paraId="6732FF01" w14:textId="0C310FB1" w:rsidR="00324774" w:rsidRPr="00324774" w:rsidRDefault="00324774" w:rsidP="00324774">
      <w:r w:rsidRPr="00324774">
        <w:t xml:space="preserve">α) 264, 265, 348 – 349, στοιχεία του υλικού πολιτισμού.  </w:t>
      </w:r>
    </w:p>
    <w:p w14:paraId="28023B04" w14:textId="382C879E" w:rsidR="00324774" w:rsidRPr="00324774" w:rsidRDefault="00324774" w:rsidP="00324774">
      <w:r w:rsidRPr="00324774">
        <w:t>β) 227, 237 – 243, 257 –258, 261β – 262, 270 και 389 –390, 357 –358, 328 –334 και 365 –368, άλλα πολιτιστικά στοιχεία σχετικά με αντιλήψεις, έθιμα, συνήθειες.</w:t>
      </w:r>
    </w:p>
    <w:p w14:paraId="268FA40B" w14:textId="77777777" w:rsidR="00324774" w:rsidRPr="00324774" w:rsidRDefault="00324774" w:rsidP="00324774"/>
    <w:p w14:paraId="44327568" w14:textId="7D26FDEE" w:rsidR="00324774" w:rsidRPr="00324774" w:rsidRDefault="00324774" w:rsidP="00324774">
      <w:r w:rsidRPr="00324774">
        <w:rPr>
          <w:b/>
          <w:bCs/>
          <w:i/>
          <w:iCs/>
        </w:rPr>
        <w:lastRenderedPageBreak/>
        <w:t>9) </w:t>
      </w:r>
      <w:r w:rsidRPr="00324774">
        <w:rPr>
          <w:i/>
          <w:iCs/>
        </w:rPr>
        <w:t>Να </w:t>
      </w:r>
      <w:r w:rsidRPr="00324774">
        <w:rPr>
          <w:b/>
          <w:bCs/>
          <w:i/>
          <w:iCs/>
        </w:rPr>
        <w:t>υπογραμμίσετε</w:t>
      </w:r>
      <w:r w:rsidRPr="00324774">
        <w:rPr>
          <w:i/>
          <w:iCs/>
        </w:rPr>
        <w:t> και να </w:t>
      </w:r>
      <w:r w:rsidRPr="00324774">
        <w:rPr>
          <w:b/>
          <w:bCs/>
          <w:i/>
          <w:iCs/>
        </w:rPr>
        <w:t>δικαιολογήσετε</w:t>
      </w:r>
      <w:r w:rsidRPr="00324774">
        <w:rPr>
          <w:i/>
          <w:iCs/>
        </w:rPr>
        <w:t> ποιοι από τους παρακάτω </w:t>
      </w:r>
      <w:r w:rsidRPr="00324774">
        <w:rPr>
          <w:b/>
          <w:bCs/>
          <w:i/>
          <w:iCs/>
        </w:rPr>
        <w:t>χαρακτηρισμούς</w:t>
      </w:r>
      <w:r w:rsidRPr="00324774">
        <w:rPr>
          <w:i/>
          <w:iCs/>
        </w:rPr>
        <w:t> ισχύουν:</w:t>
      </w:r>
    </w:p>
    <w:p w14:paraId="5ECEF544" w14:textId="77777777" w:rsidR="00324774" w:rsidRPr="00324774" w:rsidRDefault="00324774" w:rsidP="00324774">
      <w:r w:rsidRPr="00324774">
        <w:rPr>
          <w:b/>
          <w:bCs/>
          <w:i/>
          <w:iCs/>
          <w:u w:val="single"/>
        </w:rPr>
        <w:t>ΟΔΥΣΣΕΑΣ</w:t>
      </w:r>
      <w:r w:rsidRPr="00324774">
        <w:rPr>
          <w:i/>
          <w:iCs/>
        </w:rPr>
        <w:t>: ικανός ομιλητής, εγωιστής, ρήτορας, πειστικός, επιθετικός, αμείλικτος, σκληρός, ευγενικός, διπλωματικός, ασεβής.</w:t>
      </w:r>
    </w:p>
    <w:p w14:paraId="44A40D6A" w14:textId="77777777" w:rsidR="00324774" w:rsidRPr="00324774" w:rsidRDefault="00324774" w:rsidP="00324774"/>
    <w:p w14:paraId="64A381EF" w14:textId="77777777" w:rsidR="00324774" w:rsidRPr="00324774" w:rsidRDefault="00324774" w:rsidP="00324774">
      <w:r w:rsidRPr="00324774">
        <w:rPr>
          <w:b/>
          <w:bCs/>
          <w:i/>
          <w:iCs/>
          <w:u w:val="single"/>
        </w:rPr>
        <w:t>ΑΧΙΛΛΕΑΣ</w:t>
      </w:r>
      <w:r w:rsidRPr="00324774">
        <w:rPr>
          <w:i/>
          <w:iCs/>
        </w:rPr>
        <w:t>: ευθύς και ειλικρινής, στοχαστικός, φιλόξενος, μετριοπαθής, είρωνας, αλαζόνας, αξιοπρεπής και περήφανος, πιστός σε ηθικές αξίες και αρχές, υποχωρητικός, παρορμητικός, αντιηρωικός.</w:t>
      </w:r>
    </w:p>
    <w:p w14:paraId="407D0F07" w14:textId="77777777" w:rsidR="00324774" w:rsidRDefault="00324774"/>
    <w:sectPr w:rsidR="00324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403"/>
    <w:multiLevelType w:val="hybridMultilevel"/>
    <w:tmpl w:val="532E6C3C"/>
    <w:lvl w:ilvl="0" w:tplc="7D582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6710"/>
    <w:multiLevelType w:val="hybridMultilevel"/>
    <w:tmpl w:val="974CCADA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40AC"/>
    <w:multiLevelType w:val="hybridMultilevel"/>
    <w:tmpl w:val="912E20AE"/>
    <w:lvl w:ilvl="0" w:tplc="0408001B">
      <w:start w:val="1"/>
      <w:numFmt w:val="lowerRoman"/>
      <w:lvlText w:val="%1."/>
      <w:lvlJc w:val="righ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A097611"/>
    <w:multiLevelType w:val="hybridMultilevel"/>
    <w:tmpl w:val="7DFA710C"/>
    <w:lvl w:ilvl="0" w:tplc="BEF2FB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7F6D"/>
    <w:multiLevelType w:val="hybridMultilevel"/>
    <w:tmpl w:val="AFD4E83A"/>
    <w:lvl w:ilvl="0" w:tplc="8B1E9D78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456B4B"/>
    <w:multiLevelType w:val="hybridMultilevel"/>
    <w:tmpl w:val="F084995A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4E91"/>
    <w:multiLevelType w:val="hybridMultilevel"/>
    <w:tmpl w:val="98F8E1BA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02638">
    <w:abstractNumId w:val="3"/>
  </w:num>
  <w:num w:numId="2" w16cid:durableId="750396461">
    <w:abstractNumId w:val="4"/>
  </w:num>
  <w:num w:numId="3" w16cid:durableId="46492481">
    <w:abstractNumId w:val="2"/>
  </w:num>
  <w:num w:numId="4" w16cid:durableId="1500119675">
    <w:abstractNumId w:val="6"/>
  </w:num>
  <w:num w:numId="5" w16cid:durableId="961228741">
    <w:abstractNumId w:val="1"/>
  </w:num>
  <w:num w:numId="6" w16cid:durableId="716200468">
    <w:abstractNumId w:val="5"/>
  </w:num>
  <w:num w:numId="7" w16cid:durableId="115186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4"/>
    <w:rsid w:val="000A0845"/>
    <w:rsid w:val="003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26B0"/>
  <w15:chartTrackingRefBased/>
  <w15:docId w15:val="{97CA7292-E4DF-451B-8694-8C66E283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610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Αναγνώστου</dc:creator>
  <cp:keywords/>
  <dc:description/>
  <cp:lastModifiedBy>Χρήστος Αναγνώστου</cp:lastModifiedBy>
  <cp:revision>1</cp:revision>
  <dcterms:created xsi:type="dcterms:W3CDTF">2024-02-19T07:43:00Z</dcterms:created>
  <dcterms:modified xsi:type="dcterms:W3CDTF">2024-02-19T07:53:00Z</dcterms:modified>
</cp:coreProperties>
</file>