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CE338" w14:textId="11714946" w:rsidR="00C35C61" w:rsidRPr="00C35C61" w:rsidRDefault="00C35C61" w:rsidP="00D97A87">
      <w:pPr>
        <w:jc w:val="center"/>
        <w:rPr>
          <w:b/>
          <w:bCs/>
        </w:rPr>
      </w:pPr>
      <w:r w:rsidRPr="00C35C61">
        <w:rPr>
          <w:b/>
          <w:bCs/>
        </w:rPr>
        <w:t>ΤΡΟΠΟΙ ΑΝΑΠΤΥΞΗΣ ΠΑΡΑΓΡΑΦΟΥ</w:t>
      </w:r>
    </w:p>
    <w:p w14:paraId="54B74DDB" w14:textId="77777777" w:rsidR="00C35C61" w:rsidRDefault="00C35C61" w:rsidP="008D3F67"/>
    <w:p w14:paraId="0C8F007B" w14:textId="32A986BE" w:rsidR="00C35C61" w:rsidRDefault="00FC1EF3" w:rsidP="008D3F67">
      <w:r>
        <w:t>Οι τρόποι ανάπτυξης</w:t>
      </w:r>
      <w:r w:rsidRPr="00FC1EF3">
        <w:t xml:space="preserve"> της παραγράφου αναφέρονται στις μεθόδους που χρησιμοποιούνται για την επεξεργασία και παρουσίαση ενός θέματος μέσα στην παράγραφο. Κάθε τρόπος έχει ως στόχο να εξηγήσει, να υποστηρίξει ή να αποδείξει την κεντρική ιδέα της παραγράφου. Οι τρόποι ανάπτυξης είναι οι εξής:</w:t>
      </w:r>
    </w:p>
    <w:p w14:paraId="35B3CBBD" w14:textId="5A11A978" w:rsidR="008D3F67" w:rsidRPr="009C0B80" w:rsidRDefault="008D3F67" w:rsidP="009C0B80">
      <w:pPr>
        <w:jc w:val="center"/>
        <w:rPr>
          <w:b/>
          <w:bCs/>
        </w:rPr>
      </w:pPr>
      <w:r w:rsidRPr="009C0B80">
        <w:rPr>
          <w:b/>
          <w:bCs/>
        </w:rPr>
        <w:t>Ορισμός</w:t>
      </w:r>
    </w:p>
    <w:p w14:paraId="7CEB76AF" w14:textId="47A76F3F" w:rsidR="008D3F67" w:rsidRDefault="008D3F67" w:rsidP="008D3F67">
      <w:r>
        <w:t>Ο ορισμός είναι ένας τρόπος ανάπτυξης παραγράφου που εξηγεί την έννοια μιας λέξης ή φράσης. Είναι ιδιαίτερα χρήσιμος όταν πρέπει να εισαγάγουμε ένα νέο ή σύνθετο όρο.</w:t>
      </w:r>
    </w:p>
    <w:p w14:paraId="70351FB7" w14:textId="7427BD66" w:rsidR="008D3F67" w:rsidRDefault="008D3F67" w:rsidP="008D3F67">
      <w:r>
        <w:t>Ο ορισμός παρέχει μια σαφή και συνοπτική εξήγηση της έννοιας που επιθυμούμε να παρουσιάσουμε. Αυτός ο τρόπος ανάπτυξης μπορεί να περιλαμβάνει τον τυπικό ορισμό από λεξικό, αλλά συχνά επεκτείνεται για να περιγράψει την έννοια με παραδείγματα και πρόσθετες λεπτομέρειες</w:t>
      </w:r>
      <w:r w:rsidR="009C0B80">
        <w:t>.</w:t>
      </w:r>
    </w:p>
    <w:p w14:paraId="34235D66" w14:textId="2F400D7B" w:rsidR="009C0B80" w:rsidRDefault="009C0B80" w:rsidP="008D3F67">
      <w:r>
        <w:t>Παράδειγμα</w:t>
      </w:r>
    </w:p>
    <w:p w14:paraId="7855B553" w14:textId="77777777" w:rsidR="008D3F67" w:rsidRDefault="008D3F67" w:rsidP="008D3F67">
      <w:r>
        <w:t xml:space="preserve">Η </w:t>
      </w:r>
      <w:r w:rsidRPr="00C76342">
        <w:rPr>
          <w:b/>
          <w:bCs/>
        </w:rPr>
        <w:t>ευφυΐα είναι</w:t>
      </w:r>
      <w:r>
        <w:t xml:space="preserve"> η ικανότητα ενός ατόμου να κατανοεί, να μαθαίνει, να σκέφτεται και να επιλύει προβλήματα με τρόπο που να αποδεικνύει διανοητική επάρκεια. Περιλαμβάνει την ικανότητα προσαρμογής σε νέες καταστάσεις, την κατανόηση σύνθετων ιδεών και την γρήγορη εκμάθηση από εμπειρίες.</w:t>
      </w:r>
    </w:p>
    <w:p w14:paraId="054C142C" w14:textId="1A329142" w:rsidR="008D3F67" w:rsidRPr="009C0B80" w:rsidRDefault="008D3F67" w:rsidP="009C0B80">
      <w:pPr>
        <w:jc w:val="center"/>
        <w:rPr>
          <w:b/>
          <w:bCs/>
        </w:rPr>
      </w:pPr>
      <w:r w:rsidRPr="009C0B80">
        <w:rPr>
          <w:b/>
          <w:bCs/>
        </w:rPr>
        <w:t>Αναλογία</w:t>
      </w:r>
    </w:p>
    <w:p w14:paraId="52AE9FB8" w14:textId="77777777" w:rsidR="008D3F67" w:rsidRDefault="008D3F67" w:rsidP="008D3F67">
      <w:r>
        <w:t>Η αναλογία χρησιμοποιείται για να εξηγήσουμε μια έννοια ή κατάσταση συγκρίνοντάς την με μια άλλη, παρόμοια, που είναι πιο κατανοητή για τον αναγνώστη.</w:t>
      </w:r>
    </w:p>
    <w:p w14:paraId="659C34E7" w14:textId="14BA5CEF" w:rsidR="008D3F67" w:rsidRDefault="008D3F67" w:rsidP="008D3F67">
      <w:r>
        <w:t>Η αναλογία δημιουργεί μια σύνδεση μεταξύ δύο διαφορετικών πραγμάτων, βοηθώντας έτσι τον αναγνώστη να κατανοήσει την έννοια μέσα από τη σύγκριση με κάτι γνώριμο.</w:t>
      </w:r>
    </w:p>
    <w:p w14:paraId="2849BB37" w14:textId="77777777" w:rsidR="00D97A87" w:rsidRDefault="00D97A87" w:rsidP="008D3F67">
      <w:r>
        <w:t>Παράδειγμα</w:t>
      </w:r>
    </w:p>
    <w:p w14:paraId="57177141" w14:textId="21BB44C3" w:rsidR="008D3F67" w:rsidRDefault="008D3F67" w:rsidP="008D3F67">
      <w:r>
        <w:t xml:space="preserve">Το διαδίκτυο είναι σαν μια τεράστια βιβλιοθήκη, όπου κάθε βιβλίο είναι μια ιστοσελίδα και κάθε σελίδα είναι μια διαφορετική πληροφορία. </w:t>
      </w:r>
      <w:r w:rsidRPr="00A739D9">
        <w:rPr>
          <w:b/>
          <w:bCs/>
        </w:rPr>
        <w:t>Όπως</w:t>
      </w:r>
      <w:r>
        <w:t xml:space="preserve"> σε μια βιβλιοθήκη μπορούμε να βρούμε και να διαβάσουμε οποιαδήποτε πληροφορία θέλουμε, έτσι και στο διαδίκτυο αρκεί να ξέρουμε που θα ψάξουμε.</w:t>
      </w:r>
    </w:p>
    <w:p w14:paraId="3960A6ED" w14:textId="77777777" w:rsidR="008D3F67" w:rsidRDefault="008D3F67" w:rsidP="008D3F67"/>
    <w:p w14:paraId="4BF0A38B" w14:textId="33A41DFA" w:rsidR="008D3F67" w:rsidRPr="00D97A87" w:rsidRDefault="008D3F67" w:rsidP="00D97A87">
      <w:pPr>
        <w:jc w:val="center"/>
        <w:rPr>
          <w:b/>
          <w:bCs/>
        </w:rPr>
      </w:pPr>
      <w:r w:rsidRPr="00D97A87">
        <w:rPr>
          <w:b/>
          <w:bCs/>
        </w:rPr>
        <w:t>Αίτιο και Αποτέλεσμα</w:t>
      </w:r>
    </w:p>
    <w:p w14:paraId="69BEF657" w14:textId="77777777" w:rsidR="008D3F67" w:rsidRDefault="008D3F67" w:rsidP="008D3F67">
      <w:r>
        <w:t>Η ανάπτυξη παραγράφων με τη μέθοδο του αιτίου και αποτελέσματος περιγράφει το πώς ένα γεγονός ή κατάσταση οδηγεί σε κάποιο αποτέλεσμα.</w:t>
      </w:r>
    </w:p>
    <w:p w14:paraId="5D73F79B" w14:textId="77777777" w:rsidR="00D97A87" w:rsidRDefault="008D3F67" w:rsidP="008D3F67">
      <w:r>
        <w:t>Αυτός ο τρόπος ανάπτυξης βοηθά στην κατανόηση της σχέσης μεταξύ γεγονότων, διευκρινίζοντας πώς μια ενέργεια ή συμβάν προκαλεί συγκεκριμένα αποτελέσματα.</w:t>
      </w:r>
    </w:p>
    <w:p w14:paraId="6EDA5772" w14:textId="2FC67A98" w:rsidR="00D97A87" w:rsidRDefault="00D97A87" w:rsidP="008D3F67">
      <w:r>
        <w:t>Παράδειγμα</w:t>
      </w:r>
    </w:p>
    <w:p w14:paraId="059FA196" w14:textId="77777777" w:rsidR="001F2A6A" w:rsidRDefault="008D3F67" w:rsidP="008D3F67">
      <w:r>
        <w:t>Η κακή διατροφή στα παιδιά μπορεί να οδηγήσει σε σοβαρά προβλήματα υγείας, όπως η παχυσαρκία, η αναιμία και οι καρδιακές παθήσεις. Επίσης, μπορεί να επηρεάσει αρνητικά την ακαδημαϊκή τους επίδοση και την ψυχοκοινωνική τους ανάπτυξη.</w:t>
      </w:r>
    </w:p>
    <w:p w14:paraId="0898900C" w14:textId="310E1DF2" w:rsidR="008D3F67" w:rsidRPr="001F2A6A" w:rsidRDefault="008D3F67" w:rsidP="001F2A6A">
      <w:pPr>
        <w:jc w:val="center"/>
        <w:rPr>
          <w:b/>
          <w:bCs/>
        </w:rPr>
      </w:pPr>
      <w:r w:rsidRPr="001F2A6A">
        <w:rPr>
          <w:b/>
          <w:bCs/>
        </w:rPr>
        <w:lastRenderedPageBreak/>
        <w:t>Παράδειγμα</w:t>
      </w:r>
    </w:p>
    <w:p w14:paraId="6A776742" w14:textId="22C7AE6B" w:rsidR="008D3F67" w:rsidRDefault="008D3F67" w:rsidP="008D3F67">
      <w:r>
        <w:t>Η χρήση παραδειγμάτων για την ανάπτυξη παραγράφου βοηθά στην επεξήγηση και ενίσχυση μιας ιδέας ή θεωρίας μέσω συγκεκριμένων περιπτώσεων.</w:t>
      </w:r>
    </w:p>
    <w:p w14:paraId="01C13ACD" w14:textId="77777777" w:rsidR="008D3F67" w:rsidRDefault="008D3F67" w:rsidP="008D3F67">
      <w:r>
        <w:t>Παραδείγματα είναι συγκεκριμένα περιστατικά ή γεγονότα που επεξηγούν ή υποστηρίζουν μια γενική ιδέα. Μπορούν να προέρχονται από προσωπική εμπειρία, έρευνα ή ιστορικά γεγονότα.</w:t>
      </w:r>
    </w:p>
    <w:p w14:paraId="428EF2A1" w14:textId="77777777" w:rsidR="001F2A6A" w:rsidRDefault="001F2A6A" w:rsidP="008D3F67">
      <w:r w:rsidRPr="001F2A6A">
        <w:t>Παράδειγμα</w:t>
      </w:r>
      <w:r>
        <w:t xml:space="preserve"> </w:t>
      </w:r>
    </w:p>
    <w:p w14:paraId="616727F9" w14:textId="4B98DE24" w:rsidR="008D3F67" w:rsidRDefault="008D3F67" w:rsidP="008D3F67">
      <w:r>
        <w:t xml:space="preserve">Τα κοινωνικά μέσα μπορούν να έχουν και θετική επίδραση στην καθημερινή ζωή. </w:t>
      </w:r>
      <w:r w:rsidRPr="00410588">
        <w:rPr>
          <w:b/>
          <w:bCs/>
        </w:rPr>
        <w:t xml:space="preserve">Για παράδειγμα </w:t>
      </w:r>
      <w:r>
        <w:t xml:space="preserve">αυξάνουν τη διασύνδεση μεταξύ ανθρώπων που ζουν σε διαφορετικές χώρες. Μέσω </w:t>
      </w:r>
      <w:proofErr w:type="spellStart"/>
      <w:r>
        <w:t>πλατφορμών</w:t>
      </w:r>
      <w:proofErr w:type="spellEnd"/>
      <w:r>
        <w:t xml:space="preserve"> όπως το Facebook και το </w:t>
      </w:r>
      <w:proofErr w:type="spellStart"/>
      <w:r>
        <w:t>Instagram</w:t>
      </w:r>
      <w:proofErr w:type="spellEnd"/>
      <w:r>
        <w:t>, οι άνθρωποι μπορούν να διατηρούν επαφή με φίλους και συγγενείς σε όλο τον κόσμο, ανταλλάσσοντας μηνύματα, φωτογραφίες και βίντεο σε πραγματικό χρόνο.</w:t>
      </w:r>
    </w:p>
    <w:p w14:paraId="4D756960" w14:textId="77777777" w:rsidR="008D3F67" w:rsidRDefault="008D3F67" w:rsidP="008D3F67"/>
    <w:p w14:paraId="2C5873A0" w14:textId="464DE08C" w:rsidR="008D3F67" w:rsidRPr="00F1714D" w:rsidRDefault="008D3F67" w:rsidP="00F1714D">
      <w:pPr>
        <w:jc w:val="center"/>
        <w:rPr>
          <w:b/>
          <w:bCs/>
        </w:rPr>
      </w:pPr>
      <w:r w:rsidRPr="00F1714D">
        <w:rPr>
          <w:b/>
          <w:bCs/>
        </w:rPr>
        <w:t>Σύγκριση και Αντίθεση</w:t>
      </w:r>
    </w:p>
    <w:p w14:paraId="7251FCA2" w14:textId="13417313" w:rsidR="008D3F67" w:rsidRDefault="008D3F67" w:rsidP="008D3F67">
      <w:r>
        <w:t>Η σύγκριση και αντίθεση αναλύει τις ομοιότητες και διαφορές μεταξύ δύο ή περισσότερων αντικειμένων, ιδεών ή φαινομένων.</w:t>
      </w:r>
    </w:p>
    <w:p w14:paraId="4E55C74A" w14:textId="77777777" w:rsidR="008D3F67" w:rsidRDefault="008D3F67" w:rsidP="008D3F67">
      <w:r>
        <w:t>Αυτός ο τρόπος ανάπτυξης βοηθά στη βαθύτερη κατανόηση των θεμάτων, επιτρέποντας στον αναγνώστη να δει πώς οι διάφορες πλευρές συγκρίνονται ή διαφέρουν μεταξύ τους.</w:t>
      </w:r>
    </w:p>
    <w:p w14:paraId="612AD91E" w14:textId="77777777" w:rsidR="006F3C82" w:rsidRDefault="006F3C82" w:rsidP="008D3F67">
      <w:r>
        <w:t>Παράδειγμα</w:t>
      </w:r>
    </w:p>
    <w:p w14:paraId="7108B22C" w14:textId="558EC510" w:rsidR="008D3F67" w:rsidRDefault="008D3F67" w:rsidP="008D3F67">
      <w:r>
        <w:t xml:space="preserve">Η παραδοσιακή διδασκαλία περιλαμβάνει την φυσική παρουσία μαθητών και δασκάλων σε μια αίθουσα, προσφέροντας άμεση αλληλεπίδραση και συνεργασία. </w:t>
      </w:r>
      <w:r w:rsidRPr="00A71E89">
        <w:rPr>
          <w:b/>
          <w:bCs/>
        </w:rPr>
        <w:t>Αντίθετα</w:t>
      </w:r>
      <w:r>
        <w:t>, η ηλεκτρονική μάθηση παρέχει ευελιξία ως προς το χρόνο και τον τόπο της μάθησης, επιτρέποντας στους μαθητές να παρακολουθούν μαθήματα από απόσταση. Ωστόσο, η ηλεκτρονική μάθηση μπορεί να περιορίσει την άμεση επικοινωνία και αλληλεπίδραση που προσφέρει η παραδοσιακή διδασκαλία.</w:t>
      </w:r>
    </w:p>
    <w:p w14:paraId="75A842EF" w14:textId="77777777" w:rsidR="008D3F67" w:rsidRDefault="008D3F67" w:rsidP="008D3F67"/>
    <w:p w14:paraId="531CBBE4" w14:textId="715A2DC6" w:rsidR="008D3F67" w:rsidRPr="006F3C82" w:rsidRDefault="008D3F67" w:rsidP="006F3C82">
      <w:pPr>
        <w:jc w:val="center"/>
        <w:rPr>
          <w:b/>
          <w:bCs/>
        </w:rPr>
      </w:pPr>
      <w:r w:rsidRPr="006F3C82">
        <w:rPr>
          <w:b/>
          <w:bCs/>
        </w:rPr>
        <w:t>Αιτιολόγηση</w:t>
      </w:r>
    </w:p>
    <w:p w14:paraId="732ECBAA" w14:textId="7395EFD1" w:rsidR="008D3F67" w:rsidRDefault="008D3F67" w:rsidP="008D3F67">
      <w:r>
        <w:t>Η αιτιολόγηση προσφέρει λογικά επιχειρήματα και εξηγήσεις για να υποστηρίξει μια άποψη ή να εξηγήσει ένα γεγονός.</w:t>
      </w:r>
    </w:p>
    <w:p w14:paraId="65484027" w14:textId="77777777" w:rsidR="008D3F67" w:rsidRDefault="008D3F67" w:rsidP="008D3F67">
      <w:r>
        <w:t>Η αιτιολόγηση είναι κρίσιμη για την πειθώ, καθώς παρέχει τις απαραίτητες πληροφορίες και επιχειρήματα που υποστηρίζουν μια άποψη ή θέση.</w:t>
      </w:r>
    </w:p>
    <w:p w14:paraId="7B3C6BB6" w14:textId="77777777" w:rsidR="00412E1A" w:rsidRDefault="00412E1A" w:rsidP="008D3F67">
      <w:r>
        <w:t>Παράδειγμα</w:t>
      </w:r>
    </w:p>
    <w:p w14:paraId="4E24CA01" w14:textId="59C1CF59" w:rsidR="008D3F67" w:rsidRDefault="008D3F67" w:rsidP="008D3F67">
      <w:r>
        <w:t xml:space="preserve">Η περιβαλλοντική εκπαίδευση είναι σημαντική στα σχολεία </w:t>
      </w:r>
      <w:r w:rsidRPr="00412E1A">
        <w:rPr>
          <w:b/>
          <w:bCs/>
        </w:rPr>
        <w:t>διότι</w:t>
      </w:r>
      <w:r>
        <w:t xml:space="preserve"> ευαισθητοποιεί τους μαθητές σχετικά με τα περιβαλλοντικά προβλήματα και τους ενθαρρύνει να υιοθετήσουν βιώσιμες πρακτικές. Επιπλέον, καλλιεργεί την κριτική σκέψη και την υπεύθυνη συμπεριφορά, συμβάλλοντας στη διαμόρφωση πολιτών που θα μπορούν να αντιμετωπίσουν τις προκλήσεις του μέλλοντος με γνώση και συνείδηση.</w:t>
      </w:r>
    </w:p>
    <w:p w14:paraId="74665C5B" w14:textId="77777777" w:rsidR="008D3F67" w:rsidRDefault="008D3F67" w:rsidP="008D3F67"/>
    <w:p w14:paraId="15F200A7" w14:textId="30A44930" w:rsidR="008D3F67" w:rsidRPr="00693B2D" w:rsidRDefault="008D3F67" w:rsidP="00693B2D">
      <w:pPr>
        <w:jc w:val="center"/>
        <w:rPr>
          <w:b/>
          <w:bCs/>
        </w:rPr>
      </w:pPr>
      <w:r w:rsidRPr="00693B2D">
        <w:rPr>
          <w:b/>
          <w:bCs/>
        </w:rPr>
        <w:lastRenderedPageBreak/>
        <w:t>Διαίρεση</w:t>
      </w:r>
    </w:p>
    <w:p w14:paraId="000FC83C" w14:textId="77777777" w:rsidR="008D3F67" w:rsidRDefault="008D3F67" w:rsidP="008D3F67">
      <w:r>
        <w:t>Η διαίρεση είναι η ανάλυση μιας έννοιας ή θέματος σε επιμέρους μέρη ή κατηγορίες, προκειμένου να γίνει πιο κατανοητό.</w:t>
      </w:r>
    </w:p>
    <w:p w14:paraId="3472BA28" w14:textId="2357B60B" w:rsidR="008D3F67" w:rsidRDefault="008D3F67" w:rsidP="008D3F67">
      <w:r>
        <w:t xml:space="preserve">Με τη διαίρεση, ένα σύνθετο θέμα μπορεί να </w:t>
      </w:r>
      <w:proofErr w:type="spellStart"/>
      <w:r>
        <w:t>κατατμηθεί</w:t>
      </w:r>
      <w:proofErr w:type="spellEnd"/>
      <w:r>
        <w:t xml:space="preserve"> σε μικρότερα, πιο </w:t>
      </w:r>
      <w:proofErr w:type="spellStart"/>
      <w:r>
        <w:t>διαχειρίσιμα</w:t>
      </w:r>
      <w:proofErr w:type="spellEnd"/>
      <w:r>
        <w:t xml:space="preserve"> κομμάτια, διευκολύνοντας την κατανόηση και ανάλυση.</w:t>
      </w:r>
    </w:p>
    <w:p w14:paraId="3962188B" w14:textId="77777777" w:rsidR="003437FA" w:rsidRDefault="003437FA" w:rsidP="008D3F67">
      <w:r>
        <w:t>Παράδειγμα</w:t>
      </w:r>
    </w:p>
    <w:p w14:paraId="35E8B663" w14:textId="6B706D0D" w:rsidR="008D3F67" w:rsidRDefault="008D3F67" w:rsidP="008D3F67">
      <w:r>
        <w:t xml:space="preserve">Οι ανανεώσιμες πηγές ενέργειας μπορούν να διαιρεθούν σε </w:t>
      </w:r>
      <w:r w:rsidRPr="003818B9">
        <w:rPr>
          <w:b/>
          <w:bCs/>
        </w:rPr>
        <w:t>διάφορες κατηγορίες</w:t>
      </w:r>
      <w:r w:rsidR="00735337" w:rsidRPr="003818B9">
        <w:rPr>
          <w:b/>
          <w:bCs/>
        </w:rPr>
        <w:t>.</w:t>
      </w:r>
      <w:r w:rsidR="00735337">
        <w:t xml:space="preserve"> Αυτές είναι η </w:t>
      </w:r>
      <w:r>
        <w:t xml:space="preserve">αιολική ενέργεια (άνεμος), </w:t>
      </w:r>
      <w:r w:rsidR="00735337">
        <w:t xml:space="preserve">η </w:t>
      </w:r>
      <w:r>
        <w:t xml:space="preserve">ηλιακή ενέργεια (ήλιος), </w:t>
      </w:r>
      <w:r w:rsidR="00735337">
        <w:t xml:space="preserve">η </w:t>
      </w:r>
      <w:r>
        <w:t xml:space="preserve">υδροηλεκτρική ενέργεια (νερό), </w:t>
      </w:r>
      <w:r w:rsidR="00735337">
        <w:t xml:space="preserve">η </w:t>
      </w:r>
      <w:r>
        <w:t>γεωθερμική ενέργεια (θερμότητα της γης) και βιοενέργεια (βιομάζα). Κάθε κατηγορία έχει τις δικές της μοναδικές πηγές και μεθόδους παραγωγής ενέργειας.</w:t>
      </w:r>
    </w:p>
    <w:p w14:paraId="0E9A32ED" w14:textId="77777777" w:rsidR="00C5434A" w:rsidRDefault="00C5434A" w:rsidP="008D3F67"/>
    <w:p w14:paraId="79C82658" w14:textId="43996E0D" w:rsidR="008D3F67" w:rsidRPr="00C5434A" w:rsidRDefault="008D3F67" w:rsidP="00C5434A">
      <w:pPr>
        <w:jc w:val="center"/>
        <w:rPr>
          <w:b/>
          <w:bCs/>
        </w:rPr>
      </w:pPr>
      <w:r w:rsidRPr="00C5434A">
        <w:rPr>
          <w:b/>
          <w:bCs/>
        </w:rPr>
        <w:t>Συνδυασμός Μεθόδων</w:t>
      </w:r>
    </w:p>
    <w:p w14:paraId="0E73FC00" w14:textId="77777777" w:rsidR="008D3F67" w:rsidRDefault="008D3F67" w:rsidP="008D3F67">
      <w:r>
        <w:t>Ο συνδυασμός μεθόδων περιλαμβάνει τη χρήση δύο ή περισσότερων τρόπων ανάπτυξης παραγράφου μέσα στην ίδια παράγραφο, για να προσδώσει πληρότητα και βάθος στην ανάλυση.</w:t>
      </w:r>
    </w:p>
    <w:p w14:paraId="482F505C" w14:textId="7C548570" w:rsidR="008D3F67" w:rsidRDefault="008D3F67" w:rsidP="008D3F67">
      <w:r>
        <w:t>Ο συνδυασμός μεθόδων μπορεί να προσφέρει μια πιο ολοκληρωμένη και πολυδιάστατη προσέγγιση στο θέμα, επιτρέποντας την κάλυψη διαφορετικών πτυχών και την ενίσχυση των επιχειρημάτων.</w:t>
      </w:r>
    </w:p>
    <w:p w14:paraId="00A54CD2" w14:textId="77777777" w:rsidR="002857A2" w:rsidRDefault="002857A2" w:rsidP="008D3F67">
      <w:r>
        <w:t>Παράδειγμα</w:t>
      </w:r>
    </w:p>
    <w:p w14:paraId="629CE6EE" w14:textId="66C3CD3B" w:rsidR="00A801D0" w:rsidRDefault="008D3F67" w:rsidP="008D3F67">
      <w:r>
        <w:t xml:space="preserve">Η τεχνολογία έχει μεταμορφώσει την εκπαίδευση, επιτρέποντας τη δημιουργία νέων εργαλείων μάθησης και τη βελτίωση της πρόσβασης στη γνώση (αιτιολόγηση). </w:t>
      </w:r>
      <w:r w:rsidRPr="002857A2">
        <w:rPr>
          <w:b/>
          <w:bCs/>
        </w:rPr>
        <w:t>Για παράδειγμα</w:t>
      </w:r>
      <w:r>
        <w:t xml:space="preserve">, οι ηλεκτρονικές πλατφόρμες μάθησης έχουν καταστήσει δυνατή την παρακολούθηση μαθημάτων από απόσταση (παράδειγμα), </w:t>
      </w:r>
      <w:r w:rsidRPr="002857A2">
        <w:rPr>
          <w:b/>
          <w:bCs/>
        </w:rPr>
        <w:t xml:space="preserve">ενώ </w:t>
      </w:r>
      <w:r>
        <w:t xml:space="preserve">η χρήση </w:t>
      </w:r>
      <w:proofErr w:type="spellStart"/>
      <w:r>
        <w:t>διαδραστικών</w:t>
      </w:r>
      <w:proofErr w:type="spellEnd"/>
      <w:r>
        <w:t xml:space="preserve"> πινάκων και </w:t>
      </w:r>
      <w:proofErr w:type="spellStart"/>
      <w:r>
        <w:t>tablet</w:t>
      </w:r>
      <w:proofErr w:type="spellEnd"/>
      <w:r>
        <w:t xml:space="preserve"> στις αίθουσες διδασκαλίας ενισχύει την ενεργή συμμετοχή των μαθητών (σύγκριση και αντίθεση).</w:t>
      </w:r>
    </w:p>
    <w:sectPr w:rsidR="00A801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67"/>
    <w:rsid w:val="001F2A6A"/>
    <w:rsid w:val="002857A2"/>
    <w:rsid w:val="002B2040"/>
    <w:rsid w:val="003437FA"/>
    <w:rsid w:val="003818B9"/>
    <w:rsid w:val="00410588"/>
    <w:rsid w:val="00412E1A"/>
    <w:rsid w:val="00693B2D"/>
    <w:rsid w:val="006F3C82"/>
    <w:rsid w:val="00735337"/>
    <w:rsid w:val="007C04D7"/>
    <w:rsid w:val="008D3F67"/>
    <w:rsid w:val="009C0B80"/>
    <w:rsid w:val="00A71E89"/>
    <w:rsid w:val="00A739D9"/>
    <w:rsid w:val="00A801D0"/>
    <w:rsid w:val="00C35C61"/>
    <w:rsid w:val="00C5434A"/>
    <w:rsid w:val="00C76342"/>
    <w:rsid w:val="00D97A87"/>
    <w:rsid w:val="00F1714D"/>
    <w:rsid w:val="00FC1E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1DE2"/>
  <w15:chartTrackingRefBased/>
  <w15:docId w15:val="{13421E91-CAF9-4B65-BCF9-FAA2F72D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D3F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D3F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D3F6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D3F6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D3F6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D3F6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D3F6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D3F6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D3F6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3F6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D3F6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D3F6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D3F6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D3F6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D3F6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D3F6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D3F6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D3F67"/>
    <w:rPr>
      <w:rFonts w:eastAsiaTheme="majorEastAsia" w:cstheme="majorBidi"/>
      <w:color w:val="272727" w:themeColor="text1" w:themeTint="D8"/>
    </w:rPr>
  </w:style>
  <w:style w:type="paragraph" w:styleId="a3">
    <w:name w:val="Title"/>
    <w:basedOn w:val="a"/>
    <w:next w:val="a"/>
    <w:link w:val="Char"/>
    <w:uiPriority w:val="10"/>
    <w:qFormat/>
    <w:rsid w:val="008D3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D3F6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D3F6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D3F6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D3F67"/>
    <w:pPr>
      <w:spacing w:before="160"/>
      <w:jc w:val="center"/>
    </w:pPr>
    <w:rPr>
      <w:i/>
      <w:iCs/>
      <w:color w:val="404040" w:themeColor="text1" w:themeTint="BF"/>
    </w:rPr>
  </w:style>
  <w:style w:type="character" w:customStyle="1" w:styleId="Char1">
    <w:name w:val="Απόσπασμα Char"/>
    <w:basedOn w:val="a0"/>
    <w:link w:val="a5"/>
    <w:uiPriority w:val="29"/>
    <w:rsid w:val="008D3F67"/>
    <w:rPr>
      <w:i/>
      <w:iCs/>
      <w:color w:val="404040" w:themeColor="text1" w:themeTint="BF"/>
    </w:rPr>
  </w:style>
  <w:style w:type="paragraph" w:styleId="a6">
    <w:name w:val="List Paragraph"/>
    <w:basedOn w:val="a"/>
    <w:uiPriority w:val="34"/>
    <w:qFormat/>
    <w:rsid w:val="008D3F67"/>
    <w:pPr>
      <w:ind w:left="720"/>
      <w:contextualSpacing/>
    </w:pPr>
  </w:style>
  <w:style w:type="character" w:styleId="a7">
    <w:name w:val="Intense Emphasis"/>
    <w:basedOn w:val="a0"/>
    <w:uiPriority w:val="21"/>
    <w:qFormat/>
    <w:rsid w:val="008D3F67"/>
    <w:rPr>
      <w:i/>
      <w:iCs/>
      <w:color w:val="2F5496" w:themeColor="accent1" w:themeShade="BF"/>
    </w:rPr>
  </w:style>
  <w:style w:type="paragraph" w:styleId="a8">
    <w:name w:val="Intense Quote"/>
    <w:basedOn w:val="a"/>
    <w:next w:val="a"/>
    <w:link w:val="Char2"/>
    <w:uiPriority w:val="30"/>
    <w:qFormat/>
    <w:rsid w:val="008D3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D3F67"/>
    <w:rPr>
      <w:i/>
      <w:iCs/>
      <w:color w:val="2F5496" w:themeColor="accent1" w:themeShade="BF"/>
    </w:rPr>
  </w:style>
  <w:style w:type="character" w:styleId="a9">
    <w:name w:val="Intense Reference"/>
    <w:basedOn w:val="a0"/>
    <w:uiPriority w:val="32"/>
    <w:qFormat/>
    <w:rsid w:val="008D3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3A134-67A1-4174-AB3C-E0DA8228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895</Words>
  <Characters>4834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ΒΑΣΩ ΣΚΟΥΡΛΗ</dc:creator>
  <cp:keywords/>
  <dc:description/>
  <cp:lastModifiedBy>ΒΑΣΩ ΣΚΟΥΡΛΗ</cp:lastModifiedBy>
  <cp:revision>20</cp:revision>
  <dcterms:created xsi:type="dcterms:W3CDTF">2025-02-09T12:28:00Z</dcterms:created>
  <dcterms:modified xsi:type="dcterms:W3CDTF">2025-02-09T12:50:00Z</dcterms:modified>
</cp:coreProperties>
</file>