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8E" w:rsidRPr="000C568E" w:rsidRDefault="000C568E" w:rsidP="000C568E">
      <w:pPr>
        <w:spacing w:after="0" w:line="240" w:lineRule="auto"/>
        <w:rPr>
          <w:rFonts w:cstheme="minorHAnsi"/>
          <w:b/>
          <w:sz w:val="24"/>
          <w:szCs w:val="24"/>
        </w:rPr>
      </w:pPr>
      <w:r w:rsidRPr="000C568E">
        <w:rPr>
          <w:rFonts w:cstheme="minorHAnsi"/>
          <w:b/>
          <w:sz w:val="24"/>
          <w:szCs w:val="24"/>
        </w:rPr>
        <w:t xml:space="preserve">ΜΑΘΗΜΑ 5 </w:t>
      </w:r>
    </w:p>
    <w:p w:rsidR="000C568E" w:rsidRPr="000C568E" w:rsidRDefault="000C568E" w:rsidP="000C568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C568E">
        <w:rPr>
          <w:rFonts w:cstheme="minorHAnsi"/>
          <w:b/>
          <w:sz w:val="24"/>
          <w:szCs w:val="24"/>
        </w:rPr>
        <w:t>ΕΝΑΣ  « ΛΑΤΡΗΣ » ΤΟΥ ΒΙΡΓΙΛΙΟΥ</w:t>
      </w:r>
    </w:p>
    <w:p w:rsidR="000C568E" w:rsidRPr="000C568E" w:rsidRDefault="000C568E" w:rsidP="000C568E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 w:rsidRPr="000C568E">
        <w:rPr>
          <w:rFonts w:cstheme="minorHAnsi"/>
          <w:b/>
          <w:i/>
          <w:sz w:val="24"/>
          <w:szCs w:val="24"/>
          <w:u w:val="single"/>
        </w:rPr>
        <w:t>ΜΕΤΑΦΡΑΣΗ</w:t>
      </w:r>
    </w:p>
    <w:p w:rsidR="000C568E" w:rsidRPr="000C568E" w:rsidRDefault="000C568E" w:rsidP="000C568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568E">
        <w:rPr>
          <w:rFonts w:cstheme="minorHAnsi"/>
          <w:sz w:val="24"/>
          <w:szCs w:val="24"/>
        </w:rPr>
        <w:t xml:space="preserve">Ο </w:t>
      </w:r>
      <w:proofErr w:type="spellStart"/>
      <w:r w:rsidRPr="000C568E">
        <w:rPr>
          <w:rFonts w:cstheme="minorHAnsi"/>
          <w:sz w:val="24"/>
          <w:szCs w:val="24"/>
        </w:rPr>
        <w:t>Σίλιος</w:t>
      </w:r>
      <w:proofErr w:type="spellEnd"/>
      <w:r w:rsidRPr="000C568E">
        <w:rPr>
          <w:rFonts w:cstheme="minorHAnsi"/>
          <w:sz w:val="24"/>
          <w:szCs w:val="24"/>
        </w:rPr>
        <w:t xml:space="preserve"> ο Ιταλικός, ο επικός ποιητής, ήταν ένδοξος άνδρας. Τα δεκαεφτά βιβλία του για το δεύτερο Καρχηδονιακό πόλεμο είναι όμορφα. Τα τελευταία χρόνια της ζωής του παρέμενε στην </w:t>
      </w:r>
      <w:proofErr w:type="spellStart"/>
      <w:r w:rsidRPr="000C568E">
        <w:rPr>
          <w:rFonts w:cstheme="minorHAnsi"/>
          <w:sz w:val="24"/>
          <w:szCs w:val="24"/>
        </w:rPr>
        <w:t>Καμπανία</w:t>
      </w:r>
      <w:proofErr w:type="spellEnd"/>
      <w:r w:rsidRPr="000C568E">
        <w:rPr>
          <w:rFonts w:cstheme="minorHAnsi"/>
          <w:sz w:val="24"/>
          <w:szCs w:val="24"/>
        </w:rPr>
        <w:t xml:space="preserve">. </w:t>
      </w:r>
      <w:r w:rsidRPr="000C568E">
        <w:rPr>
          <w:rFonts w:cstheme="minorHAnsi"/>
          <w:sz w:val="24"/>
          <w:szCs w:val="24"/>
        </w:rPr>
        <w:t xml:space="preserve">  </w:t>
      </w:r>
      <w:r w:rsidRPr="000C568E">
        <w:rPr>
          <w:rFonts w:cstheme="minorHAnsi"/>
          <w:sz w:val="24"/>
          <w:szCs w:val="24"/>
        </w:rPr>
        <w:t xml:space="preserve">Σ ’εκείνους τους τόπους κατείχε πολλούς αγρούς. Ο </w:t>
      </w:r>
      <w:proofErr w:type="spellStart"/>
      <w:r w:rsidRPr="000C568E">
        <w:rPr>
          <w:rFonts w:cstheme="minorHAnsi"/>
          <w:sz w:val="24"/>
          <w:szCs w:val="24"/>
        </w:rPr>
        <w:t>Σίλιος</w:t>
      </w:r>
      <w:proofErr w:type="spellEnd"/>
      <w:r w:rsidRPr="000C568E">
        <w:rPr>
          <w:rFonts w:cstheme="minorHAnsi"/>
          <w:sz w:val="24"/>
          <w:szCs w:val="24"/>
        </w:rPr>
        <w:t xml:space="preserve"> είχε ευαίσθητη ψυχή. Επεδίωκε τη δόξα του Βιργιλίου και </w:t>
      </w:r>
      <w:proofErr w:type="spellStart"/>
      <w:r w:rsidRPr="000C568E">
        <w:rPr>
          <w:rFonts w:cstheme="minorHAnsi"/>
          <w:sz w:val="24"/>
          <w:szCs w:val="24"/>
        </w:rPr>
        <w:t>περιέβαλλε</w:t>
      </w:r>
      <w:proofErr w:type="spellEnd"/>
      <w:r w:rsidRPr="000C568E">
        <w:rPr>
          <w:rFonts w:cstheme="minorHAnsi"/>
          <w:sz w:val="24"/>
          <w:szCs w:val="24"/>
        </w:rPr>
        <w:t xml:space="preserve"> με αγάπη το πνεύμα του. Τον τιμούσε, όπως το παιδί το δάσκαλο. Το μνημείο του, το οποίο βρισκόταν στη Νεάπολη, το θεωρούσε σαν ναό.</w:t>
      </w:r>
    </w:p>
    <w:p w:rsidR="000C568E" w:rsidRPr="000C568E" w:rsidRDefault="000C568E" w:rsidP="000C568E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C568E">
        <w:rPr>
          <w:rFonts w:cstheme="minorHAnsi"/>
          <w:b/>
          <w:sz w:val="24"/>
          <w:szCs w:val="24"/>
        </w:rPr>
        <w:t>ΡΗΜΑΤΑ</w:t>
      </w:r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C568E">
        <w:rPr>
          <w:rFonts w:cstheme="minorHAnsi"/>
          <w:sz w:val="24"/>
          <w:szCs w:val="24"/>
          <w:lang w:val="en-US"/>
        </w:rPr>
        <w:t>sum-</w:t>
      </w:r>
      <w:proofErr w:type="spellStart"/>
      <w:r w:rsidRPr="000C568E">
        <w:rPr>
          <w:rFonts w:cstheme="minorHAnsi"/>
          <w:sz w:val="24"/>
          <w:szCs w:val="24"/>
          <w:lang w:val="en-US"/>
        </w:rPr>
        <w:t>fui</w:t>
      </w:r>
      <w:proofErr w:type="spellEnd"/>
      <w:r w:rsidRPr="000C568E">
        <w:rPr>
          <w:rFonts w:cstheme="minorHAnsi"/>
          <w:sz w:val="24"/>
          <w:szCs w:val="24"/>
          <w:lang w:val="en-US"/>
        </w:rPr>
        <w:t>-  -</w:t>
      </w:r>
      <w:proofErr w:type="spellStart"/>
      <w:r w:rsidRPr="000C568E">
        <w:rPr>
          <w:rFonts w:cstheme="minorHAnsi"/>
          <w:sz w:val="24"/>
          <w:szCs w:val="24"/>
          <w:lang w:val="en-US"/>
        </w:rPr>
        <w:t>esse</w:t>
      </w:r>
      <w:proofErr w:type="spellEnd"/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0C568E">
        <w:rPr>
          <w:rFonts w:cstheme="minorHAnsi"/>
          <w:sz w:val="24"/>
          <w:szCs w:val="24"/>
          <w:lang w:val="en-US"/>
        </w:rPr>
        <w:t>teneo-tenui-tentum-tenere</w:t>
      </w:r>
      <w:proofErr w:type="spellEnd"/>
      <w:r w:rsidRPr="000C568E">
        <w:rPr>
          <w:rFonts w:cstheme="minorHAnsi"/>
          <w:sz w:val="24"/>
          <w:szCs w:val="24"/>
          <w:lang w:val="en-US"/>
        </w:rPr>
        <w:t xml:space="preserve"> 2</w:t>
      </w:r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0C568E">
        <w:rPr>
          <w:rFonts w:cstheme="minorHAnsi"/>
          <w:sz w:val="24"/>
          <w:szCs w:val="24"/>
          <w:lang w:val="en-US"/>
        </w:rPr>
        <w:t>possideo-possedi-possessum-possidere</w:t>
      </w:r>
      <w:proofErr w:type="spellEnd"/>
      <w:r w:rsidRPr="000C568E">
        <w:rPr>
          <w:rFonts w:cstheme="minorHAnsi"/>
          <w:sz w:val="24"/>
          <w:szCs w:val="24"/>
          <w:lang w:val="en-US"/>
        </w:rPr>
        <w:t xml:space="preserve"> 2</w:t>
      </w:r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0C568E">
        <w:rPr>
          <w:rFonts w:cstheme="minorHAnsi"/>
          <w:sz w:val="24"/>
          <w:szCs w:val="24"/>
          <w:lang w:val="en-US"/>
        </w:rPr>
        <w:t>habeo-habui-habitum-habere</w:t>
      </w:r>
      <w:proofErr w:type="spellEnd"/>
      <w:r w:rsidRPr="000C568E">
        <w:rPr>
          <w:rFonts w:cstheme="minorHAnsi"/>
          <w:sz w:val="24"/>
          <w:szCs w:val="24"/>
          <w:lang w:val="en-US"/>
        </w:rPr>
        <w:t xml:space="preserve"> 2</w:t>
      </w:r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0C568E">
        <w:rPr>
          <w:rFonts w:cstheme="minorHAnsi"/>
          <w:sz w:val="24"/>
          <w:szCs w:val="24"/>
          <w:lang w:val="en-US"/>
        </w:rPr>
        <w:t>studeo-studui</w:t>
      </w:r>
      <w:proofErr w:type="spellEnd"/>
      <w:r w:rsidRPr="000C568E">
        <w:rPr>
          <w:rFonts w:cstheme="minorHAnsi"/>
          <w:sz w:val="24"/>
          <w:szCs w:val="24"/>
          <w:lang w:val="en-US"/>
        </w:rPr>
        <w:t>-  -</w:t>
      </w:r>
      <w:proofErr w:type="spellStart"/>
      <w:r w:rsidRPr="000C568E">
        <w:rPr>
          <w:rFonts w:cstheme="minorHAnsi"/>
          <w:sz w:val="24"/>
          <w:szCs w:val="24"/>
          <w:lang w:val="en-US"/>
        </w:rPr>
        <w:t>studere</w:t>
      </w:r>
      <w:proofErr w:type="spellEnd"/>
      <w:r w:rsidRPr="000C568E">
        <w:rPr>
          <w:rFonts w:cstheme="minorHAnsi"/>
          <w:sz w:val="24"/>
          <w:szCs w:val="24"/>
          <w:lang w:val="en-US"/>
        </w:rPr>
        <w:t xml:space="preserve"> 2</w:t>
      </w:r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0C568E">
        <w:rPr>
          <w:rFonts w:cstheme="minorHAnsi"/>
          <w:sz w:val="24"/>
          <w:szCs w:val="24"/>
          <w:lang w:val="en-US"/>
        </w:rPr>
        <w:t>foveo-fovi-fotum-fovere</w:t>
      </w:r>
      <w:proofErr w:type="spellEnd"/>
      <w:r w:rsidRPr="000C568E">
        <w:rPr>
          <w:rFonts w:cstheme="minorHAnsi"/>
          <w:sz w:val="24"/>
          <w:szCs w:val="24"/>
          <w:lang w:val="en-US"/>
        </w:rPr>
        <w:t xml:space="preserve"> 2</w:t>
      </w:r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0C568E">
        <w:rPr>
          <w:rFonts w:cstheme="minorHAnsi"/>
          <w:sz w:val="24"/>
          <w:szCs w:val="24"/>
          <w:lang w:val="en-US"/>
        </w:rPr>
        <w:t>honoro-honoravi-honoratum-honorare</w:t>
      </w:r>
      <w:proofErr w:type="spellEnd"/>
      <w:r w:rsidRPr="000C568E">
        <w:rPr>
          <w:rFonts w:cstheme="minorHAnsi"/>
          <w:sz w:val="24"/>
          <w:szCs w:val="24"/>
          <w:lang w:val="en-US"/>
        </w:rPr>
        <w:t xml:space="preserve"> 1</w:t>
      </w:r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0C568E">
        <w:rPr>
          <w:rFonts w:cstheme="minorHAnsi"/>
          <w:sz w:val="24"/>
          <w:szCs w:val="24"/>
          <w:lang w:val="en-US"/>
        </w:rPr>
        <w:t>iaceo-iacui-iacitum-iacere</w:t>
      </w:r>
      <w:proofErr w:type="spellEnd"/>
      <w:r w:rsidRPr="000C568E">
        <w:rPr>
          <w:rFonts w:cstheme="minorHAnsi"/>
          <w:sz w:val="24"/>
          <w:szCs w:val="24"/>
          <w:lang w:val="en-US"/>
        </w:rPr>
        <w:t xml:space="preserve"> 2</w:t>
      </w:r>
    </w:p>
    <w:p w:rsidR="000C568E" w:rsidRDefault="000C568E" w:rsidP="000C568E">
      <w:pPr>
        <w:spacing w:after="0" w:line="240" w:lineRule="auto"/>
        <w:rPr>
          <w:rFonts w:cstheme="minorHAnsi"/>
          <w:b/>
          <w:sz w:val="24"/>
          <w:szCs w:val="24"/>
        </w:rPr>
      </w:pPr>
      <w:r w:rsidRPr="000C568E">
        <w:rPr>
          <w:rFonts w:cstheme="minorHAnsi"/>
          <w:b/>
          <w:sz w:val="24"/>
          <w:szCs w:val="24"/>
        </w:rPr>
        <w:t>ΟΥΣΙΑΣΤΙΚΑ</w:t>
      </w:r>
    </w:p>
    <w:p w:rsidR="000C568E" w:rsidRPr="000C568E" w:rsidRDefault="000C568E" w:rsidP="000C568E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05"/>
        <w:gridCol w:w="3260"/>
        <w:gridCol w:w="3402"/>
      </w:tblGrid>
      <w:tr w:rsidR="000C568E" w:rsidRPr="000C568E" w:rsidTr="000C568E">
        <w:trPr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8E" w:rsidRPr="000C568E" w:rsidRDefault="000C568E" w:rsidP="000C568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568E">
              <w:rPr>
                <w:rFonts w:cstheme="minorHAnsi"/>
                <w:b/>
                <w:sz w:val="24"/>
                <w:szCs w:val="24"/>
              </w:rPr>
              <w:t>Α΄</w:t>
            </w:r>
            <w:r w:rsidRPr="000C568E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0C568E">
              <w:rPr>
                <w:rFonts w:cstheme="minorHAnsi"/>
                <w:b/>
                <w:sz w:val="24"/>
                <w:szCs w:val="24"/>
              </w:rPr>
              <w:t>ΚΛΙΣΗ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8E" w:rsidRPr="000C568E" w:rsidRDefault="000C568E" w:rsidP="000C568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568E">
              <w:rPr>
                <w:rFonts w:cstheme="minorHAnsi"/>
                <w:b/>
                <w:sz w:val="24"/>
                <w:szCs w:val="24"/>
              </w:rPr>
              <w:t>Β΄</w:t>
            </w:r>
            <w:r w:rsidRPr="000C568E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0C568E">
              <w:rPr>
                <w:rFonts w:cstheme="minorHAnsi"/>
                <w:b/>
                <w:sz w:val="24"/>
                <w:szCs w:val="24"/>
              </w:rPr>
              <w:t>ΚΛΙΣΗ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8E" w:rsidRPr="000C568E" w:rsidRDefault="000C568E" w:rsidP="000C568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568E">
              <w:rPr>
                <w:rFonts w:cstheme="minorHAnsi"/>
                <w:b/>
                <w:sz w:val="24"/>
                <w:szCs w:val="24"/>
              </w:rPr>
              <w:t>Γ΄</w:t>
            </w:r>
            <w:r w:rsidRPr="000C568E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0C568E">
              <w:rPr>
                <w:rFonts w:cstheme="minorHAnsi"/>
                <w:b/>
                <w:sz w:val="24"/>
                <w:szCs w:val="24"/>
              </w:rPr>
              <w:t>ΚΛΙΣΗ</w:t>
            </w:r>
          </w:p>
        </w:tc>
      </w:tr>
      <w:tr w:rsidR="000C568E" w:rsidRPr="000C568E" w:rsidTr="000C568E">
        <w:trPr>
          <w:trHeight w:val="383"/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C568E">
              <w:rPr>
                <w:rFonts w:cstheme="minorHAnsi"/>
                <w:sz w:val="24"/>
                <w:szCs w:val="24"/>
                <w:lang w:val="en-US"/>
              </w:rPr>
              <w:t>poeta</w:t>
            </w:r>
            <w:proofErr w:type="spellEnd"/>
            <w:r w:rsidRPr="000C568E">
              <w:rPr>
                <w:rFonts w:cstheme="minorHAnsi"/>
                <w:sz w:val="24"/>
                <w:szCs w:val="24"/>
                <w:lang w:val="en-US"/>
              </w:rPr>
              <w:t xml:space="preserve">-ae </w:t>
            </w:r>
            <w:r w:rsidRPr="000C568E">
              <w:rPr>
                <w:rFonts w:cstheme="minorHAnsi"/>
                <w:sz w:val="24"/>
                <w:szCs w:val="24"/>
              </w:rPr>
              <w:t>α΄</w:t>
            </w:r>
            <w:r w:rsidRPr="000C568E">
              <w:rPr>
                <w:rFonts w:cstheme="minorHAnsi"/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0C568E">
              <w:rPr>
                <w:rFonts w:cstheme="minorHAnsi"/>
                <w:sz w:val="24"/>
                <w:szCs w:val="24"/>
              </w:rPr>
              <w:t>αρσ</w:t>
            </w:r>
            <w:proofErr w:type="spellEnd"/>
            <w:r w:rsidRPr="000C568E">
              <w:rPr>
                <w:rFonts w:cstheme="minorHAnsi"/>
                <w:sz w:val="24"/>
                <w:szCs w:val="24"/>
                <w:lang w:val="en-US"/>
              </w:rPr>
              <w:t>. 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C568E">
              <w:rPr>
                <w:rFonts w:cstheme="minorHAnsi"/>
                <w:sz w:val="24"/>
                <w:szCs w:val="24"/>
                <w:lang w:val="en-US"/>
              </w:rPr>
              <w:t>Silius</w:t>
            </w:r>
            <w:proofErr w:type="spellEnd"/>
            <w:r w:rsidRPr="000C568E">
              <w:rPr>
                <w:rFonts w:cstheme="minorHAnsi"/>
                <w:sz w:val="24"/>
                <w:szCs w:val="24"/>
              </w:rPr>
              <w:t>-</w:t>
            </w:r>
            <w:r w:rsidRPr="000C568E">
              <w:rPr>
                <w:rFonts w:cstheme="minorHAnsi"/>
                <w:sz w:val="24"/>
                <w:szCs w:val="24"/>
                <w:lang w:val="en-US"/>
              </w:rPr>
              <w:t>ii</w:t>
            </w:r>
            <w:r w:rsidRPr="000C568E">
              <w:rPr>
                <w:rFonts w:cstheme="minorHAnsi"/>
                <w:sz w:val="24"/>
                <w:szCs w:val="24"/>
              </w:rPr>
              <w:t>-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0C568E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C568E">
              <w:rPr>
                <w:rFonts w:cstheme="minorHAnsi"/>
                <w:sz w:val="24"/>
                <w:szCs w:val="24"/>
                <w:lang w:val="en-US"/>
              </w:rPr>
              <w:t>Neapolis</w:t>
            </w:r>
            <w:proofErr w:type="spellEnd"/>
            <w:r w:rsidRPr="000C568E">
              <w:rPr>
                <w:rFonts w:cstheme="minorHAnsi"/>
                <w:sz w:val="24"/>
                <w:szCs w:val="24"/>
                <w:lang w:val="en-US"/>
              </w:rPr>
              <w:t xml:space="preserve">-is </w:t>
            </w:r>
            <w:r w:rsidRPr="000C568E">
              <w:rPr>
                <w:rFonts w:cstheme="minorHAnsi"/>
                <w:sz w:val="24"/>
                <w:szCs w:val="24"/>
              </w:rPr>
              <w:t>γ΄</w:t>
            </w:r>
            <w:r w:rsidRPr="000C568E">
              <w:rPr>
                <w:rFonts w:cstheme="minorHAnsi"/>
                <w:sz w:val="24"/>
                <w:szCs w:val="24"/>
                <w:lang w:val="en-US"/>
              </w:rPr>
              <w:t xml:space="preserve"> ( </w:t>
            </w:r>
            <w:proofErr w:type="spellStart"/>
            <w:r w:rsidRPr="000C568E">
              <w:rPr>
                <w:rFonts w:cstheme="minorHAnsi"/>
                <w:sz w:val="24"/>
                <w:szCs w:val="24"/>
              </w:rPr>
              <w:t>θηλ</w:t>
            </w:r>
            <w:proofErr w:type="spellEnd"/>
            <w:r w:rsidRPr="000C568E">
              <w:rPr>
                <w:rFonts w:cstheme="minorHAnsi"/>
                <w:sz w:val="24"/>
                <w:szCs w:val="24"/>
                <w:lang w:val="en-US"/>
              </w:rPr>
              <w:t>. )</w:t>
            </w:r>
          </w:p>
        </w:tc>
      </w:tr>
      <w:tr w:rsidR="000C568E" w:rsidRPr="000C568E" w:rsidTr="000C568E">
        <w:trPr>
          <w:trHeight w:val="433"/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C568E">
              <w:rPr>
                <w:rFonts w:cstheme="minorHAnsi"/>
                <w:sz w:val="24"/>
                <w:szCs w:val="24"/>
                <w:lang w:val="en-US"/>
              </w:rPr>
              <w:t xml:space="preserve">vita-ae </w:t>
            </w:r>
            <w:r w:rsidRPr="000C568E">
              <w:rPr>
                <w:rFonts w:cstheme="minorHAnsi"/>
                <w:sz w:val="24"/>
                <w:szCs w:val="24"/>
              </w:rPr>
              <w:t>α΄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C568E">
              <w:rPr>
                <w:rFonts w:cstheme="minorHAnsi"/>
                <w:sz w:val="24"/>
                <w:szCs w:val="24"/>
                <w:lang w:val="en-US"/>
              </w:rPr>
              <w:t>Italicus-i</w:t>
            </w:r>
            <w:proofErr w:type="spellEnd"/>
            <w:r w:rsidRPr="000C568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C568E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568E" w:rsidRPr="000C568E" w:rsidTr="000C568E">
        <w:trPr>
          <w:trHeight w:val="272"/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C568E">
              <w:rPr>
                <w:rFonts w:cstheme="minorHAnsi"/>
                <w:sz w:val="24"/>
                <w:szCs w:val="24"/>
                <w:lang w:val="en-US"/>
              </w:rPr>
              <w:t xml:space="preserve">Campania-ae </w:t>
            </w:r>
            <w:r w:rsidRPr="000C568E">
              <w:rPr>
                <w:rFonts w:cstheme="minorHAnsi"/>
                <w:sz w:val="24"/>
                <w:szCs w:val="24"/>
              </w:rPr>
              <w:t>α΄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C568E">
              <w:rPr>
                <w:rFonts w:cstheme="minorHAnsi"/>
                <w:sz w:val="24"/>
                <w:szCs w:val="24"/>
                <w:lang w:val="en-US"/>
              </w:rPr>
              <w:t>vir-i</w:t>
            </w:r>
            <w:proofErr w:type="spellEnd"/>
            <w:r w:rsidRPr="000C568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C568E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568E" w:rsidRPr="000C568E" w:rsidTr="000C568E">
        <w:trPr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C568E">
              <w:rPr>
                <w:rFonts w:cstheme="minorHAnsi"/>
                <w:sz w:val="24"/>
                <w:szCs w:val="24"/>
                <w:lang w:val="en-US"/>
              </w:rPr>
              <w:t>gloria</w:t>
            </w:r>
            <w:proofErr w:type="spellEnd"/>
            <w:r w:rsidRPr="000C568E">
              <w:rPr>
                <w:rFonts w:cstheme="minorHAnsi"/>
                <w:sz w:val="24"/>
                <w:szCs w:val="24"/>
                <w:lang w:val="en-US"/>
              </w:rPr>
              <w:t xml:space="preserve">-ae </w:t>
            </w:r>
            <w:r w:rsidRPr="000C568E">
              <w:rPr>
                <w:rFonts w:cstheme="minorHAnsi"/>
                <w:sz w:val="24"/>
                <w:szCs w:val="24"/>
              </w:rPr>
              <w:t>α΄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C568E">
              <w:rPr>
                <w:rFonts w:cstheme="minorHAnsi"/>
                <w:sz w:val="24"/>
                <w:szCs w:val="24"/>
                <w:lang w:val="en-US"/>
              </w:rPr>
              <w:t>liber-</w:t>
            </w:r>
            <w:proofErr w:type="spellStart"/>
            <w:r w:rsidRPr="000C568E">
              <w:rPr>
                <w:rFonts w:cstheme="minorHAnsi"/>
                <w:sz w:val="24"/>
                <w:szCs w:val="24"/>
                <w:lang w:val="en-US"/>
              </w:rPr>
              <w:t>bri</w:t>
            </w:r>
            <w:proofErr w:type="spellEnd"/>
            <w:r w:rsidRPr="000C568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C568E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568E" w:rsidRPr="000C568E" w:rsidTr="000C568E">
        <w:trPr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C568E">
              <w:rPr>
                <w:rFonts w:cstheme="minorHAnsi"/>
                <w:sz w:val="24"/>
                <w:szCs w:val="24"/>
                <w:lang w:val="en-US"/>
              </w:rPr>
              <w:t>bellum-</w:t>
            </w:r>
            <w:proofErr w:type="spellStart"/>
            <w:r w:rsidRPr="000C568E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0C568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C568E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568E" w:rsidRPr="000C568E" w:rsidTr="000C568E">
        <w:trPr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C568E">
              <w:rPr>
                <w:rFonts w:cstheme="minorHAnsi"/>
                <w:sz w:val="24"/>
                <w:szCs w:val="24"/>
                <w:lang w:val="en-US"/>
              </w:rPr>
              <w:t>annus-i</w:t>
            </w:r>
            <w:proofErr w:type="spellEnd"/>
            <w:r w:rsidRPr="000C568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C568E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568E" w:rsidRPr="000C568E" w:rsidTr="000C568E">
        <w:trPr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C568E">
              <w:rPr>
                <w:rFonts w:cstheme="minorHAnsi"/>
                <w:sz w:val="24"/>
                <w:szCs w:val="24"/>
                <w:lang w:val="en-US"/>
              </w:rPr>
              <w:t>locus-</w:t>
            </w:r>
            <w:proofErr w:type="spellStart"/>
            <w:r w:rsidRPr="000C568E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0C568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C568E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568E" w:rsidRPr="000C568E" w:rsidTr="000C568E">
        <w:trPr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C568E">
              <w:rPr>
                <w:rFonts w:cstheme="minorHAnsi"/>
                <w:sz w:val="24"/>
                <w:szCs w:val="24"/>
                <w:lang w:val="en-US"/>
              </w:rPr>
              <w:t>ager-</w:t>
            </w:r>
            <w:proofErr w:type="spellStart"/>
            <w:r w:rsidRPr="000C568E">
              <w:rPr>
                <w:rFonts w:cstheme="minorHAnsi"/>
                <w:sz w:val="24"/>
                <w:szCs w:val="24"/>
                <w:lang w:val="en-US"/>
              </w:rPr>
              <w:t>gri</w:t>
            </w:r>
            <w:proofErr w:type="spellEnd"/>
            <w:r w:rsidRPr="000C568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C568E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568E" w:rsidRPr="000C568E" w:rsidTr="000C568E">
        <w:trPr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C568E">
              <w:rPr>
                <w:rFonts w:cstheme="minorHAnsi"/>
                <w:sz w:val="24"/>
                <w:szCs w:val="24"/>
                <w:lang w:val="en-US"/>
              </w:rPr>
              <w:t>animus-</w:t>
            </w:r>
            <w:proofErr w:type="spellStart"/>
            <w:r w:rsidRPr="000C568E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0C568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C568E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568E" w:rsidRPr="000C568E" w:rsidTr="000C568E">
        <w:trPr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C568E">
              <w:rPr>
                <w:rFonts w:cstheme="minorHAnsi"/>
                <w:sz w:val="24"/>
                <w:szCs w:val="24"/>
                <w:lang w:val="en-US"/>
              </w:rPr>
              <w:t>Vergilius</w:t>
            </w:r>
            <w:proofErr w:type="spellEnd"/>
            <w:r w:rsidRPr="000C568E">
              <w:rPr>
                <w:rFonts w:cstheme="minorHAnsi"/>
                <w:sz w:val="24"/>
                <w:szCs w:val="24"/>
                <w:lang w:val="en-US"/>
              </w:rPr>
              <w:t>-ii-</w:t>
            </w:r>
            <w:proofErr w:type="spellStart"/>
            <w:r w:rsidRPr="000C568E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0C568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C568E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568E" w:rsidRPr="000C568E" w:rsidTr="000C568E">
        <w:trPr>
          <w:trHeight w:val="445"/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C568E">
              <w:rPr>
                <w:rFonts w:cstheme="minorHAnsi"/>
                <w:sz w:val="24"/>
                <w:szCs w:val="24"/>
                <w:lang w:val="en-US"/>
              </w:rPr>
              <w:t>ingenium</w:t>
            </w:r>
            <w:proofErr w:type="spellEnd"/>
            <w:r w:rsidRPr="000C568E">
              <w:rPr>
                <w:rFonts w:cstheme="minorHAnsi"/>
                <w:sz w:val="24"/>
                <w:szCs w:val="24"/>
                <w:lang w:val="en-US"/>
              </w:rPr>
              <w:t>-ii-</w:t>
            </w:r>
            <w:proofErr w:type="spellStart"/>
            <w:r w:rsidRPr="000C568E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0C568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C568E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568E" w:rsidRPr="000C568E" w:rsidTr="000C568E">
        <w:trPr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C568E">
              <w:rPr>
                <w:rFonts w:cstheme="minorHAnsi"/>
                <w:sz w:val="24"/>
                <w:szCs w:val="24"/>
                <w:lang w:val="en-US"/>
              </w:rPr>
              <w:t>puer-eri</w:t>
            </w:r>
            <w:proofErr w:type="spellEnd"/>
            <w:r w:rsidRPr="000C568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C568E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568E" w:rsidRPr="000C568E" w:rsidTr="000C568E">
        <w:trPr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C568E">
              <w:rPr>
                <w:rFonts w:cstheme="minorHAnsi"/>
                <w:sz w:val="24"/>
                <w:szCs w:val="24"/>
                <w:lang w:val="en-US"/>
              </w:rPr>
              <w:t>magister-</w:t>
            </w:r>
            <w:proofErr w:type="spellStart"/>
            <w:r w:rsidRPr="000C568E">
              <w:rPr>
                <w:rFonts w:cstheme="minorHAnsi"/>
                <w:sz w:val="24"/>
                <w:szCs w:val="24"/>
                <w:lang w:val="en-US"/>
              </w:rPr>
              <w:t>stri</w:t>
            </w:r>
            <w:proofErr w:type="spellEnd"/>
            <w:r w:rsidRPr="000C568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C568E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568E" w:rsidRPr="000C568E" w:rsidTr="000C568E">
        <w:trPr>
          <w:trHeight w:val="450"/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0C568E">
              <w:rPr>
                <w:rFonts w:cstheme="minorHAnsi"/>
                <w:sz w:val="24"/>
                <w:szCs w:val="24"/>
                <w:lang w:val="en-US"/>
              </w:rPr>
              <w:t>monumentum-i</w:t>
            </w:r>
            <w:proofErr w:type="spellEnd"/>
            <w:r w:rsidRPr="000C568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C568E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0C568E" w:rsidRPr="000C568E" w:rsidTr="000C568E">
        <w:trPr>
          <w:trHeight w:val="557"/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0C568E">
              <w:rPr>
                <w:rFonts w:cstheme="minorHAnsi"/>
                <w:sz w:val="24"/>
                <w:szCs w:val="24"/>
                <w:lang w:val="en-US"/>
              </w:rPr>
              <w:t>templum-i</w:t>
            </w:r>
            <w:proofErr w:type="spellEnd"/>
            <w:r w:rsidRPr="000C568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0C568E">
              <w:rPr>
                <w:rFonts w:cstheme="minorHAnsi"/>
                <w:sz w:val="24"/>
                <w:szCs w:val="24"/>
              </w:rPr>
              <w:t>β΄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8E" w:rsidRPr="000C568E" w:rsidRDefault="000C568E" w:rsidP="000C568E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0C568E" w:rsidRPr="000C568E" w:rsidRDefault="000C568E" w:rsidP="000C568E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0C568E" w:rsidRPr="000C568E" w:rsidRDefault="000C568E" w:rsidP="000C568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568E">
        <w:rPr>
          <w:rFonts w:cstheme="minorHAnsi"/>
          <w:b/>
          <w:sz w:val="24"/>
          <w:szCs w:val="24"/>
        </w:rPr>
        <w:t xml:space="preserve">ΠΡΟΣΟΧΗ: </w:t>
      </w:r>
      <w:r w:rsidRPr="000C568E">
        <w:rPr>
          <w:rFonts w:cstheme="minorHAnsi"/>
          <w:sz w:val="24"/>
          <w:szCs w:val="24"/>
        </w:rPr>
        <w:t xml:space="preserve">Το ουσιαστικό </w:t>
      </w:r>
      <w:r w:rsidRPr="000C568E">
        <w:rPr>
          <w:rFonts w:cstheme="minorHAnsi"/>
          <w:sz w:val="24"/>
          <w:szCs w:val="24"/>
          <w:lang w:val="en-US"/>
        </w:rPr>
        <w:t>locus</w:t>
      </w:r>
      <w:r w:rsidRPr="000C568E">
        <w:rPr>
          <w:rFonts w:cstheme="minorHAnsi"/>
          <w:sz w:val="24"/>
          <w:szCs w:val="24"/>
        </w:rPr>
        <w:t xml:space="preserve"> είναι ετερογενές. Στον ενικό κλίνεται ως αρσενικό  </w:t>
      </w:r>
      <w:r w:rsidRPr="000C568E">
        <w:rPr>
          <w:rFonts w:cstheme="minorHAnsi"/>
          <w:sz w:val="24"/>
          <w:szCs w:val="24"/>
          <w:lang w:val="en-US"/>
        </w:rPr>
        <w:t>locus</w:t>
      </w:r>
      <w:r w:rsidRPr="000C568E">
        <w:rPr>
          <w:rFonts w:cstheme="minorHAnsi"/>
          <w:sz w:val="24"/>
          <w:szCs w:val="24"/>
        </w:rPr>
        <w:t>-</w:t>
      </w:r>
      <w:proofErr w:type="spellStart"/>
      <w:r w:rsidRPr="000C568E">
        <w:rPr>
          <w:rFonts w:cstheme="minorHAnsi"/>
          <w:sz w:val="24"/>
          <w:szCs w:val="24"/>
          <w:lang w:val="en-US"/>
        </w:rPr>
        <w:t>i</w:t>
      </w:r>
      <w:proofErr w:type="spellEnd"/>
      <w:r w:rsidRPr="000C568E">
        <w:rPr>
          <w:rFonts w:cstheme="minorHAnsi"/>
          <w:sz w:val="24"/>
          <w:szCs w:val="24"/>
        </w:rPr>
        <w:t xml:space="preserve">. Στον πληθυντικό κλίνεται ως ουδέτερο </w:t>
      </w:r>
      <w:proofErr w:type="spellStart"/>
      <w:r w:rsidRPr="000C568E">
        <w:rPr>
          <w:rFonts w:cstheme="minorHAnsi"/>
          <w:sz w:val="24"/>
          <w:szCs w:val="24"/>
          <w:lang w:val="en-US"/>
        </w:rPr>
        <w:t>loca</w:t>
      </w:r>
      <w:proofErr w:type="spellEnd"/>
      <w:r w:rsidRPr="000C568E">
        <w:rPr>
          <w:rFonts w:cstheme="minorHAnsi"/>
          <w:sz w:val="24"/>
          <w:szCs w:val="24"/>
        </w:rPr>
        <w:t>-</w:t>
      </w:r>
      <w:proofErr w:type="spellStart"/>
      <w:r w:rsidRPr="000C568E">
        <w:rPr>
          <w:rFonts w:cstheme="minorHAnsi"/>
          <w:sz w:val="24"/>
          <w:szCs w:val="24"/>
          <w:lang w:val="en-US"/>
        </w:rPr>
        <w:t>orum</w:t>
      </w:r>
      <w:proofErr w:type="spellEnd"/>
      <w:r w:rsidRPr="000C568E">
        <w:rPr>
          <w:rFonts w:cstheme="minorHAnsi"/>
          <w:sz w:val="24"/>
          <w:szCs w:val="24"/>
        </w:rPr>
        <w:t xml:space="preserve">. Στον πληθυντικό κλίνεται και ως αρσενικό </w:t>
      </w:r>
      <w:r w:rsidRPr="000C568E">
        <w:rPr>
          <w:rFonts w:cstheme="minorHAnsi"/>
          <w:sz w:val="24"/>
          <w:szCs w:val="24"/>
          <w:lang w:val="en-US"/>
        </w:rPr>
        <w:t>loci</w:t>
      </w:r>
      <w:r w:rsidRPr="000C568E">
        <w:rPr>
          <w:rFonts w:cstheme="minorHAnsi"/>
          <w:sz w:val="24"/>
          <w:szCs w:val="24"/>
        </w:rPr>
        <w:t>-</w:t>
      </w:r>
      <w:proofErr w:type="spellStart"/>
      <w:r w:rsidRPr="000C568E">
        <w:rPr>
          <w:rFonts w:cstheme="minorHAnsi"/>
          <w:sz w:val="24"/>
          <w:szCs w:val="24"/>
          <w:lang w:val="en-US"/>
        </w:rPr>
        <w:t>orum</w:t>
      </w:r>
      <w:proofErr w:type="spellEnd"/>
      <w:r w:rsidRPr="000C568E">
        <w:rPr>
          <w:rFonts w:cstheme="minorHAnsi"/>
          <w:sz w:val="24"/>
          <w:szCs w:val="24"/>
        </w:rPr>
        <w:t xml:space="preserve"> αλλά έχει  τη σημασία « χωρία βιβλίου ».</w:t>
      </w:r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</w:rPr>
      </w:pPr>
      <w:r w:rsidRPr="000C568E">
        <w:rPr>
          <w:rFonts w:cstheme="minorHAnsi"/>
          <w:b/>
          <w:sz w:val="24"/>
          <w:szCs w:val="24"/>
        </w:rPr>
        <w:t>ΠΡΟΣΟΧΗ:</w:t>
      </w:r>
      <w:r w:rsidRPr="000C568E">
        <w:rPr>
          <w:rFonts w:cstheme="minorHAnsi"/>
          <w:sz w:val="24"/>
          <w:szCs w:val="24"/>
        </w:rPr>
        <w:t xml:space="preserve"> Το ουσιαστικό </w:t>
      </w:r>
      <w:proofErr w:type="spellStart"/>
      <w:r w:rsidRPr="000C568E">
        <w:rPr>
          <w:rFonts w:cstheme="minorHAnsi"/>
          <w:sz w:val="24"/>
          <w:szCs w:val="24"/>
          <w:lang w:val="en-US"/>
        </w:rPr>
        <w:t>Neapolis</w:t>
      </w:r>
      <w:proofErr w:type="spellEnd"/>
      <w:r w:rsidRPr="000C568E">
        <w:rPr>
          <w:rFonts w:cstheme="minorHAnsi"/>
          <w:sz w:val="24"/>
          <w:szCs w:val="24"/>
        </w:rPr>
        <w:t xml:space="preserve"> έχει αιτιατική </w:t>
      </w:r>
      <w:proofErr w:type="spellStart"/>
      <w:r w:rsidRPr="000C568E">
        <w:rPr>
          <w:rFonts w:cstheme="minorHAnsi"/>
          <w:sz w:val="24"/>
          <w:szCs w:val="24"/>
          <w:lang w:val="en-US"/>
        </w:rPr>
        <w:t>Neapolim</w:t>
      </w:r>
      <w:proofErr w:type="spellEnd"/>
      <w:r w:rsidRPr="000C568E">
        <w:rPr>
          <w:rFonts w:cstheme="minorHAnsi"/>
          <w:sz w:val="24"/>
          <w:szCs w:val="24"/>
        </w:rPr>
        <w:t xml:space="preserve"> και αφαιρετική </w:t>
      </w:r>
      <w:r w:rsidRPr="000C568E">
        <w:rPr>
          <w:rFonts w:cstheme="minorHAnsi"/>
          <w:sz w:val="24"/>
          <w:szCs w:val="24"/>
          <w:lang w:val="en-US"/>
        </w:rPr>
        <w:t>Neapoli</w:t>
      </w:r>
      <w:r w:rsidRPr="000C568E">
        <w:rPr>
          <w:rFonts w:cstheme="minorHAnsi"/>
          <w:sz w:val="24"/>
          <w:szCs w:val="24"/>
        </w:rPr>
        <w:t>.</w:t>
      </w:r>
    </w:p>
    <w:p w:rsidR="000C568E" w:rsidRPr="000C568E" w:rsidRDefault="000C568E" w:rsidP="000C568E">
      <w:pPr>
        <w:spacing w:after="0" w:line="240" w:lineRule="auto"/>
        <w:rPr>
          <w:rFonts w:cstheme="minorHAnsi"/>
          <w:b/>
          <w:sz w:val="24"/>
          <w:szCs w:val="24"/>
        </w:rPr>
        <w:sectPr w:rsidR="000C568E" w:rsidRPr="000C568E">
          <w:pgSz w:w="11906" w:h="16838"/>
          <w:pgMar w:top="709" w:right="991" w:bottom="1135" w:left="1134" w:header="142" w:footer="615" w:gutter="0"/>
          <w:cols w:space="720"/>
        </w:sectPr>
      </w:pPr>
    </w:p>
    <w:p w:rsidR="000C568E" w:rsidRDefault="000C568E" w:rsidP="000C568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C568E" w:rsidRPr="000C568E" w:rsidRDefault="000C568E" w:rsidP="000C568E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C568E">
        <w:rPr>
          <w:rFonts w:cstheme="minorHAnsi"/>
          <w:b/>
          <w:sz w:val="24"/>
          <w:szCs w:val="24"/>
        </w:rPr>
        <w:t>ΕΠΙΘΕΤΑ</w:t>
      </w:r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0C568E">
        <w:rPr>
          <w:rFonts w:cstheme="minorHAnsi"/>
          <w:sz w:val="24"/>
          <w:szCs w:val="24"/>
          <w:lang w:val="en-US"/>
        </w:rPr>
        <w:t>epicus</w:t>
      </w:r>
      <w:proofErr w:type="spellEnd"/>
      <w:r w:rsidRPr="000C568E">
        <w:rPr>
          <w:rFonts w:cstheme="minorHAnsi"/>
          <w:sz w:val="24"/>
          <w:szCs w:val="24"/>
          <w:lang w:val="en-US"/>
        </w:rPr>
        <w:t xml:space="preserve">-a-um </w:t>
      </w:r>
      <w:r w:rsidRPr="000C568E">
        <w:rPr>
          <w:rFonts w:cstheme="minorHAnsi"/>
          <w:sz w:val="24"/>
          <w:szCs w:val="24"/>
        </w:rPr>
        <w:t>β΄</w:t>
      </w:r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0C568E">
        <w:rPr>
          <w:rFonts w:cstheme="minorHAnsi"/>
          <w:sz w:val="24"/>
          <w:szCs w:val="24"/>
          <w:lang w:val="en-US"/>
        </w:rPr>
        <w:t>clarus</w:t>
      </w:r>
      <w:proofErr w:type="spellEnd"/>
      <w:r w:rsidRPr="000C568E">
        <w:rPr>
          <w:rFonts w:cstheme="minorHAnsi"/>
          <w:sz w:val="24"/>
          <w:szCs w:val="24"/>
          <w:lang w:val="en-US"/>
        </w:rPr>
        <w:t xml:space="preserve">-a-um </w:t>
      </w:r>
      <w:r w:rsidRPr="000C568E">
        <w:rPr>
          <w:rFonts w:cstheme="minorHAnsi"/>
          <w:sz w:val="24"/>
          <w:szCs w:val="24"/>
        </w:rPr>
        <w:t>β΄</w:t>
      </w:r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0C568E">
        <w:rPr>
          <w:rFonts w:cstheme="minorHAnsi"/>
          <w:sz w:val="24"/>
          <w:szCs w:val="24"/>
          <w:lang w:val="en-US"/>
        </w:rPr>
        <w:t>Punicus</w:t>
      </w:r>
      <w:proofErr w:type="spellEnd"/>
      <w:r w:rsidRPr="000C568E">
        <w:rPr>
          <w:rFonts w:cstheme="minorHAnsi"/>
          <w:sz w:val="24"/>
          <w:szCs w:val="24"/>
          <w:lang w:val="en-US"/>
        </w:rPr>
        <w:t xml:space="preserve">-a-um </w:t>
      </w:r>
      <w:r w:rsidRPr="000C568E">
        <w:rPr>
          <w:rFonts w:cstheme="minorHAnsi"/>
          <w:sz w:val="24"/>
          <w:szCs w:val="24"/>
        </w:rPr>
        <w:t>β΄</w:t>
      </w:r>
    </w:p>
    <w:p w:rsidR="000C568E" w:rsidRDefault="000C568E" w:rsidP="000C568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C568E">
        <w:rPr>
          <w:rFonts w:cstheme="minorHAnsi"/>
          <w:sz w:val="24"/>
          <w:szCs w:val="24"/>
          <w:lang w:val="en-US"/>
        </w:rPr>
        <w:t>secundus</w:t>
      </w:r>
      <w:proofErr w:type="spellEnd"/>
      <w:r w:rsidRPr="000C568E">
        <w:rPr>
          <w:rFonts w:cstheme="minorHAnsi"/>
          <w:sz w:val="24"/>
          <w:szCs w:val="24"/>
          <w:lang w:val="en-US"/>
        </w:rPr>
        <w:t xml:space="preserve">-a-um </w:t>
      </w:r>
      <w:r w:rsidRPr="000C568E">
        <w:rPr>
          <w:rFonts w:cstheme="minorHAnsi"/>
          <w:sz w:val="24"/>
          <w:szCs w:val="24"/>
        </w:rPr>
        <w:t>β΄</w:t>
      </w:r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pulcher-chra-chrum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β΄</w:t>
      </w:r>
    </w:p>
    <w:p w:rsidR="000C568E" w:rsidRDefault="000C568E" w:rsidP="000C568E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0C568E">
        <w:rPr>
          <w:rFonts w:cstheme="minorHAnsi"/>
          <w:sz w:val="24"/>
          <w:szCs w:val="24"/>
          <w:lang w:val="en-US"/>
        </w:rPr>
        <w:t>ultimus</w:t>
      </w:r>
      <w:proofErr w:type="spellEnd"/>
      <w:r w:rsidRPr="000C568E">
        <w:rPr>
          <w:rFonts w:cstheme="minorHAnsi"/>
          <w:sz w:val="24"/>
          <w:szCs w:val="24"/>
          <w:lang w:val="en-US"/>
        </w:rPr>
        <w:t xml:space="preserve">-a-um </w:t>
      </w:r>
      <w:r w:rsidRPr="000C568E">
        <w:rPr>
          <w:rFonts w:cstheme="minorHAnsi"/>
          <w:sz w:val="24"/>
          <w:szCs w:val="24"/>
        </w:rPr>
        <w:t>β΄</w:t>
      </w:r>
    </w:p>
    <w:p w:rsidR="000C568E" w:rsidRDefault="000C568E" w:rsidP="000C568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C568E">
        <w:rPr>
          <w:rFonts w:cstheme="minorHAnsi"/>
          <w:sz w:val="24"/>
          <w:szCs w:val="24"/>
          <w:lang w:val="en-US"/>
        </w:rPr>
        <w:t>multus</w:t>
      </w:r>
      <w:proofErr w:type="spellEnd"/>
      <w:r w:rsidRPr="000C568E">
        <w:rPr>
          <w:rFonts w:cstheme="minorHAnsi"/>
          <w:sz w:val="24"/>
          <w:szCs w:val="24"/>
          <w:lang w:val="en-US"/>
        </w:rPr>
        <w:t xml:space="preserve">-a-um </w:t>
      </w:r>
      <w:r w:rsidRPr="000C568E">
        <w:rPr>
          <w:rFonts w:cstheme="minorHAnsi"/>
          <w:sz w:val="24"/>
          <w:szCs w:val="24"/>
        </w:rPr>
        <w:t>β΄</w:t>
      </w:r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0C568E">
        <w:rPr>
          <w:rFonts w:cstheme="minorHAnsi"/>
          <w:sz w:val="24"/>
          <w:szCs w:val="24"/>
          <w:lang w:val="en-US"/>
        </w:rPr>
        <w:t>tener</w:t>
      </w:r>
      <w:proofErr w:type="spellEnd"/>
      <w:r w:rsidRPr="000C568E">
        <w:rPr>
          <w:rFonts w:cstheme="minorHAnsi"/>
          <w:sz w:val="24"/>
          <w:szCs w:val="24"/>
          <w:lang w:val="en-US"/>
        </w:rPr>
        <w:t>-era-</w:t>
      </w:r>
      <w:proofErr w:type="spellStart"/>
      <w:r w:rsidRPr="000C568E">
        <w:rPr>
          <w:rFonts w:cstheme="minorHAnsi"/>
          <w:sz w:val="24"/>
          <w:szCs w:val="24"/>
          <w:lang w:val="en-US"/>
        </w:rPr>
        <w:t>erum</w:t>
      </w:r>
      <w:proofErr w:type="spellEnd"/>
      <w:r w:rsidRPr="000C568E">
        <w:rPr>
          <w:rFonts w:cstheme="minorHAnsi"/>
          <w:sz w:val="24"/>
          <w:szCs w:val="24"/>
          <w:lang w:val="en-US"/>
        </w:rPr>
        <w:t xml:space="preserve"> </w:t>
      </w:r>
      <w:r w:rsidRPr="000C568E">
        <w:rPr>
          <w:rFonts w:cstheme="minorHAnsi"/>
          <w:sz w:val="24"/>
          <w:szCs w:val="24"/>
        </w:rPr>
        <w:t>β΄</w:t>
      </w:r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0C568E" w:rsidRPr="000C568E" w:rsidRDefault="000C568E" w:rsidP="000C568E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0C568E" w:rsidRPr="000C568E" w:rsidRDefault="000C568E" w:rsidP="000C568E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0C568E" w:rsidRPr="000C568E" w:rsidRDefault="000C568E" w:rsidP="000C568E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0C568E" w:rsidRPr="000C568E" w:rsidRDefault="000C568E" w:rsidP="000C568E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0C568E" w:rsidRPr="000C568E" w:rsidRDefault="000C568E" w:rsidP="000C568E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C568E">
        <w:rPr>
          <w:rFonts w:cstheme="minorHAnsi"/>
          <w:b/>
          <w:sz w:val="24"/>
          <w:szCs w:val="24"/>
        </w:rPr>
        <w:t>ΑΝΤΩΝΥΜΙΕΣ</w:t>
      </w:r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C568E">
        <w:rPr>
          <w:rFonts w:cstheme="minorHAnsi"/>
          <w:sz w:val="24"/>
          <w:szCs w:val="24"/>
          <w:lang w:val="en-US"/>
        </w:rPr>
        <w:t>is-</w:t>
      </w:r>
      <w:proofErr w:type="spellStart"/>
      <w:r w:rsidRPr="000C568E">
        <w:rPr>
          <w:rFonts w:cstheme="minorHAnsi"/>
          <w:sz w:val="24"/>
          <w:szCs w:val="24"/>
          <w:lang w:val="en-US"/>
        </w:rPr>
        <w:t>ea</w:t>
      </w:r>
      <w:proofErr w:type="spellEnd"/>
      <w:r w:rsidRPr="000C568E">
        <w:rPr>
          <w:rFonts w:cstheme="minorHAnsi"/>
          <w:sz w:val="24"/>
          <w:szCs w:val="24"/>
          <w:lang w:val="en-US"/>
        </w:rPr>
        <w:t xml:space="preserve">-id </w:t>
      </w:r>
      <w:proofErr w:type="gramStart"/>
      <w:r w:rsidRPr="000C568E">
        <w:rPr>
          <w:rFonts w:cstheme="minorHAnsi"/>
          <w:sz w:val="24"/>
          <w:szCs w:val="24"/>
          <w:lang w:val="en-US"/>
        </w:rPr>
        <w:t xml:space="preserve">( </w:t>
      </w:r>
      <w:r w:rsidRPr="000C568E">
        <w:rPr>
          <w:rFonts w:cstheme="minorHAnsi"/>
          <w:sz w:val="24"/>
          <w:szCs w:val="24"/>
        </w:rPr>
        <w:t>δεικτική</w:t>
      </w:r>
      <w:proofErr w:type="gramEnd"/>
      <w:r w:rsidRPr="000C568E">
        <w:rPr>
          <w:rFonts w:cstheme="minorHAnsi"/>
          <w:sz w:val="24"/>
          <w:szCs w:val="24"/>
          <w:lang w:val="en-US"/>
        </w:rPr>
        <w:t xml:space="preserve"> </w:t>
      </w:r>
      <w:r w:rsidRPr="000C568E">
        <w:rPr>
          <w:rFonts w:cstheme="minorHAnsi"/>
          <w:sz w:val="24"/>
          <w:szCs w:val="24"/>
        </w:rPr>
        <w:t>ή</w:t>
      </w:r>
      <w:r w:rsidRPr="000C568E">
        <w:rPr>
          <w:rFonts w:cstheme="minorHAnsi"/>
          <w:sz w:val="24"/>
          <w:szCs w:val="24"/>
          <w:lang w:val="en-US"/>
        </w:rPr>
        <w:t xml:space="preserve"> </w:t>
      </w:r>
      <w:r w:rsidRPr="000C568E">
        <w:rPr>
          <w:rFonts w:cstheme="minorHAnsi"/>
          <w:sz w:val="24"/>
          <w:szCs w:val="24"/>
        </w:rPr>
        <w:t>οριστική</w:t>
      </w:r>
      <w:r w:rsidRPr="000C568E">
        <w:rPr>
          <w:rFonts w:cstheme="minorHAnsi"/>
          <w:sz w:val="24"/>
          <w:szCs w:val="24"/>
          <w:lang w:val="en-US"/>
        </w:rPr>
        <w:t xml:space="preserve"> )</w:t>
      </w:r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C568E">
        <w:rPr>
          <w:rFonts w:cstheme="minorHAnsi"/>
          <w:sz w:val="24"/>
          <w:szCs w:val="24"/>
          <w:lang w:val="en-US"/>
        </w:rPr>
        <w:t>suus</w:t>
      </w:r>
      <w:proofErr w:type="spellEnd"/>
      <w:r w:rsidRPr="000C568E">
        <w:rPr>
          <w:rFonts w:cstheme="minorHAnsi"/>
          <w:sz w:val="24"/>
          <w:szCs w:val="24"/>
        </w:rPr>
        <w:t>-</w:t>
      </w:r>
      <w:r w:rsidRPr="000C568E">
        <w:rPr>
          <w:rFonts w:cstheme="minorHAnsi"/>
          <w:sz w:val="24"/>
          <w:szCs w:val="24"/>
          <w:lang w:val="en-US"/>
        </w:rPr>
        <w:t>a</w:t>
      </w:r>
      <w:r w:rsidRPr="000C568E">
        <w:rPr>
          <w:rFonts w:cstheme="minorHAnsi"/>
          <w:sz w:val="24"/>
          <w:szCs w:val="24"/>
        </w:rPr>
        <w:t>-</w:t>
      </w:r>
      <w:r w:rsidRPr="000C568E">
        <w:rPr>
          <w:rFonts w:cstheme="minorHAnsi"/>
          <w:sz w:val="24"/>
          <w:szCs w:val="24"/>
          <w:lang w:val="en-US"/>
        </w:rPr>
        <w:t>um</w:t>
      </w:r>
      <w:r w:rsidRPr="000C568E">
        <w:rPr>
          <w:rFonts w:cstheme="minorHAnsi"/>
          <w:sz w:val="24"/>
          <w:szCs w:val="24"/>
        </w:rPr>
        <w:t xml:space="preserve"> </w:t>
      </w:r>
      <w:proofErr w:type="gramStart"/>
      <w:r w:rsidRPr="000C568E">
        <w:rPr>
          <w:rFonts w:cstheme="minorHAnsi"/>
          <w:sz w:val="24"/>
          <w:szCs w:val="24"/>
        </w:rPr>
        <w:t>( κτητική</w:t>
      </w:r>
      <w:proofErr w:type="gramEnd"/>
      <w:r w:rsidRPr="000C568E">
        <w:rPr>
          <w:rFonts w:cstheme="minorHAnsi"/>
          <w:sz w:val="24"/>
          <w:szCs w:val="24"/>
        </w:rPr>
        <w:t xml:space="preserve"> )</w:t>
      </w:r>
    </w:p>
    <w:p w:rsidR="000C568E" w:rsidRDefault="000C568E" w:rsidP="000C568E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0C568E" w:rsidRDefault="000C568E" w:rsidP="000C568E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</w:rPr>
      </w:pPr>
      <w:r w:rsidRPr="000C568E">
        <w:rPr>
          <w:rFonts w:cstheme="minorHAnsi"/>
          <w:sz w:val="24"/>
          <w:szCs w:val="24"/>
          <w:lang w:val="en-US"/>
        </w:rPr>
        <w:t>se</w:t>
      </w:r>
      <w:r w:rsidRPr="000C568E">
        <w:rPr>
          <w:rFonts w:cstheme="minorHAnsi"/>
          <w:sz w:val="24"/>
          <w:szCs w:val="24"/>
        </w:rPr>
        <w:t xml:space="preserve"> </w:t>
      </w:r>
      <w:proofErr w:type="gramStart"/>
      <w:r w:rsidRPr="000C568E">
        <w:rPr>
          <w:rFonts w:cstheme="minorHAnsi"/>
          <w:sz w:val="24"/>
          <w:szCs w:val="24"/>
        </w:rPr>
        <w:t>( προσωπική</w:t>
      </w:r>
      <w:proofErr w:type="gramEnd"/>
      <w:r w:rsidRPr="000C568E">
        <w:rPr>
          <w:rFonts w:cstheme="minorHAnsi"/>
          <w:sz w:val="24"/>
          <w:szCs w:val="24"/>
        </w:rPr>
        <w:t xml:space="preserve"> )</w:t>
      </w:r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0C568E">
        <w:rPr>
          <w:rFonts w:cstheme="minorHAnsi"/>
          <w:sz w:val="24"/>
          <w:szCs w:val="24"/>
          <w:lang w:val="en-US"/>
        </w:rPr>
        <w:t>ille-illa-illud</w:t>
      </w:r>
      <w:proofErr w:type="spellEnd"/>
      <w:r w:rsidRPr="000C568E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0C568E">
        <w:rPr>
          <w:rFonts w:cstheme="minorHAnsi"/>
          <w:sz w:val="24"/>
          <w:szCs w:val="24"/>
          <w:lang w:val="en-US"/>
        </w:rPr>
        <w:t xml:space="preserve">( </w:t>
      </w:r>
      <w:r w:rsidRPr="000C568E">
        <w:rPr>
          <w:rFonts w:cstheme="minorHAnsi"/>
          <w:sz w:val="24"/>
          <w:szCs w:val="24"/>
        </w:rPr>
        <w:t>δεικτική</w:t>
      </w:r>
      <w:proofErr w:type="gramEnd"/>
      <w:r w:rsidRPr="000C568E">
        <w:rPr>
          <w:rFonts w:cstheme="minorHAnsi"/>
          <w:sz w:val="24"/>
          <w:szCs w:val="24"/>
          <w:lang w:val="en-US"/>
        </w:rPr>
        <w:t xml:space="preserve"> )</w:t>
      </w:r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0C568E">
        <w:rPr>
          <w:rFonts w:cstheme="minorHAnsi"/>
          <w:sz w:val="24"/>
          <w:szCs w:val="24"/>
          <w:lang w:val="en-US"/>
        </w:rPr>
        <w:t xml:space="preserve">qui-quae-quod </w:t>
      </w:r>
      <w:proofErr w:type="gramStart"/>
      <w:r w:rsidRPr="000C568E">
        <w:rPr>
          <w:rFonts w:cstheme="minorHAnsi"/>
          <w:sz w:val="24"/>
          <w:szCs w:val="24"/>
          <w:lang w:val="en-US"/>
        </w:rPr>
        <w:t xml:space="preserve">( </w:t>
      </w:r>
      <w:r w:rsidRPr="000C568E">
        <w:rPr>
          <w:rFonts w:cstheme="minorHAnsi"/>
          <w:sz w:val="24"/>
          <w:szCs w:val="24"/>
        </w:rPr>
        <w:t>αναφορική</w:t>
      </w:r>
      <w:proofErr w:type="gramEnd"/>
      <w:r w:rsidRPr="000C568E">
        <w:rPr>
          <w:rFonts w:cstheme="minorHAnsi"/>
          <w:sz w:val="24"/>
          <w:szCs w:val="24"/>
          <w:lang w:val="en-US"/>
        </w:rPr>
        <w:t xml:space="preserve"> )</w:t>
      </w:r>
    </w:p>
    <w:p w:rsidR="000C568E" w:rsidRPr="000C568E" w:rsidRDefault="000C568E" w:rsidP="000C568E">
      <w:pPr>
        <w:spacing w:after="0" w:line="240" w:lineRule="auto"/>
        <w:rPr>
          <w:rFonts w:cstheme="minorHAnsi"/>
          <w:b/>
          <w:sz w:val="24"/>
          <w:szCs w:val="24"/>
          <w:lang w:val="en-US"/>
        </w:rPr>
        <w:sectPr w:rsidR="000C568E" w:rsidRPr="000C568E">
          <w:type w:val="continuous"/>
          <w:pgSz w:w="11906" w:h="16838"/>
          <w:pgMar w:top="709" w:right="991" w:bottom="1135" w:left="1134" w:header="142" w:footer="615" w:gutter="0"/>
          <w:cols w:num="2" w:space="708"/>
        </w:sectPr>
      </w:pPr>
    </w:p>
    <w:p w:rsidR="000C568E" w:rsidRPr="000C568E" w:rsidRDefault="000C568E" w:rsidP="000C568E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0C568E" w:rsidRPr="000C568E" w:rsidRDefault="000C568E" w:rsidP="000C568E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0C568E" w:rsidRPr="000C568E" w:rsidRDefault="000C568E" w:rsidP="000C568E">
      <w:pPr>
        <w:spacing w:after="0" w:line="240" w:lineRule="auto"/>
        <w:rPr>
          <w:rFonts w:cstheme="minorHAnsi"/>
          <w:b/>
          <w:sz w:val="24"/>
          <w:szCs w:val="24"/>
          <w:lang w:val="en-US"/>
        </w:rPr>
        <w:sectPr w:rsidR="000C568E" w:rsidRPr="000C568E">
          <w:type w:val="continuous"/>
          <w:pgSz w:w="11906" w:h="16838"/>
          <w:pgMar w:top="709" w:right="991" w:bottom="1135" w:left="1134" w:header="142" w:footer="615" w:gutter="0"/>
          <w:cols w:num="2" w:space="708"/>
        </w:sectPr>
      </w:pPr>
    </w:p>
    <w:p w:rsidR="000C568E" w:rsidRPr="000C568E" w:rsidRDefault="000C568E" w:rsidP="000C568E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0C568E">
        <w:rPr>
          <w:rFonts w:cstheme="minorHAnsi"/>
          <w:b/>
          <w:sz w:val="24"/>
          <w:szCs w:val="24"/>
        </w:rPr>
        <w:lastRenderedPageBreak/>
        <w:t>ΠΡΟΘΕΣΕΙΣ</w:t>
      </w:r>
      <w:bookmarkStart w:id="0" w:name="_GoBack"/>
      <w:bookmarkEnd w:id="0"/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</w:rPr>
      </w:pPr>
      <w:r w:rsidRPr="000C568E">
        <w:rPr>
          <w:rFonts w:cstheme="minorHAnsi"/>
          <w:sz w:val="24"/>
          <w:szCs w:val="24"/>
          <w:lang w:val="en-US"/>
        </w:rPr>
        <w:t>de</w:t>
      </w:r>
      <w:r w:rsidRPr="000C568E">
        <w:rPr>
          <w:rFonts w:cstheme="minorHAnsi"/>
          <w:sz w:val="24"/>
          <w:szCs w:val="24"/>
        </w:rPr>
        <w:t xml:space="preserve"> + αφαιρετική </w:t>
      </w:r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</w:rPr>
      </w:pPr>
      <w:r w:rsidRPr="000C568E">
        <w:rPr>
          <w:rFonts w:cstheme="minorHAnsi"/>
          <w:sz w:val="24"/>
          <w:szCs w:val="24"/>
          <w:lang w:val="en-US"/>
        </w:rPr>
        <w:t>in</w:t>
      </w:r>
      <w:r w:rsidRPr="000C568E">
        <w:rPr>
          <w:rFonts w:cstheme="minorHAnsi"/>
          <w:sz w:val="24"/>
          <w:szCs w:val="24"/>
        </w:rPr>
        <w:t xml:space="preserve"> + αφαιρετική</w:t>
      </w:r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</w:rPr>
      </w:pPr>
      <w:r w:rsidRPr="000C568E">
        <w:rPr>
          <w:rFonts w:cstheme="minorHAnsi"/>
          <w:sz w:val="24"/>
          <w:szCs w:val="24"/>
          <w:lang w:val="en-US"/>
        </w:rPr>
        <w:t>pro</w:t>
      </w:r>
      <w:r w:rsidRPr="000C568E">
        <w:rPr>
          <w:rFonts w:cstheme="minorHAnsi"/>
          <w:sz w:val="24"/>
          <w:szCs w:val="24"/>
        </w:rPr>
        <w:t xml:space="preserve"> + αφαιρετική</w:t>
      </w:r>
    </w:p>
    <w:p w:rsidR="000C568E" w:rsidRDefault="000C568E" w:rsidP="000C568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C568E" w:rsidRPr="000C568E" w:rsidRDefault="000C568E" w:rsidP="000C568E">
      <w:pPr>
        <w:spacing w:after="0" w:line="240" w:lineRule="auto"/>
        <w:rPr>
          <w:rFonts w:cstheme="minorHAnsi"/>
          <w:b/>
          <w:sz w:val="24"/>
          <w:szCs w:val="24"/>
        </w:rPr>
      </w:pPr>
      <w:r w:rsidRPr="000C568E">
        <w:rPr>
          <w:rFonts w:cstheme="minorHAnsi"/>
          <w:b/>
          <w:sz w:val="24"/>
          <w:szCs w:val="24"/>
        </w:rPr>
        <w:t>ΑΡΙΘΜΗΤΙΚΑ</w:t>
      </w:r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C568E">
        <w:rPr>
          <w:rFonts w:cstheme="minorHAnsi"/>
          <w:sz w:val="24"/>
          <w:szCs w:val="24"/>
          <w:lang w:val="en-US"/>
        </w:rPr>
        <w:t>septedecim</w:t>
      </w:r>
      <w:proofErr w:type="spellEnd"/>
      <w:r w:rsidRPr="000C568E">
        <w:rPr>
          <w:rFonts w:cstheme="minorHAnsi"/>
          <w:sz w:val="24"/>
          <w:szCs w:val="24"/>
        </w:rPr>
        <w:t xml:space="preserve"> </w:t>
      </w:r>
    </w:p>
    <w:p w:rsidR="000C568E" w:rsidRDefault="000C568E" w:rsidP="000C568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C568E" w:rsidRPr="000C568E" w:rsidRDefault="000C568E" w:rsidP="000C568E">
      <w:pPr>
        <w:spacing w:after="0" w:line="240" w:lineRule="auto"/>
        <w:rPr>
          <w:rFonts w:cstheme="minorHAnsi"/>
          <w:b/>
          <w:sz w:val="24"/>
          <w:szCs w:val="24"/>
        </w:rPr>
      </w:pPr>
      <w:r w:rsidRPr="000C568E">
        <w:rPr>
          <w:rFonts w:cstheme="minorHAnsi"/>
          <w:b/>
          <w:sz w:val="24"/>
          <w:szCs w:val="24"/>
        </w:rPr>
        <w:t>ΣΥΝΔΕΣΜΟΙ</w:t>
      </w:r>
    </w:p>
    <w:p w:rsidR="000C568E" w:rsidRPr="000C568E" w:rsidRDefault="000C568E" w:rsidP="000C568E">
      <w:pPr>
        <w:spacing w:after="0" w:line="240" w:lineRule="auto"/>
        <w:rPr>
          <w:rFonts w:cstheme="minorHAnsi"/>
          <w:sz w:val="24"/>
          <w:szCs w:val="24"/>
        </w:rPr>
        <w:sectPr w:rsidR="000C568E" w:rsidRPr="000C568E">
          <w:type w:val="continuous"/>
          <w:pgSz w:w="11906" w:h="16838"/>
          <w:pgMar w:top="709" w:right="991" w:bottom="1135" w:left="1134" w:header="142" w:footer="615" w:gutter="0"/>
          <w:cols w:num="2" w:space="708"/>
        </w:sectPr>
      </w:pPr>
      <w:proofErr w:type="spellStart"/>
      <w:r w:rsidRPr="000C568E">
        <w:rPr>
          <w:rFonts w:cstheme="minorHAnsi"/>
          <w:sz w:val="24"/>
          <w:szCs w:val="24"/>
          <w:lang w:val="en-US"/>
        </w:rPr>
        <w:t>ut</w:t>
      </w:r>
      <w:proofErr w:type="spellEnd"/>
      <w:r>
        <w:rPr>
          <w:rFonts w:cstheme="minorHAnsi"/>
          <w:sz w:val="24"/>
          <w:szCs w:val="24"/>
        </w:rPr>
        <w:t xml:space="preserve"> ( παραβολικός )</w:t>
      </w:r>
    </w:p>
    <w:p w:rsidR="00283211" w:rsidRPr="000C568E" w:rsidRDefault="00283211" w:rsidP="000C568E">
      <w:pPr>
        <w:spacing w:after="0" w:line="240" w:lineRule="auto"/>
        <w:rPr>
          <w:rFonts w:cstheme="minorHAnsi"/>
          <w:sz w:val="24"/>
          <w:szCs w:val="24"/>
        </w:rPr>
      </w:pPr>
    </w:p>
    <w:sectPr w:rsidR="00283211" w:rsidRPr="000C56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8E"/>
    <w:rsid w:val="000C568E"/>
    <w:rsid w:val="0028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2AD4"/>
  <w15:chartTrackingRefBased/>
  <w15:docId w15:val="{38AB30C7-EB59-46F9-9024-97A65646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68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284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2021-10-29T17:32:00Z</dcterms:created>
  <dcterms:modified xsi:type="dcterms:W3CDTF">2021-10-29T17:42:00Z</dcterms:modified>
</cp:coreProperties>
</file>