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1ABD5" w14:textId="0261097F" w:rsidR="003D4678" w:rsidRPr="00DE44E4" w:rsidRDefault="003D4678" w:rsidP="003D4678">
      <w:pPr>
        <w:spacing w:after="120" w:line="240" w:lineRule="auto"/>
        <w:contextualSpacing/>
        <w:jc w:val="both"/>
        <w:rPr>
          <w:rFonts w:ascii="Comic Sans MS" w:hAnsi="Comic Sans MS"/>
          <w:b/>
          <w:bCs w:val="0"/>
          <w:sz w:val="20"/>
          <w:szCs w:val="20"/>
        </w:rPr>
      </w:pPr>
      <w:bookmarkStart w:id="0" w:name="_Hlk66035415"/>
      <w:r w:rsidRPr="00DE44E4">
        <w:rPr>
          <w:rFonts w:ascii="Comic Sans MS" w:hAnsi="Comic Sans MS"/>
          <w:b/>
          <w:bCs w:val="0"/>
          <w:sz w:val="20"/>
          <w:szCs w:val="20"/>
        </w:rPr>
        <w:t>ΦΥΛΛΟ ΕΡΓΑΣΙΑΣ 4</w:t>
      </w:r>
      <w:r w:rsidRPr="00DE44E4">
        <w:rPr>
          <w:rFonts w:ascii="Comic Sans MS" w:hAnsi="Comic Sans MS"/>
          <w:b/>
          <w:bCs w:val="0"/>
          <w:sz w:val="20"/>
          <w:szCs w:val="20"/>
          <w:vertAlign w:val="superscript"/>
        </w:rPr>
        <w:t>ο</w:t>
      </w:r>
      <w:r w:rsidRPr="00DE44E4">
        <w:rPr>
          <w:rFonts w:ascii="Comic Sans MS" w:hAnsi="Comic Sans MS"/>
          <w:b/>
          <w:bCs w:val="0"/>
          <w:sz w:val="20"/>
          <w:szCs w:val="20"/>
        </w:rPr>
        <w:t xml:space="preserve"> </w:t>
      </w:r>
    </w:p>
    <w:p w14:paraId="62E0C89D" w14:textId="77777777" w:rsidR="003D4678" w:rsidRPr="00CF5C66" w:rsidRDefault="003D4678" w:rsidP="003D4678">
      <w:pPr>
        <w:spacing w:after="120" w:line="240" w:lineRule="auto"/>
        <w:contextualSpacing/>
        <w:jc w:val="both"/>
        <w:rPr>
          <w:rFonts w:ascii="Comic Sans MS" w:hAnsi="Comic Sans MS"/>
          <w:sz w:val="20"/>
          <w:szCs w:val="20"/>
        </w:rPr>
      </w:pPr>
    </w:p>
    <w:p w14:paraId="0EDC6DAE" w14:textId="5FB5F765" w:rsidR="003D4678" w:rsidRPr="00CF5C66" w:rsidRDefault="003D4678" w:rsidP="003D4678">
      <w:pPr>
        <w:spacing w:after="120" w:line="240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3D4678">
        <w:rPr>
          <w:rFonts w:ascii="Comic Sans MS" w:hAnsi="Comic Sans MS"/>
          <w:sz w:val="20"/>
          <w:szCs w:val="20"/>
        </w:rPr>
        <w:t xml:space="preserve">ΒΙΒΛΙΟ 2. ΚΕΦΑΛΑΙΟ 2. § </w:t>
      </w:r>
      <w:r w:rsidRPr="00CF5C66">
        <w:rPr>
          <w:rFonts w:ascii="Comic Sans MS" w:hAnsi="Comic Sans MS"/>
          <w:sz w:val="20"/>
          <w:szCs w:val="20"/>
        </w:rPr>
        <w:t>20</w:t>
      </w:r>
    </w:p>
    <w:p w14:paraId="3CEE5C3D" w14:textId="4AFD1BC5" w:rsidR="003D4678" w:rsidRPr="00CF5C66" w:rsidRDefault="003D4678" w:rsidP="003D4678">
      <w:pPr>
        <w:spacing w:after="120" w:line="240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CF5C66">
        <w:rPr>
          <w:rFonts w:ascii="Comic Sans MS" w:hAnsi="Comic Sans MS"/>
          <w:sz w:val="20"/>
          <w:szCs w:val="20"/>
        </w:rPr>
        <w:t>Η απόφαση της Σπάρτης- Οι όροι της ειρήνης</w:t>
      </w:r>
    </w:p>
    <w:p w14:paraId="327E0555" w14:textId="77777777" w:rsidR="00720C20" w:rsidRPr="00CF5C66" w:rsidRDefault="00720C20" w:rsidP="003D4678">
      <w:pPr>
        <w:spacing w:after="120" w:line="240" w:lineRule="auto"/>
        <w:contextualSpacing/>
        <w:jc w:val="both"/>
        <w:rPr>
          <w:rFonts w:ascii="Comic Sans MS" w:hAnsi="Comic Sans MS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1"/>
        <w:gridCol w:w="1742"/>
        <w:gridCol w:w="1230"/>
        <w:gridCol w:w="1084"/>
        <w:gridCol w:w="1345"/>
        <w:gridCol w:w="1363"/>
        <w:gridCol w:w="1233"/>
      </w:tblGrid>
      <w:tr w:rsidR="005F236B" w:rsidRPr="00CF5C66" w14:paraId="2D0FF744" w14:textId="77777777" w:rsidTr="00CF5C66">
        <w:tc>
          <w:tcPr>
            <w:tcW w:w="4649" w:type="dxa"/>
          </w:tcPr>
          <w:p w14:paraId="51871B2D" w14:textId="31D942D2" w:rsidR="00720C20" w:rsidRPr="00CF5C66" w:rsidRDefault="00720C20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  <w:r w:rsidRPr="00CF5C66"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  <w:t>Κείμενο</w:t>
            </w:r>
          </w:p>
          <w:p w14:paraId="4299F908" w14:textId="77777777" w:rsidR="00720C20" w:rsidRPr="00CF5C66" w:rsidRDefault="00720C20" w:rsidP="003D4678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0C5D097" w14:textId="77777777" w:rsidR="00720C20" w:rsidRPr="00CF5C66" w:rsidRDefault="00720C20" w:rsidP="003D4678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F215631" w14:textId="77777777" w:rsidR="00720C20" w:rsidRPr="00CF5C66" w:rsidRDefault="00720C20" w:rsidP="003D4678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9406EAE" w14:textId="77777777" w:rsidR="00720C20" w:rsidRPr="00CF5C66" w:rsidRDefault="00720C20" w:rsidP="003D4678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1A21531" w14:textId="77777777" w:rsidR="00CF5C66" w:rsidRDefault="00CF5C66" w:rsidP="003D4678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9741E12" w14:textId="77777777" w:rsidR="00CF5C66" w:rsidRDefault="00CF5C66" w:rsidP="003D4678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666B8CE" w14:textId="4213B784" w:rsidR="00720C20" w:rsidRPr="00CF5C66" w:rsidRDefault="00CF5C66" w:rsidP="003D4678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F5C66">
              <w:rPr>
                <w:rFonts w:ascii="Comic Sans MS" w:hAnsi="Comic Sans MS"/>
                <w:sz w:val="20"/>
                <w:szCs w:val="20"/>
              </w:rPr>
              <w:t>Λακεδαιμόνιοι δ</w:t>
            </w:r>
            <w:r w:rsidRPr="00CF5C66">
              <w:rPr>
                <w:sz w:val="20"/>
                <w:szCs w:val="20"/>
              </w:rPr>
              <w:t>ὲ</w:t>
            </w:r>
            <w:r w:rsidRPr="00CF5C66">
              <w:rPr>
                <w:rFonts w:ascii="Comic Sans MS" w:hAnsi="Comic Sans MS"/>
                <w:sz w:val="20"/>
                <w:szCs w:val="20"/>
              </w:rPr>
              <w:t xml:space="preserve"> ο</w:t>
            </w:r>
            <w:r w:rsidRPr="00CF5C66">
              <w:rPr>
                <w:sz w:val="20"/>
                <w:szCs w:val="20"/>
              </w:rPr>
              <w:t>ὐ</w:t>
            </w:r>
            <w:r w:rsidRPr="00CF5C66">
              <w:rPr>
                <w:rFonts w:ascii="Comic Sans MS" w:hAnsi="Comic Sans MS"/>
                <w:sz w:val="20"/>
                <w:szCs w:val="20"/>
              </w:rPr>
              <w:t xml:space="preserve">κ </w:t>
            </w:r>
            <w:r w:rsidRPr="00CF5C66">
              <w:rPr>
                <w:sz w:val="20"/>
                <w:szCs w:val="20"/>
              </w:rPr>
              <w:t>ἔ</w:t>
            </w:r>
            <w:r w:rsidRPr="00CF5C66">
              <w:rPr>
                <w:rFonts w:ascii="Comic Sans MS" w:hAnsi="Comic Sans MS"/>
                <w:sz w:val="20"/>
                <w:szCs w:val="20"/>
              </w:rPr>
              <w:t>φασαν</w:t>
            </w:r>
          </w:p>
          <w:p w14:paraId="10AB16FD" w14:textId="77777777" w:rsidR="00720C20" w:rsidRPr="00CF5C66" w:rsidRDefault="00720C20" w:rsidP="003D4678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F3F580F" w14:textId="7BBA11FC" w:rsidR="00720C20" w:rsidRPr="00CF5C66" w:rsidRDefault="00720C20" w:rsidP="00720C20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2366596E" w14:textId="77777777" w:rsidR="00CF5C66" w:rsidRDefault="00CF5C66" w:rsidP="00720C20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4CFA6929" w14:textId="77777777" w:rsidR="00DE44E4" w:rsidRDefault="00DE44E4" w:rsidP="00720C20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69EA74B5" w14:textId="77777777" w:rsidR="00DE44E4" w:rsidRDefault="00DE44E4" w:rsidP="00720C20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132577B4" w14:textId="3DA123E2" w:rsidR="00720C20" w:rsidRPr="00CF5C66" w:rsidRDefault="00CF5C66" w:rsidP="00720C20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CF5C66">
              <w:rPr>
                <w:rFonts w:ascii="Comic Sans MS" w:hAnsi="Comic Sans MS"/>
                <w:sz w:val="20"/>
                <w:szCs w:val="20"/>
              </w:rPr>
              <w:t xml:space="preserve">πόλιν </w:t>
            </w:r>
            <w:r w:rsidRPr="00CF5C66">
              <w:rPr>
                <w:sz w:val="20"/>
                <w:szCs w:val="20"/>
              </w:rPr>
              <w:t>Ἑ</w:t>
            </w:r>
            <w:r w:rsidRPr="00CF5C66">
              <w:rPr>
                <w:rFonts w:ascii="Comic Sans MS" w:hAnsi="Comic Sans MS"/>
                <w:sz w:val="20"/>
                <w:szCs w:val="20"/>
              </w:rPr>
              <w:t xml:space="preserve">λληνίδα </w:t>
            </w:r>
            <w:r w:rsidRPr="00CF5C66">
              <w:rPr>
                <w:sz w:val="20"/>
                <w:szCs w:val="20"/>
              </w:rPr>
              <w:t>ἀ</w:t>
            </w:r>
            <w:r w:rsidRPr="00CF5C66">
              <w:rPr>
                <w:rFonts w:ascii="Comic Sans MS" w:hAnsi="Comic Sans MS"/>
                <w:sz w:val="20"/>
                <w:szCs w:val="20"/>
              </w:rPr>
              <w:t>νδραποδιε</w:t>
            </w:r>
            <w:r w:rsidRPr="00CF5C66">
              <w:rPr>
                <w:sz w:val="20"/>
                <w:szCs w:val="20"/>
              </w:rPr>
              <w:t>ῖ</w:t>
            </w:r>
            <w:r w:rsidRPr="00CF5C66">
              <w:rPr>
                <w:rFonts w:ascii="Comic Sans MS" w:hAnsi="Comic Sans MS"/>
                <w:sz w:val="20"/>
                <w:szCs w:val="20"/>
              </w:rPr>
              <w:t>ν</w:t>
            </w:r>
            <w:r w:rsidRPr="00CF5C66">
              <w:t xml:space="preserve"> </w:t>
            </w:r>
            <w:r w:rsidRPr="00CF5C66">
              <w:rPr>
                <w:rFonts w:ascii="Comic Sans MS" w:hAnsi="Comic Sans MS"/>
                <w:sz w:val="20"/>
                <w:szCs w:val="20"/>
              </w:rPr>
              <w:t xml:space="preserve">μέγα </w:t>
            </w:r>
            <w:r w:rsidRPr="00CF5C66">
              <w:rPr>
                <w:sz w:val="20"/>
                <w:szCs w:val="20"/>
              </w:rPr>
              <w:t>ἀ</w:t>
            </w:r>
            <w:r w:rsidRPr="00CF5C66">
              <w:rPr>
                <w:rFonts w:ascii="Comic Sans MS" w:hAnsi="Comic Sans MS"/>
                <w:sz w:val="20"/>
                <w:szCs w:val="20"/>
              </w:rPr>
              <w:t>γαθ</w:t>
            </w:r>
            <w:r w:rsidRPr="00CF5C66">
              <w:rPr>
                <w:sz w:val="20"/>
                <w:szCs w:val="20"/>
              </w:rPr>
              <w:t>ὸ</w:t>
            </w:r>
            <w:r w:rsidRPr="00CF5C66">
              <w:rPr>
                <w:rFonts w:ascii="Comic Sans MS" w:hAnsi="Comic Sans MS"/>
                <w:sz w:val="20"/>
                <w:szCs w:val="20"/>
              </w:rPr>
              <w:t>ν ε</w:t>
            </w:r>
            <w:r w:rsidRPr="00CF5C66">
              <w:rPr>
                <w:sz w:val="20"/>
                <w:szCs w:val="20"/>
              </w:rPr>
              <w:t>ἰ</w:t>
            </w:r>
            <w:r w:rsidRPr="00CF5C66">
              <w:rPr>
                <w:rFonts w:ascii="Comic Sans MS" w:hAnsi="Comic Sans MS"/>
                <w:sz w:val="20"/>
                <w:szCs w:val="20"/>
              </w:rPr>
              <w:t>ργασμένην</w:t>
            </w:r>
          </w:p>
          <w:p w14:paraId="278CAE79" w14:textId="0E6A7A38" w:rsidR="00720C20" w:rsidRDefault="00CF5C66" w:rsidP="00720C20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CF5C66">
              <w:rPr>
                <w:sz w:val="20"/>
                <w:szCs w:val="20"/>
              </w:rPr>
              <w:t>ἐ</w:t>
            </w:r>
            <w:r w:rsidRPr="00CF5C66">
              <w:rPr>
                <w:rFonts w:ascii="Comic Sans MS" w:hAnsi="Comic Sans MS"/>
                <w:sz w:val="20"/>
                <w:szCs w:val="20"/>
              </w:rPr>
              <w:t>ν το</w:t>
            </w:r>
            <w:r w:rsidRPr="00CF5C66">
              <w:rPr>
                <w:sz w:val="20"/>
                <w:szCs w:val="20"/>
              </w:rPr>
              <w:t>ῖ</w:t>
            </w:r>
            <w:r w:rsidRPr="00CF5C66">
              <w:rPr>
                <w:rFonts w:ascii="Comic Sans MS" w:hAnsi="Comic Sans MS"/>
                <w:sz w:val="20"/>
                <w:szCs w:val="20"/>
              </w:rPr>
              <w:t>ς μεγίστοις κινδύνοις</w:t>
            </w:r>
            <w:r w:rsidRPr="00CF5C66">
              <w:t xml:space="preserve"> </w:t>
            </w:r>
            <w:r w:rsidRPr="00CF5C66">
              <w:rPr>
                <w:rFonts w:ascii="Comic Sans MS" w:hAnsi="Comic Sans MS"/>
                <w:sz w:val="20"/>
                <w:szCs w:val="20"/>
              </w:rPr>
              <w:t>γενομένοις τ</w:t>
            </w:r>
            <w:r w:rsidRPr="00CF5C66">
              <w:rPr>
                <w:sz w:val="20"/>
                <w:szCs w:val="20"/>
              </w:rPr>
              <w:t>ῇ</w:t>
            </w:r>
            <w:r w:rsidRPr="00CF5C6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F5C66">
              <w:rPr>
                <w:sz w:val="20"/>
                <w:szCs w:val="20"/>
              </w:rPr>
              <w:t>Ἑ</w:t>
            </w:r>
            <w:r w:rsidRPr="00CF5C66">
              <w:rPr>
                <w:rFonts w:ascii="Comic Sans MS" w:hAnsi="Comic Sans MS"/>
                <w:sz w:val="20"/>
                <w:szCs w:val="20"/>
              </w:rPr>
              <w:t>λλάδι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</w:p>
          <w:p w14:paraId="25DF768F" w14:textId="77777777" w:rsidR="00CF5C66" w:rsidRPr="00CF5C66" w:rsidRDefault="00CF5C66" w:rsidP="00720C20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0FB660D7" w14:textId="77777777" w:rsidR="00CF5C66" w:rsidRDefault="00CF5C66" w:rsidP="00720C20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416A9929" w14:textId="77777777" w:rsidR="00CF5C66" w:rsidRDefault="00CF5C66" w:rsidP="00720C20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3338F632" w14:textId="77777777" w:rsidR="00DE44E4" w:rsidRDefault="00DE44E4" w:rsidP="00720C20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4248DF08" w14:textId="77777777" w:rsidR="00DE44E4" w:rsidRDefault="00DE44E4" w:rsidP="00720C20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4F9B6CA7" w14:textId="77777777" w:rsidR="00DE44E4" w:rsidRDefault="00DE44E4" w:rsidP="00720C20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0B33A991" w14:textId="6EB27766" w:rsidR="00720C20" w:rsidRPr="00CF5C66" w:rsidRDefault="00CF5C66" w:rsidP="00720C20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CF5C66">
              <w:rPr>
                <w:sz w:val="20"/>
                <w:szCs w:val="20"/>
              </w:rPr>
              <w:t>ἀ</w:t>
            </w:r>
            <w:r w:rsidRPr="00CF5C66">
              <w:rPr>
                <w:rFonts w:ascii="Comic Sans MS" w:hAnsi="Comic Sans MS"/>
                <w:sz w:val="20"/>
                <w:szCs w:val="20"/>
              </w:rPr>
              <w:t xml:space="preserve">λλ’ </w:t>
            </w:r>
            <w:r w:rsidRPr="00CF5C66">
              <w:rPr>
                <w:sz w:val="20"/>
                <w:szCs w:val="20"/>
              </w:rPr>
              <w:t>ἐ</w:t>
            </w:r>
            <w:r w:rsidRPr="00CF5C66">
              <w:rPr>
                <w:rFonts w:ascii="Comic Sans MS" w:hAnsi="Comic Sans MS"/>
                <w:sz w:val="20"/>
                <w:szCs w:val="20"/>
              </w:rPr>
              <w:t>ποιο</w:t>
            </w:r>
            <w:r w:rsidRPr="00CF5C66">
              <w:rPr>
                <w:sz w:val="20"/>
                <w:szCs w:val="20"/>
              </w:rPr>
              <w:t>ῦ</w:t>
            </w:r>
            <w:r w:rsidRPr="00CF5C66">
              <w:rPr>
                <w:rFonts w:ascii="Comic Sans MS" w:hAnsi="Comic Sans MS"/>
                <w:sz w:val="20"/>
                <w:szCs w:val="20"/>
              </w:rPr>
              <w:t>ντο ε</w:t>
            </w:r>
            <w:r w:rsidRPr="00CF5C66">
              <w:rPr>
                <w:sz w:val="20"/>
                <w:szCs w:val="20"/>
              </w:rPr>
              <w:t>ἰ</w:t>
            </w:r>
            <w:r w:rsidRPr="00CF5C66">
              <w:rPr>
                <w:rFonts w:ascii="Comic Sans MS" w:hAnsi="Comic Sans MS"/>
                <w:sz w:val="20"/>
                <w:szCs w:val="20"/>
              </w:rPr>
              <w:t>ρήνην</w:t>
            </w:r>
          </w:p>
          <w:p w14:paraId="52F82A4D" w14:textId="77777777" w:rsidR="00720C20" w:rsidRPr="00CF5C66" w:rsidRDefault="00720C20" w:rsidP="003D4678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746A3B0" w14:textId="77777777" w:rsidR="00720C20" w:rsidRPr="00CF5C66" w:rsidRDefault="00720C20" w:rsidP="003D4678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A5C1FE3" w14:textId="77777777" w:rsidR="00DE44E4" w:rsidRDefault="00DE44E4" w:rsidP="003D4678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</w:p>
          <w:p w14:paraId="004BC0A4" w14:textId="7529F7D7" w:rsidR="00092B26" w:rsidRDefault="00092B26" w:rsidP="003D4678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</w:p>
          <w:p w14:paraId="4445BAB6" w14:textId="77777777" w:rsidR="005F236B" w:rsidRDefault="005F236B" w:rsidP="00092B26">
            <w:pPr>
              <w:spacing w:after="120"/>
              <w:contextualSpacing/>
              <w:rPr>
                <w:rFonts w:ascii="Comic Sans MS" w:hAnsi="Comic Sans MS"/>
                <w:b/>
                <w:bCs w:val="0"/>
                <w:sz w:val="24"/>
                <w:szCs w:val="24"/>
              </w:rPr>
            </w:pPr>
          </w:p>
          <w:p w14:paraId="495E6AF1" w14:textId="77777777" w:rsidR="005F236B" w:rsidRDefault="005F236B" w:rsidP="00092B26">
            <w:pPr>
              <w:spacing w:after="120"/>
              <w:contextualSpacing/>
              <w:rPr>
                <w:rFonts w:ascii="Comic Sans MS" w:hAnsi="Comic Sans MS"/>
                <w:b/>
                <w:bCs w:val="0"/>
                <w:sz w:val="24"/>
                <w:szCs w:val="24"/>
              </w:rPr>
            </w:pPr>
          </w:p>
          <w:p w14:paraId="265D1E38" w14:textId="77777777" w:rsidR="005F236B" w:rsidRDefault="005F236B" w:rsidP="00092B26">
            <w:pPr>
              <w:spacing w:after="120"/>
              <w:contextualSpacing/>
              <w:rPr>
                <w:rFonts w:ascii="Comic Sans MS" w:hAnsi="Comic Sans MS"/>
                <w:b/>
                <w:bCs w:val="0"/>
                <w:sz w:val="24"/>
                <w:szCs w:val="24"/>
              </w:rPr>
            </w:pPr>
          </w:p>
          <w:p w14:paraId="5396520E" w14:textId="77777777" w:rsidR="005F236B" w:rsidRDefault="005F236B" w:rsidP="00092B26">
            <w:pPr>
              <w:spacing w:after="120"/>
              <w:contextualSpacing/>
              <w:rPr>
                <w:rFonts w:ascii="Comic Sans MS" w:hAnsi="Comic Sans MS"/>
                <w:b/>
                <w:bCs w:val="0"/>
                <w:sz w:val="24"/>
                <w:szCs w:val="24"/>
              </w:rPr>
            </w:pPr>
          </w:p>
          <w:p w14:paraId="7276721E" w14:textId="77777777" w:rsidR="005F236B" w:rsidRDefault="005F236B" w:rsidP="00092B26">
            <w:pPr>
              <w:spacing w:after="120"/>
              <w:contextualSpacing/>
              <w:rPr>
                <w:rFonts w:ascii="Comic Sans MS" w:hAnsi="Comic Sans MS"/>
                <w:b/>
                <w:bCs w:val="0"/>
                <w:sz w:val="24"/>
                <w:szCs w:val="24"/>
              </w:rPr>
            </w:pPr>
          </w:p>
          <w:p w14:paraId="6615F003" w14:textId="48D6C5FE" w:rsidR="00092B26" w:rsidRPr="00E51112" w:rsidRDefault="00092B26" w:rsidP="00092B26">
            <w:pPr>
              <w:spacing w:after="120"/>
              <w:contextualSpacing/>
              <w:rPr>
                <w:rFonts w:ascii="Comic Sans MS" w:hAnsi="Comic Sans MS"/>
                <w:b/>
                <w:bCs w:val="0"/>
                <w:sz w:val="24"/>
                <w:szCs w:val="24"/>
              </w:rPr>
            </w:pPr>
            <w:r w:rsidRPr="00E51112">
              <w:rPr>
                <w:rFonts w:ascii="Comic Sans MS" w:hAnsi="Comic Sans MS"/>
                <w:b/>
                <w:bCs w:val="0"/>
                <w:sz w:val="24"/>
                <w:szCs w:val="24"/>
              </w:rPr>
              <w:t>οι όροι της ειρήνης</w:t>
            </w:r>
          </w:p>
          <w:p w14:paraId="52B37CC0" w14:textId="4AC5C045" w:rsidR="00092B26" w:rsidRDefault="00092B26" w:rsidP="003D4678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</w:p>
          <w:p w14:paraId="1F6DEDD6" w14:textId="77777777" w:rsidR="00092B26" w:rsidRDefault="00092B26" w:rsidP="003D4678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</w:p>
          <w:p w14:paraId="673A389E" w14:textId="0555F680" w:rsidR="00092B26" w:rsidRDefault="00092B26" w:rsidP="003D4678">
            <w:pPr>
              <w:spacing w:after="120"/>
              <w:contextualSpacing/>
              <w:jc w:val="both"/>
              <w:rPr>
                <w:i/>
                <w:iCs/>
                <w:sz w:val="20"/>
                <w:szCs w:val="20"/>
                <w:u w:val="single"/>
              </w:rPr>
            </w:pPr>
          </w:p>
          <w:p w14:paraId="4DDE36C2" w14:textId="60E79B66" w:rsidR="00E51112" w:rsidRPr="00E51112" w:rsidRDefault="00E51112" w:rsidP="003D4678">
            <w:pPr>
              <w:spacing w:after="120"/>
              <w:contextualSpacing/>
              <w:jc w:val="both"/>
              <w:rPr>
                <w:i/>
                <w:iCs/>
                <w:sz w:val="20"/>
                <w:szCs w:val="20"/>
              </w:rPr>
            </w:pPr>
          </w:p>
          <w:p w14:paraId="4B94FA0E" w14:textId="77777777" w:rsidR="00E51112" w:rsidRPr="00E51112" w:rsidRDefault="00E51112" w:rsidP="003D4678">
            <w:pPr>
              <w:spacing w:after="120"/>
              <w:contextualSpacing/>
              <w:jc w:val="both"/>
              <w:rPr>
                <w:i/>
                <w:iCs/>
                <w:sz w:val="20"/>
                <w:szCs w:val="20"/>
              </w:rPr>
            </w:pPr>
          </w:p>
          <w:p w14:paraId="1F9714CC" w14:textId="77777777" w:rsidR="00E51112" w:rsidRDefault="00E51112" w:rsidP="003D4678">
            <w:pPr>
              <w:spacing w:after="120"/>
              <w:contextualSpacing/>
              <w:jc w:val="both"/>
              <w:rPr>
                <w:i/>
                <w:iCs/>
                <w:sz w:val="20"/>
                <w:szCs w:val="20"/>
              </w:rPr>
            </w:pPr>
          </w:p>
          <w:p w14:paraId="02A50B60" w14:textId="29977638" w:rsidR="00720C20" w:rsidRPr="00E51112" w:rsidRDefault="00CF5C66" w:rsidP="003D4678">
            <w:pPr>
              <w:spacing w:after="120"/>
              <w:contextualSpacing/>
              <w:jc w:val="both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E51112">
              <w:rPr>
                <w:i/>
                <w:iCs/>
                <w:sz w:val="20"/>
                <w:szCs w:val="20"/>
              </w:rPr>
              <w:lastRenderedPageBreak/>
              <w:t>ἐ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φ’ </w:t>
            </w:r>
            <w:r w:rsidRPr="00E51112">
              <w:rPr>
                <w:i/>
                <w:iCs/>
                <w:sz w:val="20"/>
                <w:szCs w:val="20"/>
              </w:rPr>
              <w:t>ᾧ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τά τε μακρ</w:t>
            </w:r>
            <w:r w:rsidRPr="00E51112">
              <w:rPr>
                <w:i/>
                <w:iCs/>
                <w:sz w:val="20"/>
                <w:szCs w:val="20"/>
              </w:rPr>
              <w:t>ὰ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τείχη κα</w:t>
            </w:r>
            <w:r w:rsidRPr="00E51112">
              <w:rPr>
                <w:i/>
                <w:iCs/>
                <w:sz w:val="20"/>
                <w:szCs w:val="20"/>
              </w:rPr>
              <w:t>ὶ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τ</w:t>
            </w:r>
            <w:r w:rsidRPr="00E51112">
              <w:rPr>
                <w:i/>
                <w:iCs/>
                <w:sz w:val="20"/>
                <w:szCs w:val="20"/>
              </w:rPr>
              <w:t>ὸ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>ν Πειραι</w:t>
            </w:r>
            <w:r w:rsidRPr="00E51112">
              <w:rPr>
                <w:i/>
                <w:iCs/>
                <w:sz w:val="20"/>
                <w:szCs w:val="20"/>
              </w:rPr>
              <w:t>ᾶ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  <w:r w:rsidRPr="00E51112">
              <w:rPr>
                <w:rFonts w:ascii="Comic Sans MS" w:hAnsi="Comic Sans MS"/>
                <w:b/>
                <w:bCs w:val="0"/>
                <w:i/>
                <w:iCs/>
                <w:sz w:val="20"/>
                <w:szCs w:val="20"/>
              </w:rPr>
              <w:t>καθελόντας</w:t>
            </w:r>
          </w:p>
          <w:p w14:paraId="1D6812A9" w14:textId="11D2C65C" w:rsidR="00720C20" w:rsidRPr="00E51112" w:rsidRDefault="00720C20" w:rsidP="003D4678">
            <w:pPr>
              <w:spacing w:after="120"/>
              <w:contextualSpacing/>
              <w:jc w:val="both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5E10760F" w14:textId="388E17F5" w:rsidR="00CF5C66" w:rsidRPr="00E51112" w:rsidRDefault="00CF5C66" w:rsidP="003D4678">
            <w:pPr>
              <w:spacing w:after="120"/>
              <w:contextualSpacing/>
              <w:jc w:val="both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6ED2110A" w14:textId="77777777" w:rsidR="00DE44E4" w:rsidRPr="00E51112" w:rsidRDefault="00DE44E4" w:rsidP="003D4678">
            <w:pPr>
              <w:spacing w:after="120"/>
              <w:contextualSpacing/>
              <w:jc w:val="both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5AE4CC3C" w14:textId="77777777" w:rsidR="00DE44E4" w:rsidRPr="00E51112" w:rsidRDefault="00DE44E4" w:rsidP="003D4678">
            <w:pPr>
              <w:spacing w:after="120"/>
              <w:contextualSpacing/>
              <w:jc w:val="both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3E39EB2B" w14:textId="0BE492EA" w:rsidR="00CF5C66" w:rsidRPr="00E51112" w:rsidRDefault="00CF5C66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i/>
                <w:iCs/>
                <w:sz w:val="20"/>
                <w:szCs w:val="20"/>
              </w:rPr>
            </w:pP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>κα</w:t>
            </w:r>
            <w:r w:rsidRPr="00E51112">
              <w:rPr>
                <w:i/>
                <w:iCs/>
                <w:sz w:val="20"/>
                <w:szCs w:val="20"/>
              </w:rPr>
              <w:t>ὶ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τ</w:t>
            </w:r>
            <w:r w:rsidRPr="00E51112">
              <w:rPr>
                <w:i/>
                <w:iCs/>
                <w:sz w:val="20"/>
                <w:szCs w:val="20"/>
              </w:rPr>
              <w:t>ὰ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>ς να</w:t>
            </w:r>
            <w:r w:rsidRPr="00E51112">
              <w:rPr>
                <w:i/>
                <w:iCs/>
                <w:sz w:val="20"/>
                <w:szCs w:val="20"/>
              </w:rPr>
              <w:t>ῦ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>ς πλ</w:t>
            </w:r>
            <w:r w:rsidRPr="00E51112">
              <w:rPr>
                <w:i/>
                <w:iCs/>
                <w:sz w:val="20"/>
                <w:szCs w:val="20"/>
              </w:rPr>
              <w:t>ὴ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ν δώδεκα </w:t>
            </w:r>
            <w:r w:rsidRPr="00E51112">
              <w:rPr>
                <w:rFonts w:ascii="Comic Sans MS" w:hAnsi="Comic Sans MS"/>
                <w:b/>
                <w:bCs w:val="0"/>
                <w:i/>
                <w:iCs/>
                <w:sz w:val="20"/>
                <w:szCs w:val="20"/>
              </w:rPr>
              <w:t>παραδόντας</w:t>
            </w:r>
          </w:p>
          <w:p w14:paraId="421B7874" w14:textId="32E8C4FF" w:rsidR="00CF5C66" w:rsidRPr="00E51112" w:rsidRDefault="00CF5C66" w:rsidP="003D4678">
            <w:pPr>
              <w:spacing w:after="120"/>
              <w:contextualSpacing/>
              <w:jc w:val="both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26DA2FB9" w14:textId="1B6591D1" w:rsidR="00CF5C66" w:rsidRPr="00E51112" w:rsidRDefault="00CF5C66" w:rsidP="003D4678">
            <w:pPr>
              <w:spacing w:after="120"/>
              <w:contextualSpacing/>
              <w:jc w:val="both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3FBB5DF9" w14:textId="77777777" w:rsidR="00DE44E4" w:rsidRPr="00E51112" w:rsidRDefault="00DE44E4" w:rsidP="003D4678">
            <w:pPr>
              <w:spacing w:after="120"/>
              <w:contextualSpacing/>
              <w:jc w:val="both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2297CEF4" w14:textId="5E09F9A7" w:rsidR="00CF5C66" w:rsidRPr="00E51112" w:rsidRDefault="00CF5C66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i/>
                <w:iCs/>
                <w:sz w:val="20"/>
                <w:szCs w:val="20"/>
              </w:rPr>
            </w:pP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>κα</w:t>
            </w:r>
            <w:r w:rsidRPr="00E51112">
              <w:rPr>
                <w:i/>
                <w:iCs/>
                <w:sz w:val="20"/>
                <w:szCs w:val="20"/>
              </w:rPr>
              <w:t>ὶ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το</w:t>
            </w:r>
            <w:r w:rsidRPr="00E51112">
              <w:rPr>
                <w:i/>
                <w:iCs/>
                <w:sz w:val="20"/>
                <w:szCs w:val="20"/>
              </w:rPr>
              <w:t>ὺ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ς φυγάδας </w:t>
            </w:r>
            <w:r w:rsidRPr="00E51112">
              <w:rPr>
                <w:rFonts w:ascii="Comic Sans MS" w:hAnsi="Comic Sans MS"/>
                <w:b/>
                <w:bCs w:val="0"/>
                <w:i/>
                <w:iCs/>
                <w:sz w:val="20"/>
                <w:szCs w:val="20"/>
              </w:rPr>
              <w:t>καθέντας</w:t>
            </w:r>
          </w:p>
          <w:p w14:paraId="3A4A4317" w14:textId="4DFC8CDE" w:rsidR="00CF5C66" w:rsidRPr="00E51112" w:rsidRDefault="00CF5C66" w:rsidP="003D4678">
            <w:pPr>
              <w:spacing w:after="120"/>
              <w:contextualSpacing/>
              <w:jc w:val="both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6CB4ED5F" w14:textId="740355B6" w:rsidR="00CF5C66" w:rsidRPr="00E51112" w:rsidRDefault="00CF5C66" w:rsidP="003D4678">
            <w:pPr>
              <w:spacing w:after="120"/>
              <w:contextualSpacing/>
              <w:jc w:val="both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7B41CFC2" w14:textId="77777777" w:rsidR="00CF5C66" w:rsidRPr="00E51112" w:rsidRDefault="00CF5C66" w:rsidP="003D4678">
            <w:pPr>
              <w:spacing w:after="120"/>
              <w:contextualSpacing/>
              <w:jc w:val="both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3EFC1F3A" w14:textId="3182A006" w:rsidR="00CF5C66" w:rsidRPr="00E51112" w:rsidRDefault="00CF5C66" w:rsidP="00DE44E4">
            <w:pPr>
              <w:spacing w:after="120"/>
              <w:contextualSpacing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>τ</w:t>
            </w:r>
            <w:r w:rsidRPr="00E51112">
              <w:rPr>
                <w:i/>
                <w:iCs/>
                <w:sz w:val="20"/>
                <w:szCs w:val="20"/>
              </w:rPr>
              <w:t>ὸ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>ν α</w:t>
            </w:r>
            <w:r w:rsidRPr="00E51112">
              <w:rPr>
                <w:i/>
                <w:iCs/>
                <w:sz w:val="20"/>
                <w:szCs w:val="20"/>
              </w:rPr>
              <w:t>ὐ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>τ</w:t>
            </w:r>
            <w:r w:rsidRPr="00E51112">
              <w:rPr>
                <w:i/>
                <w:iCs/>
                <w:sz w:val="20"/>
                <w:szCs w:val="20"/>
              </w:rPr>
              <w:t>ὸ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ν </w:t>
            </w:r>
            <w:r w:rsidRPr="00E51112">
              <w:rPr>
                <w:i/>
                <w:iCs/>
                <w:sz w:val="20"/>
                <w:szCs w:val="20"/>
              </w:rPr>
              <w:t>ἐ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>χθρ</w:t>
            </w:r>
            <w:r w:rsidRPr="00E51112">
              <w:rPr>
                <w:i/>
                <w:iCs/>
                <w:sz w:val="20"/>
                <w:szCs w:val="20"/>
              </w:rPr>
              <w:t>ὸ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>ν κα</w:t>
            </w:r>
            <w:r w:rsidRPr="00E51112">
              <w:rPr>
                <w:i/>
                <w:iCs/>
                <w:sz w:val="20"/>
                <w:szCs w:val="20"/>
              </w:rPr>
              <w:t>ὶ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φίλον </w:t>
            </w:r>
            <w:r w:rsidRPr="00E51112">
              <w:rPr>
                <w:rFonts w:ascii="Comic Sans MS" w:hAnsi="Comic Sans MS"/>
                <w:b/>
                <w:bCs w:val="0"/>
                <w:i/>
                <w:iCs/>
                <w:sz w:val="20"/>
                <w:szCs w:val="20"/>
              </w:rPr>
              <w:t>νομίζοντας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Λακεδαιμονίοις</w:t>
            </w:r>
          </w:p>
          <w:p w14:paraId="5D5329EF" w14:textId="5A7CA431" w:rsidR="00CF5C66" w:rsidRPr="00E51112" w:rsidRDefault="00CF5C66" w:rsidP="003D4678">
            <w:pPr>
              <w:spacing w:after="120"/>
              <w:contextualSpacing/>
              <w:jc w:val="both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54FBA904" w14:textId="77777777" w:rsidR="00DE44E4" w:rsidRPr="00E51112" w:rsidRDefault="00DE44E4" w:rsidP="003D4678">
            <w:pPr>
              <w:spacing w:after="120"/>
              <w:contextualSpacing/>
              <w:jc w:val="both"/>
              <w:rPr>
                <w:i/>
                <w:iCs/>
                <w:sz w:val="20"/>
                <w:szCs w:val="20"/>
              </w:rPr>
            </w:pPr>
          </w:p>
          <w:p w14:paraId="0C40F1B6" w14:textId="77777777" w:rsidR="00DE44E4" w:rsidRPr="00E51112" w:rsidRDefault="00DE44E4" w:rsidP="003D4678">
            <w:pPr>
              <w:spacing w:after="120"/>
              <w:contextualSpacing/>
              <w:jc w:val="both"/>
              <w:rPr>
                <w:i/>
                <w:iCs/>
                <w:sz w:val="20"/>
                <w:szCs w:val="20"/>
              </w:rPr>
            </w:pPr>
          </w:p>
          <w:p w14:paraId="3EBB46DE" w14:textId="77777777" w:rsidR="00DE44E4" w:rsidRPr="00E51112" w:rsidRDefault="00DE44E4" w:rsidP="00DE44E4">
            <w:pPr>
              <w:spacing w:after="120"/>
              <w:contextualSpacing/>
              <w:rPr>
                <w:i/>
                <w:iCs/>
                <w:sz w:val="20"/>
                <w:szCs w:val="20"/>
              </w:rPr>
            </w:pPr>
          </w:p>
          <w:p w14:paraId="36F3D07C" w14:textId="77777777" w:rsidR="00092B26" w:rsidRPr="00E51112" w:rsidRDefault="00092B26" w:rsidP="00DE44E4">
            <w:pPr>
              <w:spacing w:after="120"/>
              <w:contextualSpacing/>
              <w:rPr>
                <w:i/>
                <w:iCs/>
                <w:sz w:val="20"/>
                <w:szCs w:val="20"/>
              </w:rPr>
            </w:pPr>
          </w:p>
          <w:p w14:paraId="692CA63C" w14:textId="3F9AF69E" w:rsidR="00CF5C66" w:rsidRPr="00E51112" w:rsidRDefault="00CF5C66" w:rsidP="00DE44E4">
            <w:pPr>
              <w:spacing w:after="120"/>
              <w:contextualSpacing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E51112">
              <w:rPr>
                <w:b/>
                <w:bCs w:val="0"/>
                <w:i/>
                <w:iCs/>
                <w:sz w:val="20"/>
                <w:szCs w:val="20"/>
              </w:rPr>
              <w:t>ἕ</w:t>
            </w:r>
            <w:r w:rsidRPr="00E51112">
              <w:rPr>
                <w:rFonts w:ascii="Comic Sans MS" w:hAnsi="Comic Sans MS"/>
                <w:b/>
                <w:bCs w:val="0"/>
                <w:i/>
                <w:iCs/>
                <w:sz w:val="20"/>
                <w:szCs w:val="20"/>
              </w:rPr>
              <w:t xml:space="preserve">πεσθαι 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>κα</w:t>
            </w:r>
            <w:r w:rsidRPr="00E51112">
              <w:rPr>
                <w:i/>
                <w:iCs/>
                <w:sz w:val="20"/>
                <w:szCs w:val="20"/>
              </w:rPr>
              <w:t>ὶ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κατ</w:t>
            </w:r>
            <w:r w:rsidRPr="00E51112">
              <w:rPr>
                <w:i/>
                <w:iCs/>
                <w:sz w:val="20"/>
                <w:szCs w:val="20"/>
              </w:rPr>
              <w:t>ὰ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γ</w:t>
            </w:r>
            <w:r w:rsidRPr="00E51112">
              <w:rPr>
                <w:i/>
                <w:iCs/>
                <w:sz w:val="20"/>
                <w:szCs w:val="20"/>
              </w:rPr>
              <w:t>ῆ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>ν κα</w:t>
            </w:r>
            <w:r w:rsidRPr="00E51112">
              <w:rPr>
                <w:i/>
                <w:iCs/>
                <w:sz w:val="20"/>
                <w:szCs w:val="20"/>
              </w:rPr>
              <w:t>ὶ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κατ</w:t>
            </w:r>
            <w:r w:rsidRPr="00E51112">
              <w:rPr>
                <w:i/>
                <w:iCs/>
                <w:sz w:val="20"/>
                <w:szCs w:val="20"/>
              </w:rPr>
              <w:t>ὰ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θάλατταν</w:t>
            </w:r>
          </w:p>
          <w:p w14:paraId="5EC01D55" w14:textId="0B322903" w:rsidR="00CF5C66" w:rsidRPr="00E51112" w:rsidRDefault="00CF5C66" w:rsidP="003D4678">
            <w:pPr>
              <w:spacing w:after="120"/>
              <w:contextualSpacing/>
              <w:jc w:val="both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1E5C177B" w14:textId="4DFD96C9" w:rsidR="00CF5C66" w:rsidRPr="00E51112" w:rsidRDefault="00CF5C66" w:rsidP="003D4678">
            <w:pPr>
              <w:spacing w:after="120"/>
              <w:contextualSpacing/>
              <w:jc w:val="both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0D5B78FA" w14:textId="77777777" w:rsidR="00092B26" w:rsidRPr="00E51112" w:rsidRDefault="00092B26" w:rsidP="003D4678">
            <w:pPr>
              <w:spacing w:after="120"/>
              <w:contextualSpacing/>
              <w:jc w:val="both"/>
              <w:rPr>
                <w:i/>
                <w:iCs/>
                <w:sz w:val="20"/>
                <w:szCs w:val="20"/>
              </w:rPr>
            </w:pPr>
          </w:p>
          <w:p w14:paraId="6E33B9BF" w14:textId="77777777" w:rsidR="005F236B" w:rsidRDefault="005F236B" w:rsidP="003D4678">
            <w:pPr>
              <w:spacing w:after="120"/>
              <w:contextualSpacing/>
              <w:jc w:val="both"/>
              <w:rPr>
                <w:i/>
                <w:iCs/>
                <w:sz w:val="20"/>
                <w:szCs w:val="20"/>
              </w:rPr>
            </w:pPr>
          </w:p>
          <w:p w14:paraId="62A6DABF" w14:textId="5B768E08" w:rsidR="00CF5C66" w:rsidRPr="00E51112" w:rsidRDefault="00CF5C66" w:rsidP="003D4678">
            <w:pPr>
              <w:spacing w:after="120"/>
              <w:contextualSpacing/>
              <w:jc w:val="both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E51112">
              <w:rPr>
                <w:i/>
                <w:iCs/>
                <w:sz w:val="20"/>
                <w:szCs w:val="20"/>
              </w:rPr>
              <w:t>ὅ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ποι </w:t>
            </w:r>
            <w:r w:rsidRPr="00E51112">
              <w:rPr>
                <w:b/>
                <w:bCs w:val="0"/>
                <w:i/>
                <w:iCs/>
                <w:sz w:val="20"/>
                <w:szCs w:val="20"/>
              </w:rPr>
              <w:t>ἂ</w:t>
            </w:r>
            <w:r w:rsidRPr="00E51112">
              <w:rPr>
                <w:rFonts w:ascii="Comic Sans MS" w:hAnsi="Comic Sans MS"/>
                <w:b/>
                <w:bCs w:val="0"/>
                <w:i/>
                <w:iCs/>
                <w:sz w:val="20"/>
                <w:szCs w:val="20"/>
              </w:rPr>
              <w:t xml:space="preserve">ν </w:t>
            </w:r>
            <w:r w:rsidRPr="00E51112">
              <w:rPr>
                <w:b/>
                <w:bCs w:val="0"/>
                <w:i/>
                <w:iCs/>
                <w:sz w:val="20"/>
                <w:szCs w:val="20"/>
              </w:rPr>
              <w:t>ἡ</w:t>
            </w:r>
            <w:r w:rsidRPr="00E51112">
              <w:rPr>
                <w:rFonts w:ascii="Comic Sans MS" w:hAnsi="Comic Sans MS"/>
                <w:b/>
                <w:bCs w:val="0"/>
                <w:i/>
                <w:iCs/>
                <w:sz w:val="20"/>
                <w:szCs w:val="20"/>
              </w:rPr>
              <w:t>γ</w:t>
            </w:r>
            <w:r w:rsidRPr="00E51112">
              <w:rPr>
                <w:b/>
                <w:bCs w:val="0"/>
                <w:i/>
                <w:iCs/>
                <w:sz w:val="20"/>
                <w:szCs w:val="20"/>
              </w:rPr>
              <w:t>ῶ</w:t>
            </w:r>
            <w:r w:rsidRPr="00E51112">
              <w:rPr>
                <w:rFonts w:ascii="Comic Sans MS" w:hAnsi="Comic Sans MS"/>
                <w:b/>
                <w:bCs w:val="0"/>
                <w:i/>
                <w:iCs/>
                <w:sz w:val="20"/>
                <w:szCs w:val="20"/>
              </w:rPr>
              <w:t>νται</w:t>
            </w:r>
            <w:r w:rsidRPr="00E51112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</w:p>
          <w:p w14:paraId="7B23FBAA" w14:textId="77777777" w:rsidR="00720C20" w:rsidRPr="00092B26" w:rsidRDefault="00720C20" w:rsidP="003D4678">
            <w:pPr>
              <w:spacing w:after="120"/>
              <w:contextualSpacing/>
              <w:jc w:val="both"/>
              <w:rPr>
                <w:rFonts w:ascii="Comic Sans MS" w:hAnsi="Comic Sans MS"/>
                <w:i/>
                <w:iCs/>
                <w:sz w:val="20"/>
                <w:szCs w:val="20"/>
                <w:u w:val="single"/>
              </w:rPr>
            </w:pPr>
          </w:p>
          <w:p w14:paraId="344604CE" w14:textId="77777777" w:rsidR="00720C20" w:rsidRPr="00092B26" w:rsidRDefault="00720C20" w:rsidP="003D4678">
            <w:pPr>
              <w:spacing w:after="120"/>
              <w:contextualSpacing/>
              <w:jc w:val="both"/>
              <w:rPr>
                <w:rFonts w:ascii="Comic Sans MS" w:hAnsi="Comic Sans MS"/>
                <w:i/>
                <w:iCs/>
                <w:sz w:val="20"/>
                <w:szCs w:val="20"/>
                <w:u w:val="single"/>
              </w:rPr>
            </w:pPr>
          </w:p>
          <w:p w14:paraId="27F8B913" w14:textId="2E7AB387" w:rsidR="00720C20" w:rsidRPr="00CF5C66" w:rsidRDefault="00720C20" w:rsidP="003D4678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75" w:type="dxa"/>
          </w:tcPr>
          <w:p w14:paraId="694A8261" w14:textId="77777777" w:rsidR="00720C20" w:rsidRDefault="00720C20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  <w:r w:rsidRPr="00CF5C66"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  <w:lastRenderedPageBreak/>
              <w:t>Μετάφραση</w:t>
            </w:r>
          </w:p>
          <w:p w14:paraId="35FFD6F3" w14:textId="77777777" w:rsidR="00DE44E4" w:rsidRDefault="00DE44E4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9263606" w14:textId="77777777" w:rsidR="00DE44E4" w:rsidRDefault="00DE44E4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8E3720E" w14:textId="77777777" w:rsidR="00DE44E4" w:rsidRDefault="00DE44E4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E062236" w14:textId="77777777" w:rsidR="00DE44E4" w:rsidRDefault="00DE44E4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9E2A5C7" w14:textId="77777777" w:rsidR="00DE44E4" w:rsidRDefault="00DE44E4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3461759" w14:textId="77777777" w:rsidR="00DE44E4" w:rsidRDefault="00DE44E4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8CA6EAE" w14:textId="77777777" w:rsidR="00DE44E4" w:rsidRDefault="00DE44E4" w:rsidP="003D4678">
            <w:pPr>
              <w:spacing w:after="120"/>
              <w:contextualSpacing/>
              <w:jc w:val="both"/>
              <w:rPr>
                <w:rFonts w:ascii="Comic Sans MS" w:hAnsi="Comic Sans MS"/>
                <w:bCs w:val="0"/>
                <w:sz w:val="20"/>
                <w:szCs w:val="20"/>
              </w:rPr>
            </w:pPr>
            <w:r w:rsidRPr="00DE44E4">
              <w:rPr>
                <w:rFonts w:ascii="Comic Sans MS" w:hAnsi="Comic Sans MS"/>
                <w:bCs w:val="0"/>
                <w:sz w:val="20"/>
                <w:szCs w:val="20"/>
              </w:rPr>
              <w:t>Οι Λακεδαιμόνιοι, όμως, αρνήθηκαν</w:t>
            </w:r>
          </w:p>
          <w:p w14:paraId="585C9FDD" w14:textId="77777777" w:rsidR="00DE44E4" w:rsidRDefault="00DE44E4" w:rsidP="003D4678">
            <w:pPr>
              <w:spacing w:after="120"/>
              <w:contextualSpacing/>
              <w:jc w:val="both"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324E79AD" w14:textId="77777777" w:rsidR="00DE44E4" w:rsidRDefault="00DE44E4" w:rsidP="003D4678">
            <w:pPr>
              <w:spacing w:after="120"/>
              <w:contextualSpacing/>
              <w:jc w:val="both"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6CD5C02A" w14:textId="77777777" w:rsidR="00DE44E4" w:rsidRDefault="00DE44E4" w:rsidP="003D4678">
            <w:pPr>
              <w:spacing w:after="120"/>
              <w:contextualSpacing/>
              <w:jc w:val="both"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010B19EA" w14:textId="77777777" w:rsidR="00DE44E4" w:rsidRDefault="00DE44E4" w:rsidP="003D4678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E224158" w14:textId="77777777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DE44E4">
              <w:rPr>
                <w:rFonts w:ascii="Comic Sans MS" w:hAnsi="Comic Sans MS"/>
                <w:sz w:val="20"/>
                <w:szCs w:val="20"/>
              </w:rPr>
              <w:t>να εξανδραποδίσουν πόλη ελληνική,</w:t>
            </w:r>
            <w:r w:rsidRPr="00DE44E4">
              <w:t xml:space="preserve"> </w:t>
            </w:r>
            <w:r w:rsidRPr="00DE44E4">
              <w:rPr>
                <w:rFonts w:ascii="Comic Sans MS" w:hAnsi="Comic Sans MS"/>
                <w:sz w:val="20"/>
                <w:szCs w:val="20"/>
              </w:rPr>
              <w:t>η οποία είχε προσφέρει πολύ μεγάλες υπηρεσίες στην Ελλάδα όταν διέτρεχε τον έσχατο κίνδυνο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</w:p>
          <w:p w14:paraId="614F620D" w14:textId="77777777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45529323" w14:textId="77777777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66553A82" w14:textId="77777777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6860FCE9" w14:textId="77777777" w:rsidR="005F236B" w:rsidRDefault="005F236B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25DB2319" w14:textId="4504E8BA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DE44E4">
              <w:rPr>
                <w:rFonts w:ascii="Comic Sans MS" w:hAnsi="Comic Sans MS"/>
                <w:sz w:val="20"/>
                <w:szCs w:val="20"/>
              </w:rPr>
              <w:t>αλλά ήταν διατεθειμένοι να συνάψουν ειρήνη</w:t>
            </w:r>
          </w:p>
          <w:p w14:paraId="0106D7F4" w14:textId="77777777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0D0F7745" w14:textId="77777777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529FBB4E" w14:textId="5749EB41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49D30583" w14:textId="3F8757D1" w:rsidR="00092B26" w:rsidRDefault="00092B26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4640D5FA" w14:textId="405DA49F" w:rsidR="00092B26" w:rsidRDefault="00092B26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63814891" w14:textId="77777777" w:rsidR="00092B26" w:rsidRDefault="00092B26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70C4F75C" w14:textId="77777777" w:rsidR="00092B26" w:rsidRDefault="00092B26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03E634D3" w14:textId="77777777" w:rsidR="00E51112" w:rsidRDefault="00E51112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5C18FD13" w14:textId="77777777" w:rsidR="00E51112" w:rsidRDefault="00E51112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1DC671E3" w14:textId="77777777" w:rsidR="00E51112" w:rsidRDefault="00E51112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3E37956C" w14:textId="77777777" w:rsidR="005F236B" w:rsidRDefault="005F236B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4FF61F53" w14:textId="77777777" w:rsidR="005F236B" w:rsidRDefault="005F236B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559B5871" w14:textId="77777777" w:rsidR="005F236B" w:rsidRDefault="005F236B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6EAF475C" w14:textId="77777777" w:rsidR="005F236B" w:rsidRDefault="005F236B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35D0CF19" w14:textId="77777777" w:rsidR="005F236B" w:rsidRDefault="005F236B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3ED26DD5" w14:textId="77777777" w:rsidR="005F236B" w:rsidRDefault="005F236B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2E2FCF84" w14:textId="26A5B9B7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DE44E4">
              <w:rPr>
                <w:rFonts w:ascii="Comic Sans MS" w:hAnsi="Comic Sans MS"/>
                <w:sz w:val="20"/>
                <w:szCs w:val="20"/>
              </w:rPr>
              <w:lastRenderedPageBreak/>
              <w:t>υπό τον όρο οι Αθηναίοι, αφού γκρεμίσουν τα Μακρά τείχη και τα τείχη του Πειραιά</w:t>
            </w:r>
          </w:p>
          <w:p w14:paraId="4ADB88DD" w14:textId="77777777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1DF04D98" w14:textId="26DD87C7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1960D3B9" w14:textId="66F5F5D6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  <w:r w:rsidRPr="00DE44E4">
              <w:rPr>
                <w:rFonts w:ascii="Comic Sans MS" w:hAnsi="Comic Sans MS"/>
                <w:sz w:val="20"/>
                <w:szCs w:val="20"/>
              </w:rPr>
              <w:t>και παραδώσουν όλα τα πλοία τους, εκτός από δώδεκα</w:t>
            </w:r>
          </w:p>
          <w:p w14:paraId="311E6797" w14:textId="77777777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15EB7C88" w14:textId="77777777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79331ACC" w14:textId="77777777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DE44E4">
              <w:rPr>
                <w:rFonts w:ascii="Comic Sans MS" w:hAnsi="Comic Sans MS"/>
                <w:sz w:val="20"/>
                <w:szCs w:val="20"/>
              </w:rPr>
              <w:t>και φέρουν πίσω τους εξόριστους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</w:p>
          <w:p w14:paraId="39635466" w14:textId="77777777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302F9F7A" w14:textId="77777777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33EFFF29" w14:textId="77777777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4BF0443C" w14:textId="77777777" w:rsidR="005F236B" w:rsidRDefault="005F236B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67799259" w14:textId="7608D56A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DE44E4">
              <w:rPr>
                <w:rFonts w:ascii="Comic Sans MS" w:hAnsi="Comic Sans MS"/>
                <w:sz w:val="20"/>
                <w:szCs w:val="20"/>
              </w:rPr>
              <w:t>έχοντας τους ίδιους εχθρούς και φίλους με τους Λακεδαιμονίους</w:t>
            </w:r>
          </w:p>
          <w:p w14:paraId="46757ED1" w14:textId="77777777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1B0E9BAE" w14:textId="77777777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444AAC1C" w14:textId="77777777" w:rsidR="00092B26" w:rsidRDefault="00092B26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60F3E895" w14:textId="77777777" w:rsidR="005F236B" w:rsidRDefault="005F236B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1131C767" w14:textId="680D4A9A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DE44E4">
              <w:rPr>
                <w:rFonts w:ascii="Comic Sans MS" w:hAnsi="Comic Sans MS"/>
                <w:sz w:val="20"/>
                <w:szCs w:val="20"/>
              </w:rPr>
              <w:t>να ακολουθούν αυτούς και στη στεριά και στη θάλασσα,</w:t>
            </w:r>
          </w:p>
          <w:p w14:paraId="5DDAB4AD" w14:textId="77777777" w:rsidR="00DE44E4" w:rsidRDefault="00DE44E4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14:paraId="031BA0D3" w14:textId="77777777" w:rsidR="00092B26" w:rsidRDefault="00092B26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2DE149DA" w14:textId="77777777" w:rsidR="00E51112" w:rsidRDefault="00E51112" w:rsidP="00DE44E4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0BE0DEC1" w14:textId="7071C271" w:rsidR="00DE44E4" w:rsidRPr="00DE44E4" w:rsidRDefault="00DE44E4" w:rsidP="00DE44E4">
            <w:pPr>
              <w:spacing w:after="120"/>
              <w:contextualSpacing/>
              <w:rPr>
                <w:rFonts w:ascii="Comic Sans MS" w:hAnsi="Comic Sans MS"/>
                <w:bCs w:val="0"/>
                <w:sz w:val="20"/>
                <w:szCs w:val="20"/>
              </w:rPr>
            </w:pPr>
            <w:r w:rsidRPr="00DE44E4">
              <w:rPr>
                <w:rFonts w:ascii="Comic Sans MS" w:hAnsi="Comic Sans MS"/>
                <w:sz w:val="20"/>
                <w:szCs w:val="20"/>
              </w:rPr>
              <w:t>σε οποιαδήποτε επιχείρηση</w:t>
            </w:r>
            <w:r w:rsidR="00CC597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375" w:type="dxa"/>
          </w:tcPr>
          <w:p w14:paraId="09A57021" w14:textId="77777777" w:rsidR="00720C20" w:rsidRDefault="00720C20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  <w:r w:rsidRPr="00CF5C66"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  <w:lastRenderedPageBreak/>
              <w:t>Κύριοι μετέχοντες</w:t>
            </w:r>
          </w:p>
          <w:p w14:paraId="58830668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2350370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BB528F0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759DC40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9E296E9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BC697B9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3A6B84C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ACC4B04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E435668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D52E0D5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484481D8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423259FB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0777A647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44ECD01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4BCAFBC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7FEB0D2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2786187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8C30809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CFDBF12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CF47DE0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F46A5D0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6F7DE5F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41A1C6E9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461CD5B1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0EDDF246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B9D3172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87D857E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45832166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1FC5A6E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DAAF2D5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EC919E2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209178F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5976D6F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771FF3A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01DF5366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EBDC7D3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9DF5BE1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0B081A28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406DC26F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35EA67F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41225A75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ED7FD1C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4CCE4537" w14:textId="5DF51949" w:rsidR="00E51112" w:rsidRPr="00CF5C66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  <w:r w:rsidRPr="00E51112"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  <w:t>Κύριοι μετέχοντες</w:t>
            </w:r>
          </w:p>
        </w:tc>
        <w:tc>
          <w:tcPr>
            <w:tcW w:w="1375" w:type="dxa"/>
          </w:tcPr>
          <w:p w14:paraId="4196585F" w14:textId="77777777" w:rsidR="00720C20" w:rsidRDefault="00720C20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  <w:r w:rsidRPr="00CF5C66"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  <w:t>Είδος πρότασης</w:t>
            </w:r>
          </w:p>
          <w:p w14:paraId="1DB175F5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3F437C7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5E0CB20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45D18D02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C564D8A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70EC445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30792EE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A083838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4A3A4535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4FC4B2A4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C025DF3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B67EB82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7F81A17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EC1F046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0107B4D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6EAFE46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3644133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0B533B89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42AD4F38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8E97849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26DF4E5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48AD09E3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549A7E1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6A9D4F4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0DD7B1E9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793D90A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F578657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DEC1EF4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EA9D1CA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9B55F7B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D7CF61C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0DB876CB" w14:textId="77777777" w:rsidR="005F236B" w:rsidRDefault="005F236B" w:rsidP="00E51112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D581BE1" w14:textId="77777777" w:rsidR="005F236B" w:rsidRDefault="005F236B" w:rsidP="00E51112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398326E" w14:textId="77777777" w:rsidR="005F236B" w:rsidRDefault="005F236B" w:rsidP="00E51112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055C50E" w14:textId="77777777" w:rsidR="005F236B" w:rsidRDefault="005F236B" w:rsidP="00E51112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6870176" w14:textId="77777777" w:rsidR="005F236B" w:rsidRDefault="005F236B" w:rsidP="00E51112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2100EB3" w14:textId="77777777" w:rsidR="005F236B" w:rsidRDefault="005F236B" w:rsidP="00E51112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A5DAA4D" w14:textId="77777777" w:rsidR="005F236B" w:rsidRDefault="005F236B" w:rsidP="00E51112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4E5C958D" w14:textId="77777777" w:rsidR="005F236B" w:rsidRDefault="005F236B" w:rsidP="00E51112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0B503B06" w14:textId="77777777" w:rsidR="005F236B" w:rsidRDefault="005F236B" w:rsidP="00E51112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9734303" w14:textId="77777777" w:rsidR="005F236B" w:rsidRDefault="005F236B" w:rsidP="00E51112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5781ED8" w14:textId="77777777" w:rsidR="005F236B" w:rsidRDefault="005F236B" w:rsidP="00E51112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63F630A" w14:textId="75DE8A9A" w:rsidR="00E51112" w:rsidRPr="00E51112" w:rsidRDefault="00E51112" w:rsidP="00E51112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  <w:r w:rsidRPr="00E51112"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  <w:t>Είδος πρότασης</w:t>
            </w:r>
          </w:p>
          <w:p w14:paraId="67CDC8C6" w14:textId="0629DBF9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042242D" w14:textId="5DFA564E" w:rsidR="00E51112" w:rsidRPr="00CF5C66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376" w:type="dxa"/>
          </w:tcPr>
          <w:p w14:paraId="28AB55F7" w14:textId="77777777" w:rsidR="00720C20" w:rsidRDefault="00720C20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  <w:r w:rsidRPr="00CF5C66"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  <w:lastRenderedPageBreak/>
              <w:t>Περιστάσεις</w:t>
            </w:r>
          </w:p>
          <w:p w14:paraId="38385106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19F1E55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002B77C3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4629F95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4117702A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F89098D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457C47C8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A1B825E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B6E159B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C434268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50878AA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0E00972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8F8C57B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6C43FF3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1E381D5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3F7C78A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13D1608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00F60C5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5F573D6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80B77BF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2036639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2EE518C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59B7253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EA24F99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907974E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FD958D1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6D177EA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CAEF506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966398A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17CC5BA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20E51A4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07C24072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92ED6C9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0355263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1FE0F26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763AB68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69842E3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E007AC9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DE29401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7484CF2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C52764C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E731A87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5273B85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09475F62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47299FB" w14:textId="3D232B78" w:rsidR="00E51112" w:rsidRPr="00CF5C66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  <w:r w:rsidRPr="00E51112"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  <w:t>Περιστάσεις</w:t>
            </w:r>
          </w:p>
        </w:tc>
        <w:tc>
          <w:tcPr>
            <w:tcW w:w="1376" w:type="dxa"/>
          </w:tcPr>
          <w:p w14:paraId="616CD82F" w14:textId="77777777" w:rsidR="00720C20" w:rsidRDefault="00720C20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  <w:r w:rsidRPr="00CF5C66"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  <w:t>Πόσο ευθύνονται οι δράστες;</w:t>
            </w:r>
          </w:p>
          <w:p w14:paraId="6B8A9C80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1B36AEB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053A33A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34CF023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1314B8C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5A62411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08CF210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9DD2834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E2FDEFD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ED1A169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67DB25B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A6A1C82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169EA3A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375F15A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254BA9B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0449932E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3840357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CDBE9B6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A3B63AA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23FAD9C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66BA2FD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000575D6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848EC9B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2D8D78C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405C451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F3BAC25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F982700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0F81099F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0CAD1711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8E6EBEE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4DA4E737" w14:textId="77777777" w:rsidR="005F236B" w:rsidRDefault="005F236B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B89FE89" w14:textId="6A4AAB92" w:rsidR="00E51112" w:rsidRPr="00CF5C66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  <w:t>Με ποιο ρηματικό τύπο δηλώνεται κάθε όρος, σε ποιο χρόνο βρίσκονται</w:t>
            </w:r>
            <w:r w:rsidR="005F236B"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  <w:t>, γιατί δε χρησιμοποιεί τον ίδιο χρόνο</w:t>
            </w:r>
            <w:r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  <w:t>;</w:t>
            </w:r>
          </w:p>
        </w:tc>
        <w:tc>
          <w:tcPr>
            <w:tcW w:w="1376" w:type="dxa"/>
          </w:tcPr>
          <w:p w14:paraId="2BEBD51A" w14:textId="77777777" w:rsidR="00720C20" w:rsidRDefault="00720C20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  <w:r w:rsidRPr="00CF5C66"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  <w:t>Τι «κάνει θέμα» ο Ξενοφών ως αφηγητής;</w:t>
            </w:r>
          </w:p>
          <w:p w14:paraId="6E182E88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049A3015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0C4C0533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A492CDE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37CFA1E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8782605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433F79D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18529C6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C13D3F3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4BC1FD77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C193BBF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C62C6CB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3EC2926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8A52B23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0C5CDAAC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55CB528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9168C40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6F86FE4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CB4EBC3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6C127BE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6E171BB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163CFE6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EDE21AE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165726BB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EF2A32A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71F4D86D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40484C6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6F3E100F" w14:textId="77777777" w:rsidR="00E51112" w:rsidRDefault="00E51112" w:rsidP="003D4678">
            <w:pPr>
              <w:spacing w:after="120"/>
              <w:contextualSpacing/>
              <w:jc w:val="both"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1F35C13" w14:textId="77777777" w:rsidR="005F236B" w:rsidRDefault="005F236B" w:rsidP="00E51112">
            <w:pPr>
              <w:spacing w:after="120"/>
              <w:contextualSpacing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2599EE32" w14:textId="77777777" w:rsidR="005F236B" w:rsidRDefault="005F236B" w:rsidP="00E51112">
            <w:pPr>
              <w:spacing w:after="120"/>
              <w:contextualSpacing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31CB1CC8" w14:textId="77777777" w:rsidR="005F236B" w:rsidRDefault="005F236B" w:rsidP="00E51112">
            <w:pPr>
              <w:spacing w:after="120"/>
              <w:contextualSpacing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</w:p>
          <w:p w14:paraId="57F6AB21" w14:textId="1D53C577" w:rsidR="00E51112" w:rsidRPr="00CF5C66" w:rsidRDefault="00E51112" w:rsidP="00E51112">
            <w:pPr>
              <w:spacing w:after="120"/>
              <w:contextualSpacing/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  <w:t>Ποιος είναι ο κύριος όρος και ποιοι</w:t>
            </w:r>
            <w:r w:rsidR="005F236B"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  <w:t xml:space="preserve"> όροι </w:t>
            </w:r>
            <w:proofErr w:type="spellStart"/>
            <w:r w:rsidR="005F236B"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  <w:t>προηγού-νται</w:t>
            </w:r>
            <w:proofErr w:type="spellEnd"/>
            <w:r w:rsidR="005F236B"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  <w:t xml:space="preserve"> και είναι</w:t>
            </w:r>
            <w:r>
              <w:rPr>
                <w:rFonts w:ascii="Comic Sans MS" w:hAnsi="Comic Sans MS"/>
                <w:b/>
                <w:bCs w:val="0"/>
                <w:sz w:val="20"/>
                <w:szCs w:val="20"/>
                <w:u w:val="single"/>
              </w:rPr>
              <w:t xml:space="preserve"> οι προϋποθέ-σεις του;</w:t>
            </w:r>
          </w:p>
        </w:tc>
      </w:tr>
    </w:tbl>
    <w:p w14:paraId="0900FBC2" w14:textId="77777777" w:rsidR="00092B26" w:rsidRDefault="003D4678" w:rsidP="003D4678">
      <w:pPr>
        <w:spacing w:after="120" w:line="240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CF5C66">
        <w:rPr>
          <w:rFonts w:ascii="Comic Sans MS" w:hAnsi="Comic Sans MS"/>
          <w:sz w:val="20"/>
          <w:szCs w:val="20"/>
        </w:rPr>
        <w:t xml:space="preserve">   </w:t>
      </w:r>
    </w:p>
    <w:p w14:paraId="3CC42568" w14:textId="77777777" w:rsidR="00092B26" w:rsidRDefault="00092B26" w:rsidP="003D4678">
      <w:pPr>
        <w:spacing w:after="120" w:line="240" w:lineRule="auto"/>
        <w:contextualSpacing/>
        <w:jc w:val="both"/>
        <w:rPr>
          <w:rFonts w:ascii="Comic Sans MS" w:hAnsi="Comic Sans MS"/>
          <w:sz w:val="20"/>
          <w:szCs w:val="20"/>
        </w:rPr>
      </w:pPr>
    </w:p>
    <w:p w14:paraId="411E600A" w14:textId="77777777" w:rsidR="00092B26" w:rsidRPr="00092B26" w:rsidRDefault="003D4678" w:rsidP="00092B26">
      <w:pPr>
        <w:spacing w:after="120" w:line="240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CF5C66">
        <w:rPr>
          <w:rFonts w:ascii="Comic Sans MS" w:hAnsi="Comic Sans MS"/>
          <w:sz w:val="20"/>
          <w:szCs w:val="20"/>
        </w:rPr>
        <w:t xml:space="preserve"> </w:t>
      </w:r>
      <w:bookmarkEnd w:id="0"/>
      <w:r w:rsidR="00092B26" w:rsidRPr="00092B26">
        <w:rPr>
          <w:rFonts w:ascii="Comic Sans MS" w:hAnsi="Comic Sans MS"/>
          <w:sz w:val="20"/>
          <w:szCs w:val="20"/>
        </w:rPr>
        <w:t>Σκοπός: να απαντήσουμε στα ερωτήματα:</w:t>
      </w:r>
    </w:p>
    <w:p w14:paraId="4557422A" w14:textId="77777777" w:rsidR="00092B26" w:rsidRPr="00092B26" w:rsidRDefault="00092B26" w:rsidP="00092B26">
      <w:pPr>
        <w:spacing w:after="120" w:line="240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092B26">
        <w:rPr>
          <w:rFonts w:ascii="Comic Sans MS" w:hAnsi="Comic Sans MS"/>
          <w:sz w:val="20"/>
          <w:szCs w:val="20"/>
        </w:rPr>
        <w:t>-πώς αντιμετωπίζουν οι Λακεδαιμόνιοι την πρόταση των συμμάχων τους για ολοκληρωτική καταστροφή της Αθήνας;</w:t>
      </w:r>
    </w:p>
    <w:p w14:paraId="3F9219A1" w14:textId="77777777" w:rsidR="00092B26" w:rsidRPr="00092B26" w:rsidRDefault="00092B26" w:rsidP="00092B26">
      <w:pPr>
        <w:spacing w:after="120" w:line="240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092B26">
        <w:rPr>
          <w:rFonts w:ascii="Comic Sans MS" w:hAnsi="Comic Sans MS"/>
          <w:sz w:val="20"/>
          <w:szCs w:val="20"/>
        </w:rPr>
        <w:t>-πώς αντιμετωπίζει ο αφηγητής-ιστοριογράφος τους όρους της ειρήνης που έθεσαν οι Λακεδαιμόνιοι στους Αθηναίους;</w:t>
      </w:r>
    </w:p>
    <w:p w14:paraId="60BC3367" w14:textId="62EDFD31" w:rsidR="0095677B" w:rsidRPr="00CF5C66" w:rsidRDefault="005F236B" w:rsidP="003D4678">
      <w:pPr>
        <w:spacing w:after="120" w:line="240" w:lineRule="auto"/>
        <w:contextualSpacing/>
        <w:jc w:val="both"/>
        <w:rPr>
          <w:rFonts w:ascii="Comic Sans MS" w:hAnsi="Comic Sans MS"/>
          <w:sz w:val="20"/>
          <w:szCs w:val="20"/>
        </w:rPr>
      </w:pPr>
    </w:p>
    <w:sectPr w:rsidR="0095677B" w:rsidRPr="00CF5C66" w:rsidSect="003D46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78"/>
    <w:rsid w:val="00092B26"/>
    <w:rsid w:val="003036A4"/>
    <w:rsid w:val="003D4678"/>
    <w:rsid w:val="005F236B"/>
    <w:rsid w:val="00720C20"/>
    <w:rsid w:val="0087347C"/>
    <w:rsid w:val="00CC5974"/>
    <w:rsid w:val="00CF5C66"/>
    <w:rsid w:val="00DE44E4"/>
    <w:rsid w:val="00E51112"/>
    <w:rsid w:val="00E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EFB9"/>
  <w15:chartTrackingRefBased/>
  <w15:docId w15:val="{ECF84A72-931C-4D39-9EE5-3F3DB549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513831"/>
        <w:sz w:val="28"/>
        <w:szCs w:val="2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ΤΣΑΡΟΥΜΗ</dc:creator>
  <cp:keywords/>
  <dc:description/>
  <cp:lastModifiedBy>ΣΟΦΙΑ ΤΣΑΡΟΥΜΗ</cp:lastModifiedBy>
  <cp:revision>2</cp:revision>
  <cp:lastPrinted>2021-03-13T18:04:00Z</cp:lastPrinted>
  <dcterms:created xsi:type="dcterms:W3CDTF">2021-03-12T18:45:00Z</dcterms:created>
  <dcterms:modified xsi:type="dcterms:W3CDTF">2021-03-13T18:33:00Z</dcterms:modified>
</cp:coreProperties>
</file>