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A1" w:rsidRPr="008359DB" w:rsidRDefault="008705A1" w:rsidP="008705A1">
      <w:pPr>
        <w:shd w:val="clear" w:color="auto" w:fill="FFFFFF"/>
        <w:spacing w:line="240" w:lineRule="auto"/>
        <w:jc w:val="center"/>
        <w:outlineLvl w:val="2"/>
        <w:rPr>
          <w:rFonts w:ascii="Arial" w:eastAsia="Times New Roman" w:hAnsi="Arial" w:cs="Arial"/>
          <w:b/>
          <w:bCs/>
          <w:sz w:val="48"/>
          <w:szCs w:val="48"/>
          <w:lang w:eastAsia="el-GR"/>
        </w:rPr>
      </w:pPr>
      <w:r w:rsidRPr="008359DB">
        <w:rPr>
          <w:rFonts w:ascii="Arial" w:eastAsia="Times New Roman" w:hAnsi="Arial" w:cs="Arial"/>
          <w:b/>
          <w:bCs/>
          <w:sz w:val="48"/>
          <w:szCs w:val="48"/>
          <w:lang w:eastAsia="el-GR"/>
        </w:rPr>
        <w:t>Παράγραφος 77, 1</w:t>
      </w:r>
    </w:p>
    <w:p w:rsidR="008705A1" w:rsidRPr="008359DB" w:rsidRDefault="008705A1" w:rsidP="008705A1">
      <w:pPr>
        <w:shd w:val="clear" w:color="auto" w:fill="FFFFFF"/>
        <w:spacing w:after="0" w:afterAutospacing="1" w:line="240" w:lineRule="auto"/>
        <w:jc w:val="center"/>
        <w:outlineLvl w:val="2"/>
        <w:rPr>
          <w:rFonts w:ascii="Arial" w:eastAsia="Times New Roman" w:hAnsi="Arial" w:cs="Arial"/>
          <w:b/>
          <w:bCs/>
          <w:sz w:val="48"/>
          <w:szCs w:val="48"/>
          <w:lang w:eastAsia="el-GR"/>
        </w:rPr>
      </w:pPr>
      <w:r w:rsidRPr="008359DB">
        <w:rPr>
          <w:rFonts w:ascii="Arial" w:eastAsia="Times New Roman" w:hAnsi="Arial" w:cs="Arial"/>
          <w:b/>
          <w:bCs/>
          <w:sz w:val="48"/>
          <w:szCs w:val="48"/>
          <w:lang w:eastAsia="el-GR"/>
        </w:rPr>
        <w:t>Πρωτότυπο κείμενο</w:t>
      </w:r>
    </w:p>
    <w:p w:rsidR="008705A1" w:rsidRPr="008359DB" w:rsidRDefault="008705A1" w:rsidP="008705A1">
      <w:pPr>
        <w:shd w:val="clear" w:color="auto" w:fill="FFFFFF"/>
        <w:spacing w:line="360" w:lineRule="atLeast"/>
        <w:jc w:val="both"/>
        <w:rPr>
          <w:rFonts w:ascii="Arial" w:eastAsia="Times New Roman" w:hAnsi="Arial" w:cs="Arial"/>
          <w:color w:val="28272B"/>
          <w:sz w:val="48"/>
          <w:szCs w:val="48"/>
          <w:lang w:eastAsia="el-GR"/>
        </w:rPr>
      </w:pPr>
      <w:proofErr w:type="spellStart"/>
      <w:r w:rsidRPr="008359DB">
        <w:rPr>
          <w:rFonts w:ascii="Arial" w:eastAsia="Times New Roman" w:hAnsi="Arial" w:cs="Arial"/>
          <w:color w:val="28272B"/>
          <w:sz w:val="48"/>
          <w:szCs w:val="48"/>
          <w:lang w:eastAsia="el-GR"/>
        </w:rPr>
        <w:t>Οἱ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δὲ</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πολλῷ</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θορύβῳ</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καὶ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πεφοβημένοι</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τῇ</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πόλει</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καὶ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τὸν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ἐπίπλουν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παρεσκευάζοντό</w:t>
      </w:r>
      <w:proofErr w:type="spellEnd"/>
      <w:r w:rsidRPr="008359DB">
        <w:rPr>
          <w:rFonts w:ascii="Arial" w:eastAsia="Times New Roman" w:hAnsi="Arial" w:cs="Arial"/>
          <w:color w:val="28272B"/>
          <w:sz w:val="48"/>
          <w:szCs w:val="48"/>
          <w:lang w:eastAsia="el-GR"/>
        </w:rPr>
        <w:t xml:space="preserve"> τε </w:t>
      </w:r>
      <w:proofErr w:type="spellStart"/>
      <w:r w:rsidRPr="008359DB">
        <w:rPr>
          <w:rFonts w:ascii="Arial" w:eastAsia="Times New Roman" w:hAnsi="Arial" w:cs="Arial"/>
          <w:color w:val="28272B"/>
          <w:sz w:val="48"/>
          <w:szCs w:val="48"/>
          <w:lang w:eastAsia="el-GR"/>
        </w:rPr>
        <w:t>ἅμα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ἑξήκοντα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ναῦς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καὶ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τὰς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αἰεὶ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πληρουμένας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ἐξέπεμπον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πρὸς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τοὺς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ἐναντίους͵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παραινούντων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Ἀθηναίων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σφᾶς</w:t>
      </w:r>
      <w:proofErr w:type="spellEnd"/>
      <w:r w:rsidRPr="008359DB">
        <w:rPr>
          <w:rFonts w:ascii="Arial" w:eastAsia="Times New Roman" w:hAnsi="Arial" w:cs="Arial"/>
          <w:color w:val="28272B"/>
          <w:sz w:val="48"/>
          <w:szCs w:val="48"/>
          <w:lang w:eastAsia="el-GR"/>
        </w:rPr>
        <w:t xml:space="preserve"> τε </w:t>
      </w:r>
      <w:proofErr w:type="spellStart"/>
      <w:r w:rsidRPr="008359DB">
        <w:rPr>
          <w:rFonts w:ascii="Arial" w:eastAsia="Times New Roman" w:hAnsi="Arial" w:cs="Arial"/>
          <w:color w:val="28272B"/>
          <w:sz w:val="48"/>
          <w:szCs w:val="48"/>
          <w:lang w:eastAsia="el-GR"/>
        </w:rPr>
        <w:t>ἐᾶσαι</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πρῶτον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ἐκπλεῦσαι</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καὶ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ὕστερον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πάσαις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ἅμα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ἐκείνους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ἐπιγενέσθαι</w:t>
      </w:r>
      <w:proofErr w:type="spellEnd"/>
      <w:r w:rsidRPr="008359DB">
        <w:rPr>
          <w:rFonts w:ascii="Arial" w:eastAsia="Times New Roman" w:hAnsi="Arial" w:cs="Arial"/>
          <w:color w:val="28272B"/>
          <w:sz w:val="48"/>
          <w:szCs w:val="48"/>
          <w:lang w:eastAsia="el-GR"/>
        </w:rPr>
        <w:t>.</w:t>
      </w:r>
    </w:p>
    <w:p w:rsidR="008705A1" w:rsidRPr="008359DB" w:rsidRDefault="008705A1" w:rsidP="008705A1">
      <w:pPr>
        <w:shd w:val="clear" w:color="auto" w:fill="FFFFFF"/>
        <w:spacing w:after="0" w:afterAutospacing="1" w:line="240" w:lineRule="auto"/>
        <w:jc w:val="center"/>
        <w:outlineLvl w:val="2"/>
        <w:rPr>
          <w:rFonts w:ascii="Arial" w:eastAsia="Times New Roman" w:hAnsi="Arial" w:cs="Arial"/>
          <w:b/>
          <w:bCs/>
          <w:sz w:val="48"/>
          <w:szCs w:val="48"/>
          <w:lang w:eastAsia="el-GR"/>
        </w:rPr>
      </w:pPr>
      <w:r w:rsidRPr="008359DB">
        <w:rPr>
          <w:rFonts w:ascii="Arial" w:eastAsia="Times New Roman" w:hAnsi="Arial" w:cs="Arial"/>
          <w:b/>
          <w:bCs/>
          <w:sz w:val="48"/>
          <w:szCs w:val="48"/>
          <w:lang w:eastAsia="el-GR"/>
        </w:rPr>
        <w:t>Μετάφραση</w:t>
      </w:r>
    </w:p>
    <w:p w:rsidR="008705A1" w:rsidRPr="008359DB" w:rsidRDefault="008705A1" w:rsidP="008705A1">
      <w:pPr>
        <w:shd w:val="clear" w:color="auto" w:fill="FFFFFF"/>
        <w:spacing w:line="360" w:lineRule="atLeast"/>
        <w:jc w:val="both"/>
        <w:rPr>
          <w:rFonts w:ascii="Arial" w:eastAsia="Times New Roman" w:hAnsi="Arial" w:cs="Arial"/>
          <w:color w:val="28272B"/>
          <w:sz w:val="48"/>
          <w:szCs w:val="48"/>
          <w:lang w:eastAsia="el-GR"/>
        </w:rPr>
      </w:pPr>
      <w:r w:rsidRPr="008359DB">
        <w:rPr>
          <w:rFonts w:ascii="Arial" w:eastAsia="Times New Roman" w:hAnsi="Arial" w:cs="Arial"/>
          <w:color w:val="28272B"/>
          <w:sz w:val="48"/>
          <w:szCs w:val="48"/>
          <w:lang w:eastAsia="el-GR"/>
        </w:rPr>
        <w:t>Αυτοί (οι δημοκρατικοί), εξαιτίας της μεγάλης τους σύγχυσης και επειδή φοβούνταν και όσα γίνονταν στην πόλη και τη ναυτική επίθεση, προετοίμαζαν συγχρόνως εξήντα πλοία και όσα επανδρώνονταν κάθε φορά τα έστελναν κατά των εχθρών, αν και τους συμβούλευαν οι Αθηναίοι να τους αφήσουν να αποπλεύσουν πρώτοι και ύστερα να ακολουθήσουν εκείνοι με όλα τα πλοία τους.</w:t>
      </w:r>
    </w:p>
    <w:p w:rsidR="008705A1" w:rsidRPr="008359DB" w:rsidRDefault="008705A1" w:rsidP="008705A1">
      <w:pPr>
        <w:shd w:val="clear" w:color="auto" w:fill="FFFFFF"/>
        <w:spacing w:line="360" w:lineRule="atLeast"/>
        <w:jc w:val="both"/>
        <w:rPr>
          <w:rFonts w:ascii="Arial" w:eastAsia="Times New Roman" w:hAnsi="Arial" w:cs="Arial"/>
          <w:color w:val="28272B"/>
          <w:sz w:val="48"/>
          <w:szCs w:val="48"/>
          <w:lang w:eastAsia="el-GR"/>
        </w:rPr>
      </w:pPr>
    </w:p>
    <w:p w:rsidR="003F06CD" w:rsidRPr="008359DB" w:rsidRDefault="008359DB" w:rsidP="008359DB">
      <w:pPr>
        <w:shd w:val="clear" w:color="auto" w:fill="FFFFFF"/>
        <w:spacing w:line="240" w:lineRule="auto"/>
        <w:outlineLvl w:val="2"/>
        <w:rPr>
          <w:rFonts w:ascii="Georgia" w:eastAsia="Times New Roman" w:hAnsi="Georgia" w:cs="Arial"/>
          <w:b/>
          <w:bCs/>
          <w:sz w:val="48"/>
          <w:szCs w:val="48"/>
          <w:lang w:eastAsia="el-GR"/>
        </w:rPr>
      </w:pPr>
      <w:r>
        <w:rPr>
          <w:rFonts w:ascii="Arial" w:eastAsia="Times New Roman" w:hAnsi="Arial" w:cs="Arial"/>
          <w:color w:val="28272B"/>
          <w:sz w:val="48"/>
          <w:szCs w:val="48"/>
          <w:lang w:eastAsia="el-GR"/>
        </w:rPr>
        <w:lastRenderedPageBreak/>
        <w:t xml:space="preserve">               </w:t>
      </w:r>
      <w:r w:rsidR="003F06CD" w:rsidRPr="008359DB">
        <w:rPr>
          <w:rFonts w:ascii="Georgia" w:eastAsia="Times New Roman" w:hAnsi="Georgia" w:cs="Arial"/>
          <w:b/>
          <w:bCs/>
          <w:sz w:val="48"/>
          <w:szCs w:val="48"/>
          <w:lang w:eastAsia="el-GR"/>
        </w:rPr>
        <w:t>Παράγραφος 77, 2</w:t>
      </w:r>
    </w:p>
    <w:p w:rsidR="003F06CD" w:rsidRPr="008359DB" w:rsidRDefault="008359DB" w:rsidP="008359DB">
      <w:pPr>
        <w:shd w:val="clear" w:color="auto" w:fill="FFFFFF"/>
        <w:spacing w:after="0" w:afterAutospacing="1" w:line="240" w:lineRule="auto"/>
        <w:jc w:val="center"/>
        <w:outlineLvl w:val="2"/>
        <w:rPr>
          <w:rFonts w:ascii="Georgia" w:eastAsia="Times New Roman" w:hAnsi="Georgia" w:cs="Arial"/>
          <w:b/>
          <w:bCs/>
          <w:sz w:val="48"/>
          <w:szCs w:val="48"/>
          <w:lang w:eastAsia="el-GR"/>
        </w:rPr>
      </w:pPr>
      <w:r>
        <w:rPr>
          <w:rFonts w:ascii="Georgia" w:eastAsia="Times New Roman" w:hAnsi="Georgia" w:cs="Arial"/>
          <w:b/>
          <w:bCs/>
          <w:sz w:val="48"/>
          <w:szCs w:val="48"/>
          <w:lang w:eastAsia="el-GR"/>
        </w:rPr>
        <w:t xml:space="preserve"> </w:t>
      </w:r>
      <w:r w:rsidR="003F06CD" w:rsidRPr="008359DB">
        <w:rPr>
          <w:rFonts w:ascii="Georgia" w:eastAsia="Times New Roman" w:hAnsi="Georgia" w:cs="Arial"/>
          <w:b/>
          <w:bCs/>
          <w:sz w:val="48"/>
          <w:szCs w:val="48"/>
          <w:lang w:eastAsia="el-GR"/>
        </w:rPr>
        <w:t>Πρωτότυπο κείμενο</w:t>
      </w:r>
    </w:p>
    <w:p w:rsidR="003F06CD" w:rsidRPr="008359DB" w:rsidRDefault="003F06CD" w:rsidP="003F06CD">
      <w:pPr>
        <w:shd w:val="clear" w:color="auto" w:fill="FFFFFF"/>
        <w:spacing w:line="360" w:lineRule="atLeast"/>
        <w:jc w:val="both"/>
        <w:rPr>
          <w:rFonts w:ascii="Arial" w:eastAsia="Times New Roman" w:hAnsi="Arial" w:cs="Arial"/>
          <w:color w:val="28272B"/>
          <w:sz w:val="48"/>
          <w:szCs w:val="48"/>
          <w:lang w:eastAsia="el-GR"/>
        </w:rPr>
      </w:pPr>
      <w:proofErr w:type="spellStart"/>
      <w:r w:rsidRPr="008359DB">
        <w:rPr>
          <w:rFonts w:ascii="Arial" w:eastAsia="Times New Roman" w:hAnsi="Arial" w:cs="Arial"/>
          <w:color w:val="28272B"/>
          <w:sz w:val="48"/>
          <w:szCs w:val="48"/>
          <w:lang w:eastAsia="el-GR"/>
        </w:rPr>
        <w:t>Ὡς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δὲ</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αὐτοῖς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πρὸς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τοῖς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πολεμίοις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ἦσαν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σποράδες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αἱ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νῆες͵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δύο</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μὲν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εὐθὺς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ηὐτομόλησαν͵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ἑτέραις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δὲ</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ἀλλήλοις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οἱ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ἐμπλέοντες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ἐμάχοντο͵</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ἦν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δὲ</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οὐδεὶς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κόσμος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τῶν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ποιουμένων</w:t>
      </w:r>
      <w:proofErr w:type="spellEnd"/>
      <w:r w:rsidRPr="008359DB">
        <w:rPr>
          <w:rFonts w:ascii="Arial" w:eastAsia="Times New Roman" w:hAnsi="Arial" w:cs="Arial"/>
          <w:color w:val="28272B"/>
          <w:sz w:val="48"/>
          <w:szCs w:val="48"/>
          <w:lang w:eastAsia="el-GR"/>
        </w:rPr>
        <w:t>.</w:t>
      </w:r>
    </w:p>
    <w:p w:rsidR="008359DB" w:rsidRDefault="008359DB" w:rsidP="003F06CD">
      <w:pPr>
        <w:shd w:val="clear" w:color="auto" w:fill="FFFFFF"/>
        <w:spacing w:after="0" w:afterAutospacing="1" w:line="240" w:lineRule="auto"/>
        <w:jc w:val="center"/>
        <w:outlineLvl w:val="2"/>
        <w:rPr>
          <w:rFonts w:ascii="Georgia" w:eastAsia="Times New Roman" w:hAnsi="Georgia" w:cs="Arial"/>
          <w:b/>
          <w:bCs/>
          <w:sz w:val="48"/>
          <w:szCs w:val="48"/>
          <w:lang w:eastAsia="el-GR"/>
        </w:rPr>
      </w:pPr>
    </w:p>
    <w:p w:rsidR="003F06CD" w:rsidRPr="008359DB" w:rsidRDefault="003F06CD" w:rsidP="003F06CD">
      <w:pPr>
        <w:shd w:val="clear" w:color="auto" w:fill="FFFFFF"/>
        <w:spacing w:after="0" w:afterAutospacing="1" w:line="240" w:lineRule="auto"/>
        <w:jc w:val="center"/>
        <w:outlineLvl w:val="2"/>
        <w:rPr>
          <w:rFonts w:ascii="Georgia" w:eastAsia="Times New Roman" w:hAnsi="Georgia" w:cs="Arial"/>
          <w:b/>
          <w:bCs/>
          <w:sz w:val="48"/>
          <w:szCs w:val="48"/>
          <w:lang w:eastAsia="el-GR"/>
        </w:rPr>
      </w:pPr>
      <w:r w:rsidRPr="008359DB">
        <w:rPr>
          <w:rFonts w:ascii="Georgia" w:eastAsia="Times New Roman" w:hAnsi="Georgia" w:cs="Arial"/>
          <w:b/>
          <w:bCs/>
          <w:sz w:val="48"/>
          <w:szCs w:val="48"/>
          <w:lang w:eastAsia="el-GR"/>
        </w:rPr>
        <w:t>Μετάφραση</w:t>
      </w:r>
    </w:p>
    <w:p w:rsidR="003F06CD" w:rsidRPr="008359DB" w:rsidRDefault="003F06CD" w:rsidP="003F06CD">
      <w:pPr>
        <w:shd w:val="clear" w:color="auto" w:fill="FFFFFF"/>
        <w:spacing w:line="360" w:lineRule="atLeast"/>
        <w:jc w:val="both"/>
        <w:rPr>
          <w:rFonts w:ascii="Arial" w:eastAsia="Times New Roman" w:hAnsi="Arial" w:cs="Arial"/>
          <w:color w:val="28272B"/>
          <w:sz w:val="48"/>
          <w:szCs w:val="48"/>
          <w:lang w:eastAsia="el-GR"/>
        </w:rPr>
      </w:pPr>
      <w:r w:rsidRPr="008359DB">
        <w:rPr>
          <w:rFonts w:ascii="Arial" w:eastAsia="Times New Roman" w:hAnsi="Arial" w:cs="Arial"/>
          <w:color w:val="28272B"/>
          <w:sz w:val="48"/>
          <w:szCs w:val="48"/>
          <w:lang w:eastAsia="el-GR"/>
        </w:rPr>
        <w:t>Όταν, όμως, τα πλοία τους βρίσκονταν κοντά στους εχθρούς διασκορπισμένα, δύο μεν (πλοία) αμέσως αυτομόλησαν ενώ στα υπόλοιπα οι επιβάτες συγκρούονταν μεταξύ τους και δεν υπήρχε καμία τάξη σε αυτά που γίνονταν.</w:t>
      </w:r>
    </w:p>
    <w:p w:rsidR="003F06CD" w:rsidRPr="008359DB" w:rsidRDefault="003F06CD" w:rsidP="003F06CD">
      <w:pPr>
        <w:shd w:val="clear" w:color="auto" w:fill="FFFFFF"/>
        <w:spacing w:line="360" w:lineRule="atLeast"/>
        <w:jc w:val="both"/>
        <w:rPr>
          <w:rFonts w:ascii="Arial" w:eastAsia="Times New Roman" w:hAnsi="Arial" w:cs="Arial"/>
          <w:color w:val="28272B"/>
          <w:sz w:val="48"/>
          <w:szCs w:val="48"/>
          <w:lang w:eastAsia="el-GR"/>
        </w:rPr>
      </w:pPr>
    </w:p>
    <w:p w:rsidR="003F06CD" w:rsidRPr="008359DB" w:rsidRDefault="003F06CD" w:rsidP="003F06CD">
      <w:pPr>
        <w:shd w:val="clear" w:color="auto" w:fill="FFFFFF"/>
        <w:spacing w:line="360" w:lineRule="atLeast"/>
        <w:jc w:val="both"/>
        <w:rPr>
          <w:rFonts w:ascii="Arial" w:eastAsia="Times New Roman" w:hAnsi="Arial" w:cs="Arial"/>
          <w:color w:val="28272B"/>
          <w:sz w:val="48"/>
          <w:szCs w:val="48"/>
          <w:lang w:eastAsia="el-GR"/>
        </w:rPr>
      </w:pPr>
    </w:p>
    <w:p w:rsidR="003F06CD" w:rsidRPr="008359DB" w:rsidRDefault="003F06CD" w:rsidP="003F06CD">
      <w:pPr>
        <w:pStyle w:val="Web"/>
        <w:shd w:val="clear" w:color="auto" w:fill="FFFFFF"/>
        <w:spacing w:before="0" w:beforeAutospacing="0" w:after="0" w:afterAutospacing="0" w:line="360" w:lineRule="atLeast"/>
        <w:rPr>
          <w:rFonts w:ascii="Arial" w:hAnsi="Arial" w:cs="Arial"/>
          <w:color w:val="28272B"/>
          <w:sz w:val="48"/>
          <w:szCs w:val="48"/>
        </w:rPr>
      </w:pPr>
    </w:p>
    <w:p w:rsidR="003F06CD" w:rsidRPr="008359DB" w:rsidRDefault="003F06CD" w:rsidP="003F06CD">
      <w:pPr>
        <w:pStyle w:val="Web"/>
        <w:shd w:val="clear" w:color="auto" w:fill="FFFFFF"/>
        <w:spacing w:before="0" w:beforeAutospacing="0" w:after="0" w:afterAutospacing="0" w:line="360" w:lineRule="atLeast"/>
        <w:rPr>
          <w:rFonts w:ascii="Arial" w:hAnsi="Arial" w:cs="Arial"/>
          <w:color w:val="28272B"/>
          <w:sz w:val="48"/>
          <w:szCs w:val="48"/>
        </w:rPr>
      </w:pPr>
    </w:p>
    <w:p w:rsidR="008359DB" w:rsidRDefault="008359DB" w:rsidP="008359DB">
      <w:pPr>
        <w:shd w:val="clear" w:color="auto" w:fill="FFFFFF"/>
        <w:spacing w:line="240" w:lineRule="auto"/>
        <w:outlineLvl w:val="2"/>
        <w:rPr>
          <w:rFonts w:ascii="Arial" w:eastAsia="Times New Roman" w:hAnsi="Arial" w:cs="Arial"/>
          <w:color w:val="28272B"/>
          <w:sz w:val="48"/>
          <w:szCs w:val="48"/>
          <w:lang w:eastAsia="el-GR"/>
        </w:rPr>
      </w:pPr>
      <w:r>
        <w:rPr>
          <w:rFonts w:ascii="Arial" w:eastAsia="Times New Roman" w:hAnsi="Arial" w:cs="Arial"/>
          <w:color w:val="28272B"/>
          <w:sz w:val="48"/>
          <w:szCs w:val="48"/>
          <w:lang w:eastAsia="el-GR"/>
        </w:rPr>
        <w:t xml:space="preserve">               </w:t>
      </w:r>
    </w:p>
    <w:p w:rsidR="00CA3BEE" w:rsidRPr="008359DB" w:rsidRDefault="008359DB" w:rsidP="008359DB">
      <w:pPr>
        <w:shd w:val="clear" w:color="auto" w:fill="FFFFFF"/>
        <w:spacing w:line="240" w:lineRule="auto"/>
        <w:outlineLvl w:val="2"/>
        <w:rPr>
          <w:rFonts w:ascii="Georgia" w:eastAsia="Times New Roman" w:hAnsi="Georgia" w:cs="Arial"/>
          <w:b/>
          <w:bCs/>
          <w:sz w:val="48"/>
          <w:szCs w:val="48"/>
          <w:lang w:eastAsia="el-GR"/>
        </w:rPr>
      </w:pPr>
      <w:r>
        <w:rPr>
          <w:rFonts w:ascii="Arial" w:eastAsia="Times New Roman" w:hAnsi="Arial" w:cs="Arial"/>
          <w:color w:val="28272B"/>
          <w:sz w:val="48"/>
          <w:szCs w:val="48"/>
          <w:lang w:eastAsia="el-GR"/>
        </w:rPr>
        <w:lastRenderedPageBreak/>
        <w:t xml:space="preserve">               </w:t>
      </w:r>
      <w:bookmarkStart w:id="0" w:name="_GoBack"/>
      <w:bookmarkEnd w:id="0"/>
      <w:r w:rsidR="00CA3BEE" w:rsidRPr="008359DB">
        <w:rPr>
          <w:rFonts w:ascii="Georgia" w:eastAsia="Times New Roman" w:hAnsi="Georgia" w:cs="Arial"/>
          <w:b/>
          <w:bCs/>
          <w:sz w:val="48"/>
          <w:szCs w:val="48"/>
          <w:lang w:eastAsia="el-GR"/>
        </w:rPr>
        <w:t>Παράγραφος 77, 3</w:t>
      </w:r>
    </w:p>
    <w:p w:rsidR="00CA3BEE" w:rsidRPr="008359DB" w:rsidRDefault="00CA3BEE" w:rsidP="00CA3BEE">
      <w:pPr>
        <w:shd w:val="clear" w:color="auto" w:fill="FFFFFF"/>
        <w:spacing w:after="0" w:afterAutospacing="1" w:line="240" w:lineRule="auto"/>
        <w:jc w:val="center"/>
        <w:outlineLvl w:val="2"/>
        <w:rPr>
          <w:rFonts w:ascii="Georgia" w:eastAsia="Times New Roman" w:hAnsi="Georgia" w:cs="Arial"/>
          <w:b/>
          <w:bCs/>
          <w:sz w:val="48"/>
          <w:szCs w:val="48"/>
          <w:lang w:eastAsia="el-GR"/>
        </w:rPr>
      </w:pPr>
      <w:r w:rsidRPr="008359DB">
        <w:rPr>
          <w:rFonts w:ascii="Georgia" w:eastAsia="Times New Roman" w:hAnsi="Georgia" w:cs="Arial"/>
          <w:b/>
          <w:bCs/>
          <w:sz w:val="48"/>
          <w:szCs w:val="48"/>
          <w:lang w:eastAsia="el-GR"/>
        </w:rPr>
        <w:t>Πρωτότυπο κείμενο</w:t>
      </w:r>
    </w:p>
    <w:p w:rsidR="008359DB" w:rsidRDefault="008359DB" w:rsidP="00CA3BEE">
      <w:pPr>
        <w:shd w:val="clear" w:color="auto" w:fill="FFFFFF"/>
        <w:spacing w:line="360" w:lineRule="atLeast"/>
        <w:jc w:val="both"/>
        <w:rPr>
          <w:rFonts w:ascii="Arial" w:eastAsia="Times New Roman" w:hAnsi="Arial" w:cs="Arial"/>
          <w:color w:val="28272B"/>
          <w:sz w:val="48"/>
          <w:szCs w:val="48"/>
          <w:lang w:eastAsia="el-GR"/>
        </w:rPr>
      </w:pPr>
    </w:p>
    <w:p w:rsidR="00CA3BEE" w:rsidRPr="008359DB" w:rsidRDefault="00CA3BEE" w:rsidP="00CA3BEE">
      <w:pPr>
        <w:shd w:val="clear" w:color="auto" w:fill="FFFFFF"/>
        <w:spacing w:line="360" w:lineRule="atLeast"/>
        <w:jc w:val="both"/>
        <w:rPr>
          <w:rFonts w:ascii="Arial" w:eastAsia="Times New Roman" w:hAnsi="Arial" w:cs="Arial"/>
          <w:color w:val="28272B"/>
          <w:sz w:val="48"/>
          <w:szCs w:val="48"/>
          <w:lang w:eastAsia="el-GR"/>
        </w:rPr>
      </w:pPr>
      <w:proofErr w:type="spellStart"/>
      <w:r w:rsidRPr="008359DB">
        <w:rPr>
          <w:rFonts w:ascii="Arial" w:eastAsia="Times New Roman" w:hAnsi="Arial" w:cs="Arial"/>
          <w:color w:val="28272B"/>
          <w:sz w:val="48"/>
          <w:szCs w:val="48"/>
          <w:lang w:eastAsia="el-GR"/>
        </w:rPr>
        <w:t>Ἰδόντες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δὲ</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οἱ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Πελοποννήσιοι</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τὴν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ταραχὴν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εἴκοσι</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μὲν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ναυσὶ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πρὸς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τοὺς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Κερκυραίους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ἐτάξαντο͵</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ταῖς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δὲ</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λοιπαῖς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πρὸς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τὰς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δώδεκα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ναῦς</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τῶν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Ἀθηναίων͵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ὧν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ἦσαν</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αἱ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δύο</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Σαλαμινία</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καὶ</w:t>
      </w:r>
      <w:proofErr w:type="spellEnd"/>
      <w:r w:rsidRPr="008359DB">
        <w:rPr>
          <w:rFonts w:ascii="Arial" w:eastAsia="Times New Roman" w:hAnsi="Arial" w:cs="Arial"/>
          <w:color w:val="28272B"/>
          <w:sz w:val="48"/>
          <w:szCs w:val="48"/>
          <w:lang w:eastAsia="el-GR"/>
        </w:rPr>
        <w:t xml:space="preserve"> </w:t>
      </w:r>
      <w:proofErr w:type="spellStart"/>
      <w:r w:rsidRPr="008359DB">
        <w:rPr>
          <w:rFonts w:ascii="Arial" w:eastAsia="Times New Roman" w:hAnsi="Arial" w:cs="Arial"/>
          <w:color w:val="28272B"/>
          <w:sz w:val="48"/>
          <w:szCs w:val="48"/>
          <w:lang w:eastAsia="el-GR"/>
        </w:rPr>
        <w:t>Πάραλος</w:t>
      </w:r>
      <w:proofErr w:type="spellEnd"/>
      <w:r w:rsidRPr="008359DB">
        <w:rPr>
          <w:rFonts w:ascii="Arial" w:eastAsia="Times New Roman" w:hAnsi="Arial" w:cs="Arial"/>
          <w:color w:val="28272B"/>
          <w:sz w:val="48"/>
          <w:szCs w:val="48"/>
          <w:lang w:eastAsia="el-GR"/>
        </w:rPr>
        <w:t>.</w:t>
      </w:r>
    </w:p>
    <w:p w:rsidR="008359DB" w:rsidRDefault="008359DB" w:rsidP="00CA3BEE">
      <w:pPr>
        <w:shd w:val="clear" w:color="auto" w:fill="FFFFFF"/>
        <w:spacing w:after="0" w:afterAutospacing="1" w:line="240" w:lineRule="auto"/>
        <w:jc w:val="center"/>
        <w:outlineLvl w:val="2"/>
        <w:rPr>
          <w:rFonts w:ascii="Georgia" w:eastAsia="Times New Roman" w:hAnsi="Georgia" w:cs="Arial"/>
          <w:b/>
          <w:bCs/>
          <w:sz w:val="48"/>
          <w:szCs w:val="48"/>
          <w:lang w:eastAsia="el-GR"/>
        </w:rPr>
      </w:pPr>
    </w:p>
    <w:p w:rsidR="00CA3BEE" w:rsidRPr="008359DB" w:rsidRDefault="00CA3BEE" w:rsidP="00CA3BEE">
      <w:pPr>
        <w:shd w:val="clear" w:color="auto" w:fill="FFFFFF"/>
        <w:spacing w:after="0" w:afterAutospacing="1" w:line="240" w:lineRule="auto"/>
        <w:jc w:val="center"/>
        <w:outlineLvl w:val="2"/>
        <w:rPr>
          <w:rFonts w:ascii="Georgia" w:eastAsia="Times New Roman" w:hAnsi="Georgia" w:cs="Arial"/>
          <w:b/>
          <w:bCs/>
          <w:sz w:val="48"/>
          <w:szCs w:val="48"/>
          <w:lang w:eastAsia="el-GR"/>
        </w:rPr>
      </w:pPr>
      <w:r w:rsidRPr="008359DB">
        <w:rPr>
          <w:rFonts w:ascii="Georgia" w:eastAsia="Times New Roman" w:hAnsi="Georgia" w:cs="Arial"/>
          <w:b/>
          <w:bCs/>
          <w:sz w:val="48"/>
          <w:szCs w:val="48"/>
          <w:lang w:eastAsia="el-GR"/>
        </w:rPr>
        <w:t>Μετάφραση</w:t>
      </w:r>
    </w:p>
    <w:p w:rsidR="00CA3BEE" w:rsidRPr="008359DB" w:rsidRDefault="00CA3BEE" w:rsidP="00CA3BEE">
      <w:pPr>
        <w:shd w:val="clear" w:color="auto" w:fill="FFFFFF"/>
        <w:spacing w:line="360" w:lineRule="atLeast"/>
        <w:jc w:val="both"/>
        <w:rPr>
          <w:rFonts w:ascii="Arial" w:eastAsia="Times New Roman" w:hAnsi="Arial" w:cs="Arial"/>
          <w:color w:val="28272B"/>
          <w:sz w:val="48"/>
          <w:szCs w:val="48"/>
          <w:lang w:eastAsia="el-GR"/>
        </w:rPr>
      </w:pPr>
      <w:r w:rsidRPr="008359DB">
        <w:rPr>
          <w:rFonts w:ascii="Arial" w:eastAsia="Times New Roman" w:hAnsi="Arial" w:cs="Arial"/>
          <w:color w:val="28272B"/>
          <w:sz w:val="48"/>
          <w:szCs w:val="48"/>
          <w:lang w:eastAsia="el-GR"/>
        </w:rPr>
        <w:t xml:space="preserve">Μόλις είδαν οι </w:t>
      </w:r>
      <w:proofErr w:type="spellStart"/>
      <w:r w:rsidRPr="008359DB">
        <w:rPr>
          <w:rFonts w:ascii="Arial" w:eastAsia="Times New Roman" w:hAnsi="Arial" w:cs="Arial"/>
          <w:color w:val="28272B"/>
          <w:sz w:val="48"/>
          <w:szCs w:val="48"/>
          <w:lang w:eastAsia="el-GR"/>
        </w:rPr>
        <w:t>Πελοποννήσιοι</w:t>
      </w:r>
      <w:proofErr w:type="spellEnd"/>
      <w:r w:rsidRPr="008359DB">
        <w:rPr>
          <w:rFonts w:ascii="Arial" w:eastAsia="Times New Roman" w:hAnsi="Arial" w:cs="Arial"/>
          <w:color w:val="28272B"/>
          <w:sz w:val="48"/>
          <w:szCs w:val="48"/>
          <w:lang w:eastAsia="el-GR"/>
        </w:rPr>
        <w:t xml:space="preserve"> την αναταραχή παρατάχθηκαν με είκοσι πλοία εναντίον των Κερκυραίων και με τα υπόλοιπα εναντίον των δώδεκα πλοίων των Αθηναίων, ανάμεσα στα οποία τα δύο ήταν η </w:t>
      </w:r>
      <w:proofErr w:type="spellStart"/>
      <w:r w:rsidRPr="008359DB">
        <w:rPr>
          <w:rFonts w:ascii="Arial" w:eastAsia="Times New Roman" w:hAnsi="Arial" w:cs="Arial"/>
          <w:color w:val="28272B"/>
          <w:sz w:val="48"/>
          <w:szCs w:val="48"/>
          <w:lang w:eastAsia="el-GR"/>
        </w:rPr>
        <w:t>Σαλαμινία</w:t>
      </w:r>
      <w:proofErr w:type="spellEnd"/>
      <w:r w:rsidRPr="008359DB">
        <w:rPr>
          <w:rFonts w:ascii="Arial" w:eastAsia="Times New Roman" w:hAnsi="Arial" w:cs="Arial"/>
          <w:color w:val="28272B"/>
          <w:sz w:val="48"/>
          <w:szCs w:val="48"/>
          <w:lang w:eastAsia="el-GR"/>
        </w:rPr>
        <w:t xml:space="preserve"> και η Πάραλος.</w:t>
      </w:r>
    </w:p>
    <w:p w:rsidR="00CA3BEE" w:rsidRPr="008359DB" w:rsidRDefault="00CA3BEE" w:rsidP="00CA3BEE">
      <w:pPr>
        <w:pStyle w:val="Web"/>
        <w:shd w:val="clear" w:color="auto" w:fill="FFFFFF"/>
        <w:spacing w:before="0" w:beforeAutospacing="0" w:after="225" w:afterAutospacing="0" w:line="360" w:lineRule="atLeast"/>
        <w:rPr>
          <w:rStyle w:val="a3"/>
          <w:rFonts w:ascii="Arial" w:hAnsi="Arial" w:cs="Arial"/>
          <w:color w:val="28272B"/>
          <w:sz w:val="48"/>
          <w:szCs w:val="48"/>
        </w:rPr>
      </w:pPr>
    </w:p>
    <w:p w:rsidR="00CA3BEE" w:rsidRPr="008359DB" w:rsidRDefault="00CA3BEE" w:rsidP="00CA3BEE">
      <w:pPr>
        <w:pStyle w:val="Web"/>
        <w:shd w:val="clear" w:color="auto" w:fill="FFFFFF"/>
        <w:spacing w:before="0" w:beforeAutospacing="0" w:after="0" w:afterAutospacing="0" w:line="360" w:lineRule="atLeast"/>
        <w:rPr>
          <w:rFonts w:ascii="Arial" w:hAnsi="Arial" w:cs="Arial"/>
          <w:color w:val="28272B"/>
          <w:sz w:val="48"/>
          <w:szCs w:val="48"/>
        </w:rPr>
      </w:pPr>
    </w:p>
    <w:p w:rsidR="00F859D3" w:rsidRPr="008359DB" w:rsidRDefault="00F859D3">
      <w:pPr>
        <w:rPr>
          <w:sz w:val="48"/>
          <w:szCs w:val="48"/>
        </w:rPr>
      </w:pPr>
    </w:p>
    <w:sectPr w:rsidR="00F859D3" w:rsidRPr="008359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A1"/>
    <w:rsid w:val="003522A2"/>
    <w:rsid w:val="003F06CD"/>
    <w:rsid w:val="008359DB"/>
    <w:rsid w:val="008705A1"/>
    <w:rsid w:val="00CA3BEE"/>
    <w:rsid w:val="00F85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5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705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5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70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32026">
      <w:bodyDiv w:val="1"/>
      <w:marLeft w:val="0"/>
      <w:marRight w:val="0"/>
      <w:marTop w:val="0"/>
      <w:marBottom w:val="0"/>
      <w:divBdr>
        <w:top w:val="none" w:sz="0" w:space="0" w:color="auto"/>
        <w:left w:val="none" w:sz="0" w:space="0" w:color="auto"/>
        <w:bottom w:val="none" w:sz="0" w:space="0" w:color="auto"/>
        <w:right w:val="none" w:sz="0" w:space="0" w:color="auto"/>
      </w:divBdr>
    </w:div>
    <w:div w:id="883368092">
      <w:bodyDiv w:val="1"/>
      <w:marLeft w:val="0"/>
      <w:marRight w:val="0"/>
      <w:marTop w:val="0"/>
      <w:marBottom w:val="0"/>
      <w:divBdr>
        <w:top w:val="none" w:sz="0" w:space="0" w:color="auto"/>
        <w:left w:val="none" w:sz="0" w:space="0" w:color="auto"/>
        <w:bottom w:val="none" w:sz="0" w:space="0" w:color="auto"/>
        <w:right w:val="none" w:sz="0" w:space="0" w:color="auto"/>
      </w:divBdr>
    </w:div>
    <w:div w:id="933131582">
      <w:bodyDiv w:val="1"/>
      <w:marLeft w:val="0"/>
      <w:marRight w:val="0"/>
      <w:marTop w:val="0"/>
      <w:marBottom w:val="0"/>
      <w:divBdr>
        <w:top w:val="none" w:sz="0" w:space="0" w:color="auto"/>
        <w:left w:val="none" w:sz="0" w:space="0" w:color="auto"/>
        <w:bottom w:val="none" w:sz="0" w:space="0" w:color="auto"/>
        <w:right w:val="none" w:sz="0" w:space="0" w:color="auto"/>
      </w:divBdr>
      <w:divsChild>
        <w:div w:id="356466585">
          <w:marLeft w:val="0"/>
          <w:marRight w:val="0"/>
          <w:marTop w:val="0"/>
          <w:marBottom w:val="525"/>
          <w:divBdr>
            <w:top w:val="none" w:sz="0" w:space="0" w:color="auto"/>
            <w:left w:val="none" w:sz="0" w:space="0" w:color="auto"/>
            <w:bottom w:val="none" w:sz="0" w:space="0" w:color="auto"/>
            <w:right w:val="none" w:sz="0" w:space="0" w:color="auto"/>
          </w:divBdr>
          <w:divsChild>
            <w:div w:id="1384871227">
              <w:marLeft w:val="0"/>
              <w:marRight w:val="0"/>
              <w:marTop w:val="0"/>
              <w:marBottom w:val="0"/>
              <w:divBdr>
                <w:top w:val="none" w:sz="0" w:space="0" w:color="auto"/>
                <w:left w:val="none" w:sz="0" w:space="0" w:color="auto"/>
                <w:bottom w:val="none" w:sz="0" w:space="0" w:color="auto"/>
                <w:right w:val="none" w:sz="0" w:space="0" w:color="auto"/>
              </w:divBdr>
            </w:div>
          </w:divsChild>
        </w:div>
        <w:div w:id="358822362">
          <w:marLeft w:val="0"/>
          <w:marRight w:val="0"/>
          <w:marTop w:val="0"/>
          <w:marBottom w:val="525"/>
          <w:divBdr>
            <w:top w:val="none" w:sz="0" w:space="0" w:color="auto"/>
            <w:left w:val="none" w:sz="0" w:space="0" w:color="auto"/>
            <w:bottom w:val="none" w:sz="0" w:space="0" w:color="auto"/>
            <w:right w:val="none" w:sz="0" w:space="0" w:color="auto"/>
          </w:divBdr>
          <w:divsChild>
            <w:div w:id="1803227298">
              <w:marLeft w:val="0"/>
              <w:marRight w:val="0"/>
              <w:marTop w:val="0"/>
              <w:marBottom w:val="0"/>
              <w:divBdr>
                <w:top w:val="none" w:sz="0" w:space="0" w:color="auto"/>
                <w:left w:val="none" w:sz="0" w:space="0" w:color="auto"/>
                <w:bottom w:val="none" w:sz="0" w:space="0" w:color="auto"/>
                <w:right w:val="none" w:sz="0" w:space="0" w:color="auto"/>
              </w:divBdr>
            </w:div>
          </w:divsChild>
        </w:div>
        <w:div w:id="1956131338">
          <w:marLeft w:val="0"/>
          <w:marRight w:val="0"/>
          <w:marTop w:val="0"/>
          <w:marBottom w:val="525"/>
          <w:divBdr>
            <w:top w:val="none" w:sz="0" w:space="0" w:color="auto"/>
            <w:left w:val="none" w:sz="0" w:space="0" w:color="auto"/>
            <w:bottom w:val="none" w:sz="0" w:space="0" w:color="auto"/>
            <w:right w:val="none" w:sz="0" w:space="0" w:color="auto"/>
          </w:divBdr>
          <w:divsChild>
            <w:div w:id="1274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9279">
      <w:bodyDiv w:val="1"/>
      <w:marLeft w:val="0"/>
      <w:marRight w:val="0"/>
      <w:marTop w:val="0"/>
      <w:marBottom w:val="0"/>
      <w:divBdr>
        <w:top w:val="none" w:sz="0" w:space="0" w:color="auto"/>
        <w:left w:val="none" w:sz="0" w:space="0" w:color="auto"/>
        <w:bottom w:val="none" w:sz="0" w:space="0" w:color="auto"/>
        <w:right w:val="none" w:sz="0" w:space="0" w:color="auto"/>
      </w:divBdr>
      <w:divsChild>
        <w:div w:id="231081723">
          <w:marLeft w:val="0"/>
          <w:marRight w:val="0"/>
          <w:marTop w:val="0"/>
          <w:marBottom w:val="525"/>
          <w:divBdr>
            <w:top w:val="none" w:sz="0" w:space="0" w:color="auto"/>
            <w:left w:val="none" w:sz="0" w:space="0" w:color="auto"/>
            <w:bottom w:val="none" w:sz="0" w:space="0" w:color="auto"/>
            <w:right w:val="none" w:sz="0" w:space="0" w:color="auto"/>
          </w:divBdr>
          <w:divsChild>
            <w:div w:id="1520436608">
              <w:marLeft w:val="0"/>
              <w:marRight w:val="0"/>
              <w:marTop w:val="0"/>
              <w:marBottom w:val="0"/>
              <w:divBdr>
                <w:top w:val="none" w:sz="0" w:space="0" w:color="auto"/>
                <w:left w:val="none" w:sz="0" w:space="0" w:color="auto"/>
                <w:bottom w:val="none" w:sz="0" w:space="0" w:color="auto"/>
                <w:right w:val="none" w:sz="0" w:space="0" w:color="auto"/>
              </w:divBdr>
            </w:div>
          </w:divsChild>
        </w:div>
        <w:div w:id="1112633877">
          <w:marLeft w:val="0"/>
          <w:marRight w:val="0"/>
          <w:marTop w:val="0"/>
          <w:marBottom w:val="525"/>
          <w:divBdr>
            <w:top w:val="none" w:sz="0" w:space="0" w:color="auto"/>
            <w:left w:val="none" w:sz="0" w:space="0" w:color="auto"/>
            <w:bottom w:val="none" w:sz="0" w:space="0" w:color="auto"/>
            <w:right w:val="none" w:sz="0" w:space="0" w:color="auto"/>
          </w:divBdr>
          <w:divsChild>
            <w:div w:id="1653168983">
              <w:marLeft w:val="0"/>
              <w:marRight w:val="0"/>
              <w:marTop w:val="0"/>
              <w:marBottom w:val="0"/>
              <w:divBdr>
                <w:top w:val="none" w:sz="0" w:space="0" w:color="auto"/>
                <w:left w:val="none" w:sz="0" w:space="0" w:color="auto"/>
                <w:bottom w:val="none" w:sz="0" w:space="0" w:color="auto"/>
                <w:right w:val="none" w:sz="0" w:space="0" w:color="auto"/>
              </w:divBdr>
            </w:div>
          </w:divsChild>
        </w:div>
        <w:div w:id="306476092">
          <w:marLeft w:val="0"/>
          <w:marRight w:val="0"/>
          <w:marTop w:val="0"/>
          <w:marBottom w:val="525"/>
          <w:divBdr>
            <w:top w:val="none" w:sz="0" w:space="0" w:color="auto"/>
            <w:left w:val="none" w:sz="0" w:space="0" w:color="auto"/>
            <w:bottom w:val="none" w:sz="0" w:space="0" w:color="auto"/>
            <w:right w:val="none" w:sz="0" w:space="0" w:color="auto"/>
          </w:divBdr>
          <w:divsChild>
            <w:div w:id="11894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0296">
      <w:bodyDiv w:val="1"/>
      <w:marLeft w:val="0"/>
      <w:marRight w:val="0"/>
      <w:marTop w:val="0"/>
      <w:marBottom w:val="0"/>
      <w:divBdr>
        <w:top w:val="none" w:sz="0" w:space="0" w:color="auto"/>
        <w:left w:val="none" w:sz="0" w:space="0" w:color="auto"/>
        <w:bottom w:val="none" w:sz="0" w:space="0" w:color="auto"/>
        <w:right w:val="none" w:sz="0" w:space="0" w:color="auto"/>
      </w:divBdr>
    </w:div>
    <w:div w:id="1758860947">
      <w:bodyDiv w:val="1"/>
      <w:marLeft w:val="0"/>
      <w:marRight w:val="0"/>
      <w:marTop w:val="0"/>
      <w:marBottom w:val="0"/>
      <w:divBdr>
        <w:top w:val="none" w:sz="0" w:space="0" w:color="auto"/>
        <w:left w:val="none" w:sz="0" w:space="0" w:color="auto"/>
        <w:bottom w:val="none" w:sz="0" w:space="0" w:color="auto"/>
        <w:right w:val="none" w:sz="0" w:space="0" w:color="auto"/>
      </w:divBdr>
    </w:div>
    <w:div w:id="1821851156">
      <w:bodyDiv w:val="1"/>
      <w:marLeft w:val="0"/>
      <w:marRight w:val="0"/>
      <w:marTop w:val="0"/>
      <w:marBottom w:val="0"/>
      <w:divBdr>
        <w:top w:val="none" w:sz="0" w:space="0" w:color="auto"/>
        <w:left w:val="none" w:sz="0" w:space="0" w:color="auto"/>
        <w:bottom w:val="none" w:sz="0" w:space="0" w:color="auto"/>
        <w:right w:val="none" w:sz="0" w:space="0" w:color="auto"/>
      </w:divBdr>
    </w:div>
    <w:div w:id="1980374195">
      <w:bodyDiv w:val="1"/>
      <w:marLeft w:val="0"/>
      <w:marRight w:val="0"/>
      <w:marTop w:val="0"/>
      <w:marBottom w:val="0"/>
      <w:divBdr>
        <w:top w:val="none" w:sz="0" w:space="0" w:color="auto"/>
        <w:left w:val="none" w:sz="0" w:space="0" w:color="auto"/>
        <w:bottom w:val="none" w:sz="0" w:space="0" w:color="auto"/>
        <w:right w:val="none" w:sz="0" w:space="0" w:color="auto"/>
      </w:divBdr>
      <w:divsChild>
        <w:div w:id="1400133763">
          <w:marLeft w:val="0"/>
          <w:marRight w:val="0"/>
          <w:marTop w:val="0"/>
          <w:marBottom w:val="525"/>
          <w:divBdr>
            <w:top w:val="none" w:sz="0" w:space="0" w:color="auto"/>
            <w:left w:val="none" w:sz="0" w:space="0" w:color="auto"/>
            <w:bottom w:val="none" w:sz="0" w:space="0" w:color="auto"/>
            <w:right w:val="none" w:sz="0" w:space="0" w:color="auto"/>
          </w:divBdr>
          <w:divsChild>
            <w:div w:id="1324316162">
              <w:marLeft w:val="0"/>
              <w:marRight w:val="0"/>
              <w:marTop w:val="0"/>
              <w:marBottom w:val="0"/>
              <w:divBdr>
                <w:top w:val="none" w:sz="0" w:space="0" w:color="auto"/>
                <w:left w:val="none" w:sz="0" w:space="0" w:color="auto"/>
                <w:bottom w:val="none" w:sz="0" w:space="0" w:color="auto"/>
                <w:right w:val="none" w:sz="0" w:space="0" w:color="auto"/>
              </w:divBdr>
            </w:div>
          </w:divsChild>
        </w:div>
        <w:div w:id="1366101145">
          <w:marLeft w:val="0"/>
          <w:marRight w:val="0"/>
          <w:marTop w:val="0"/>
          <w:marBottom w:val="525"/>
          <w:divBdr>
            <w:top w:val="none" w:sz="0" w:space="0" w:color="auto"/>
            <w:left w:val="none" w:sz="0" w:space="0" w:color="auto"/>
            <w:bottom w:val="none" w:sz="0" w:space="0" w:color="auto"/>
            <w:right w:val="none" w:sz="0" w:space="0" w:color="auto"/>
          </w:divBdr>
          <w:divsChild>
            <w:div w:id="1317420545">
              <w:marLeft w:val="0"/>
              <w:marRight w:val="0"/>
              <w:marTop w:val="0"/>
              <w:marBottom w:val="0"/>
              <w:divBdr>
                <w:top w:val="none" w:sz="0" w:space="0" w:color="auto"/>
                <w:left w:val="none" w:sz="0" w:space="0" w:color="auto"/>
                <w:bottom w:val="none" w:sz="0" w:space="0" w:color="auto"/>
                <w:right w:val="none" w:sz="0" w:space="0" w:color="auto"/>
              </w:divBdr>
            </w:div>
          </w:divsChild>
        </w:div>
        <w:div w:id="861354795">
          <w:marLeft w:val="0"/>
          <w:marRight w:val="0"/>
          <w:marTop w:val="0"/>
          <w:marBottom w:val="525"/>
          <w:divBdr>
            <w:top w:val="none" w:sz="0" w:space="0" w:color="auto"/>
            <w:left w:val="none" w:sz="0" w:space="0" w:color="auto"/>
            <w:bottom w:val="none" w:sz="0" w:space="0" w:color="auto"/>
            <w:right w:val="none" w:sz="0" w:space="0" w:color="auto"/>
          </w:divBdr>
          <w:divsChild>
            <w:div w:id="11410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1334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2024-10-19T12:37:00Z</dcterms:created>
  <dcterms:modified xsi:type="dcterms:W3CDTF">2024-11-11T18:08:00Z</dcterms:modified>
</cp:coreProperties>
</file>