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E29C" w14:textId="4DCD8369" w:rsidR="001D2642" w:rsidRPr="00924F29" w:rsidRDefault="00E2436E" w:rsidP="008D411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right="57"/>
        <w:jc w:val="center"/>
        <w:rPr>
          <w:rFonts w:ascii="Arial" w:hAnsi="Arial" w:cs="Arial"/>
          <w:b/>
          <w:bCs/>
        </w:rPr>
      </w:pPr>
      <w:r w:rsidRPr="00924F29">
        <w:rPr>
          <w:rFonts w:ascii="Arial" w:hAnsi="Arial" w:cs="Arial"/>
          <w:b/>
          <w:bCs/>
        </w:rPr>
        <w:t>ΘΕΜΑΤΑ ΠΑΝΕΛΛΗΝΙΩΝ</w:t>
      </w:r>
      <w:r w:rsidR="00000000" w:rsidRPr="00924F29">
        <w:rPr>
          <w:rFonts w:ascii="Arial" w:hAnsi="Arial" w:cs="Arial"/>
          <w:b/>
          <w:bCs/>
        </w:rPr>
        <w:t xml:space="preserve"> ΜΕ ΠΙΝΑΚΕΣ</w:t>
      </w:r>
    </w:p>
    <w:p w14:paraId="4E283A23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  <w:b/>
          <w:bCs/>
        </w:rPr>
        <w:t>1.</w:t>
      </w:r>
      <w:r w:rsidRPr="00924F29">
        <w:rPr>
          <w:rFonts w:ascii="Arial" w:hAnsi="Arial" w:cs="Arial"/>
        </w:rPr>
        <w:t xml:space="preserve"> Στο ευρωπαϊκό πρωτάθλημα ποδοσφαίρου συμμετέχουν 16 ομάδες. Κάθε ομάδα συμμετέχει σε 30 αγώνες. Να γράψετε αλγόριθμο ο οποίος:</w:t>
      </w:r>
    </w:p>
    <w:p w14:paraId="784B24C8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α. ∆</w:t>
      </w:r>
      <w:proofErr w:type="spellStart"/>
      <w:r w:rsidRPr="00924F29">
        <w:rPr>
          <w:rFonts w:ascii="Arial" w:hAnsi="Arial" w:cs="Arial"/>
        </w:rPr>
        <w:t>ιαβάζει</w:t>
      </w:r>
      <w:proofErr w:type="spellEnd"/>
      <w:r w:rsidRPr="00924F29">
        <w:rPr>
          <w:rFonts w:ascii="Arial" w:hAnsi="Arial" w:cs="Arial"/>
        </w:rPr>
        <w:t xml:space="preserve"> σε μονοδιάστατο πίνακα ΟΝ[16] τα ονόματα των ομάδων.</w:t>
      </w:r>
    </w:p>
    <w:p w14:paraId="75CF0537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β. ∆</w:t>
      </w:r>
      <w:proofErr w:type="spellStart"/>
      <w:r w:rsidRPr="00924F29">
        <w:rPr>
          <w:rFonts w:ascii="Arial" w:hAnsi="Arial" w:cs="Arial"/>
        </w:rPr>
        <w:t>ιαβάζει</w:t>
      </w:r>
      <w:proofErr w:type="spellEnd"/>
      <w:r w:rsidRPr="00924F29">
        <w:rPr>
          <w:rFonts w:ascii="Arial" w:hAnsi="Arial" w:cs="Arial"/>
        </w:rPr>
        <w:t xml:space="preserve"> σε δισδιάστατο πίνακα ΑΠ[16,30] τα αποτελέσματα σε κάθε αγώνα ως εξής:</w:t>
      </w:r>
    </w:p>
    <w:p w14:paraId="2207F2DD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Τον χαρακτήρα «</w:t>
      </w:r>
      <w:proofErr w:type="spellStart"/>
      <w:r w:rsidRPr="00924F29">
        <w:rPr>
          <w:rFonts w:ascii="Arial" w:hAnsi="Arial" w:cs="Arial"/>
        </w:rPr>
        <w:t>Ν»για</w:t>
      </w:r>
      <w:proofErr w:type="spellEnd"/>
      <w:r w:rsidRPr="00924F29">
        <w:rPr>
          <w:rFonts w:ascii="Arial" w:hAnsi="Arial" w:cs="Arial"/>
        </w:rPr>
        <w:t xml:space="preserve"> ΝΙΚΗ</w:t>
      </w:r>
    </w:p>
    <w:p w14:paraId="25FCC0B5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Τον χαρακτήρα «Ι» για ΙΣΟΠΑΛΙΑ</w:t>
      </w:r>
    </w:p>
    <w:p w14:paraId="6C79B0F9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Τον χαρακτήρα «Η» για ΗΤΤΑ</w:t>
      </w:r>
    </w:p>
    <w:p w14:paraId="13873CC4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και κάνει τον απαραίτητο έλεγχο εγκυρότητας των δεδομένων.</w:t>
      </w:r>
    </w:p>
    <w:p w14:paraId="4632EBDE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γ. Για κάθε ομάδα υπολογίζει και καταχωρεί σε δισδιάστατο πίνακα ΠΛ[16,3] το πλήθος των νικών στην πρώτη στήλη, το πλήθος των ισοπαλιών στη δεύτερη στήλη, και το πλήθος των ηττών στην τρίτη στήλη του πίνακα. Ο πίνακας αυτός πρέπει προηγουμένως να έχει μηδενισθεί.</w:t>
      </w:r>
    </w:p>
    <w:p w14:paraId="2A8F7420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δ. Με βάση τα στοιχεία του πίνακα ΠΛ[16,3] υπολογίζει και καταχωρεί σε νέο πίνακα ΒΑΘ[16] τη συνολική βαθμολογία κάθε ομάδας, δεδομένου ότι για κάθε νίκη η ομάδα παίρνει τρεις βαθμούς, για κάθε ισοπαλία έναν βαθμό και για κάθε ήττα κανέναν βαθμό.</w:t>
      </w:r>
    </w:p>
    <w:p w14:paraId="5C66A63F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ε. Εμφανίζει τα ονόματα και τη βαθμολογία των ομάδων ταξινομημένα σε φθίνουσα σειρά με βάση τη βαθμολογία.</w:t>
      </w:r>
    </w:p>
    <w:p w14:paraId="6993E956" w14:textId="77777777" w:rsidR="00924F29" w:rsidRPr="00924F29" w:rsidRDefault="00924F29" w:rsidP="008D411F">
      <w:pPr>
        <w:pStyle w:val="Standard"/>
        <w:ind w:left="57" w:right="57"/>
        <w:rPr>
          <w:rFonts w:ascii="Arial" w:hAnsi="Arial" w:cs="Arial"/>
        </w:rPr>
      </w:pPr>
    </w:p>
    <w:p w14:paraId="6904A8AF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  <w:b/>
          <w:bCs/>
        </w:rPr>
        <w:t xml:space="preserve">2. </w:t>
      </w:r>
      <w:r w:rsidRPr="00924F29">
        <w:rPr>
          <w:rFonts w:ascii="Arial" w:hAnsi="Arial" w:cs="Arial"/>
        </w:rPr>
        <w:t>Σ’ ένα διαγωνισμό συμμετέχουν 100 υποψήφιοι. Κάθε υποψήφιος διαγωνίζεται σε 50 ερωτήσεις πολλαπλής επιλογής.</w:t>
      </w:r>
    </w:p>
    <w:p w14:paraId="72C82DB1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Να αναπτύξετε αλγόριθμο που να κάνει τα παρακάτω:</w:t>
      </w:r>
    </w:p>
    <w:p w14:paraId="048DE3A1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α. Να καταχωρεί σε πίνακα AΠ[100,50] τα αποτελέσματα των απαντήσεων του κάθε υποψηφίου σε κάθε ερώτηση.</w:t>
      </w:r>
    </w:p>
    <w:p w14:paraId="71084487" w14:textId="77777777" w:rsidR="00924F29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 xml:space="preserve">Κάθε καταχώρηση μπορεί να είναι μόνο μία από </w:t>
      </w:r>
      <w:r w:rsidR="00924F29" w:rsidRPr="00924F29">
        <w:rPr>
          <w:rFonts w:ascii="Arial" w:hAnsi="Arial" w:cs="Arial"/>
        </w:rPr>
        <w:t xml:space="preserve">τις </w:t>
      </w:r>
      <w:r w:rsidRPr="00924F29">
        <w:rPr>
          <w:rFonts w:ascii="Arial" w:hAnsi="Arial" w:cs="Arial"/>
        </w:rPr>
        <w:t>παρακάτω:</w:t>
      </w:r>
    </w:p>
    <w:p w14:paraId="18D4700E" w14:textId="4D688767" w:rsidR="001D2642" w:rsidRPr="00924F29" w:rsidRDefault="00924F29" w:rsidP="00924F29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 xml:space="preserve">I </w:t>
      </w:r>
      <w:r w:rsidR="00000000" w:rsidRPr="00924F29">
        <w:rPr>
          <w:rFonts w:ascii="Arial" w:hAnsi="Arial" w:cs="Arial"/>
        </w:rPr>
        <w:t xml:space="preserve">.Σ αν είναι σωστή η απάντηση </w:t>
      </w:r>
      <w:proofErr w:type="spellStart"/>
      <w:r w:rsidR="00000000" w:rsidRPr="00924F29">
        <w:rPr>
          <w:rFonts w:ascii="Arial" w:hAnsi="Arial" w:cs="Arial"/>
        </w:rPr>
        <w:t>ii</w:t>
      </w:r>
      <w:proofErr w:type="spellEnd"/>
      <w:r w:rsidR="00000000" w:rsidRPr="00924F29">
        <w:rPr>
          <w:rFonts w:ascii="Arial" w:hAnsi="Arial" w:cs="Arial"/>
        </w:rPr>
        <w:t xml:space="preserve">. Λ αν είναι λανθασμένη η απάντηση και </w:t>
      </w:r>
      <w:proofErr w:type="spellStart"/>
      <w:r w:rsidR="00000000" w:rsidRPr="00924F29">
        <w:rPr>
          <w:rFonts w:ascii="Arial" w:hAnsi="Arial" w:cs="Arial"/>
        </w:rPr>
        <w:t>iii</w:t>
      </w:r>
      <w:proofErr w:type="spellEnd"/>
      <w:r w:rsidR="00000000" w:rsidRPr="00924F29">
        <w:rPr>
          <w:rFonts w:ascii="Arial" w:hAnsi="Arial" w:cs="Arial"/>
        </w:rPr>
        <w:t>. Ξ αν ο υποψήφιος δεν απάντησε.</w:t>
      </w:r>
      <w:r w:rsidRPr="00924F29">
        <w:rPr>
          <w:rFonts w:ascii="Arial" w:hAnsi="Arial" w:cs="Arial"/>
        </w:rPr>
        <w:t xml:space="preserve"> </w:t>
      </w:r>
      <w:r w:rsidR="00000000" w:rsidRPr="00924F29">
        <w:rPr>
          <w:rFonts w:ascii="Arial" w:hAnsi="Arial" w:cs="Arial"/>
        </w:rPr>
        <w:t>Να γίνεται έλεγχος των δεδομένων εισόδου.</w:t>
      </w:r>
    </w:p>
    <w:p w14:paraId="28DB93B7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β. Να βρίσκει και να τυπώνει τους αριθμούς των ερωτήσεων που παρουσιάζουν το μεγαλύτερο βαθμό δυσκολίας, δηλαδή έχουν το μικρότερο πλήθος σωστών απαντήσεων.</w:t>
      </w:r>
    </w:p>
    <w:p w14:paraId="0ABEAA07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γ. Αν κάθε Σ βαθμολογείται με 2 μονάδες, κάθε Λ με -1 μονάδα και κάθε Ξ με 0 μονάδες τότε</w:t>
      </w:r>
    </w:p>
    <w:p w14:paraId="4F8D7A27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i. Να δημιουργεί ένα μονοδιάστατο πίνακα ΒΑΘ[100],  κάθε στοιχείο του οποίου θα περιέχει αντίστοιχα τη συνολική βαθμολογία ενός υποψηφίου.</w:t>
      </w:r>
    </w:p>
    <w:p w14:paraId="0193F912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proofErr w:type="spellStart"/>
      <w:r w:rsidRPr="00924F29">
        <w:rPr>
          <w:rFonts w:ascii="Arial" w:hAnsi="Arial" w:cs="Arial"/>
        </w:rPr>
        <w:t>ii</w:t>
      </w:r>
      <w:proofErr w:type="spellEnd"/>
      <w:r w:rsidRPr="00924F29">
        <w:rPr>
          <w:rFonts w:ascii="Arial" w:hAnsi="Arial" w:cs="Arial"/>
        </w:rPr>
        <w:t>. Να τυπώνει το πλήθος των υποψηφίων συγκέντρωσαν βαθμολογία μεγαλύτερη από 50.</w:t>
      </w:r>
    </w:p>
    <w:p w14:paraId="24C6E548" w14:textId="77777777" w:rsidR="001D2642" w:rsidRPr="00924F29" w:rsidRDefault="001D2642" w:rsidP="008D411F">
      <w:pPr>
        <w:pStyle w:val="Standard"/>
        <w:ind w:left="57" w:right="57"/>
        <w:rPr>
          <w:rFonts w:ascii="Arial" w:hAnsi="Arial" w:cs="Arial"/>
        </w:rPr>
      </w:pPr>
    </w:p>
    <w:p w14:paraId="05532D8A" w14:textId="6D30FDE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  <w:b/>
          <w:bCs/>
        </w:rPr>
        <w:t xml:space="preserve">3. </w:t>
      </w:r>
      <w:r w:rsidRPr="00924F29">
        <w:rPr>
          <w:rFonts w:ascii="Arial" w:hAnsi="Arial" w:cs="Arial"/>
        </w:rPr>
        <w:t>Για την εύρεση πόρων προκειμένου οι μαθητές της ∆ ́ τάξης Εσπερινού Λυκείου να συμμετάσχουν σε εκδρομή οργανώνεται λαχειοφόρος αγορά. Οι μαθητές του Λυκείου διαθέτουν λαχνούς στα σχολεία της  περιοχής τους. ∆</w:t>
      </w:r>
      <w:proofErr w:type="spellStart"/>
      <w:r w:rsidRPr="00924F29">
        <w:rPr>
          <w:rFonts w:ascii="Arial" w:hAnsi="Arial" w:cs="Arial"/>
        </w:rPr>
        <w:t>ιακόσιοι</w:t>
      </w:r>
      <w:proofErr w:type="spellEnd"/>
      <w:r w:rsidRPr="00924F29">
        <w:rPr>
          <w:rFonts w:ascii="Arial" w:hAnsi="Arial" w:cs="Arial"/>
        </w:rPr>
        <w:t xml:space="preserve"> μαθητές από δεκαπέντε διαφορετικά σχολεία αγόρασαν ο καθένας από έναν μόνο λαχνό. Μετά από κλήρωση ένας μαθητής κερδίζει τον πρώτο</w:t>
      </w:r>
      <w:r w:rsidR="00924F29" w:rsidRPr="00924F29">
        <w:rPr>
          <w:rFonts w:ascii="Arial" w:hAnsi="Arial" w:cs="Arial"/>
        </w:rPr>
        <w:t xml:space="preserve"> </w:t>
      </w:r>
      <w:r w:rsidRPr="00924F29">
        <w:rPr>
          <w:rFonts w:ascii="Arial" w:hAnsi="Arial" w:cs="Arial"/>
        </w:rPr>
        <w:t>λαχνό. Να γίνει τμήμα αλγορίθμου που</w:t>
      </w:r>
    </w:p>
    <w:p w14:paraId="6306CAA4" w14:textId="5B3194D0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α) για κάθε μαθητή που αγόρασε λαχνό να εισάγει σε μονοδιάστατο πίνακα Α</w:t>
      </w:r>
      <w:r w:rsidR="00924F29" w:rsidRPr="00924F29">
        <w:rPr>
          <w:rFonts w:ascii="Arial" w:hAnsi="Arial" w:cs="Arial"/>
        </w:rPr>
        <w:t>[</w:t>
      </w:r>
      <w:r w:rsidRPr="00924F29">
        <w:rPr>
          <w:rFonts w:ascii="Arial" w:hAnsi="Arial" w:cs="Arial"/>
        </w:rPr>
        <w:t>200</w:t>
      </w:r>
      <w:r w:rsidR="00924F29" w:rsidRPr="00924F29">
        <w:rPr>
          <w:rFonts w:ascii="Arial" w:hAnsi="Arial" w:cs="Arial"/>
        </w:rPr>
        <w:t>]</w:t>
      </w:r>
      <w:r w:rsidRPr="00924F29">
        <w:rPr>
          <w:rFonts w:ascii="Arial" w:hAnsi="Arial" w:cs="Arial"/>
        </w:rPr>
        <w:t xml:space="preserve"> το επώνυμό του και στην αντίστοιχη θέση μονοδιάστατου πίνακα Β</w:t>
      </w:r>
      <w:r w:rsidR="00924F29" w:rsidRPr="00924F29">
        <w:rPr>
          <w:rFonts w:ascii="Arial" w:hAnsi="Arial" w:cs="Arial"/>
        </w:rPr>
        <w:t>[</w:t>
      </w:r>
      <w:r w:rsidRPr="00924F29">
        <w:rPr>
          <w:rFonts w:ascii="Arial" w:hAnsi="Arial" w:cs="Arial"/>
        </w:rPr>
        <w:t>200</w:t>
      </w:r>
      <w:r w:rsidR="00924F29" w:rsidRPr="00924F29">
        <w:rPr>
          <w:rFonts w:ascii="Arial" w:hAnsi="Arial" w:cs="Arial"/>
        </w:rPr>
        <w:t>]</w:t>
      </w:r>
      <w:r w:rsidRPr="00924F29">
        <w:rPr>
          <w:rFonts w:ascii="Arial" w:hAnsi="Arial" w:cs="Arial"/>
        </w:rPr>
        <w:t xml:space="preserve"> το όνομα του σχολείου του,</w:t>
      </w:r>
    </w:p>
    <w:p w14:paraId="1698E8AC" w14:textId="6B63D12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β) να εισάγει σε μονοδιάστατο πίνακα Σ</w:t>
      </w:r>
      <w:r w:rsidR="00924F29" w:rsidRPr="00924F29">
        <w:rPr>
          <w:rFonts w:ascii="Arial" w:hAnsi="Arial" w:cs="Arial"/>
        </w:rPr>
        <w:t>[</w:t>
      </w:r>
      <w:r w:rsidRPr="00924F29">
        <w:rPr>
          <w:rFonts w:ascii="Arial" w:hAnsi="Arial" w:cs="Arial"/>
        </w:rPr>
        <w:t>15</w:t>
      </w:r>
      <w:r w:rsidR="00924F29" w:rsidRPr="00924F29">
        <w:rPr>
          <w:rFonts w:ascii="Arial" w:hAnsi="Arial" w:cs="Arial"/>
        </w:rPr>
        <w:t>]</w:t>
      </w:r>
      <w:r w:rsidRPr="00924F29">
        <w:rPr>
          <w:rFonts w:ascii="Arial" w:hAnsi="Arial" w:cs="Arial"/>
        </w:rPr>
        <w:t xml:space="preserve"> τα ονόματα όλων των σχολείων της περιοχής και στις αντίστοιχες θέσεις μονοδιάστατου πίνακα M</w:t>
      </w:r>
      <w:r w:rsidR="00924F29" w:rsidRPr="00924F29">
        <w:rPr>
          <w:rFonts w:ascii="Arial" w:hAnsi="Arial" w:cs="Arial"/>
        </w:rPr>
        <w:t>[</w:t>
      </w:r>
      <w:r w:rsidRPr="00924F29">
        <w:rPr>
          <w:rFonts w:ascii="Arial" w:hAnsi="Arial" w:cs="Arial"/>
        </w:rPr>
        <w:t>15</w:t>
      </w:r>
      <w:r w:rsidR="00924F29" w:rsidRPr="00924F29">
        <w:rPr>
          <w:rFonts w:ascii="Arial" w:hAnsi="Arial" w:cs="Arial"/>
        </w:rPr>
        <w:t xml:space="preserve">] </w:t>
      </w:r>
      <w:r w:rsidRPr="00924F29">
        <w:rPr>
          <w:rFonts w:ascii="Arial" w:hAnsi="Arial" w:cs="Arial"/>
        </w:rPr>
        <w:t>τις ηλεκτρονικές διευθύνσεις των σχολείων,</w:t>
      </w:r>
    </w:p>
    <w:p w14:paraId="0322C1F7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γ) να διαβάζει το επώνυμο του μαθητή, που κέρδισε τον πρώτο λαχνό,</w:t>
      </w:r>
    </w:p>
    <w:p w14:paraId="6777CC09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δ) χρησιμοποιώντας τον αλγόριθμο της σειριακής αναζήτησης να προσδιορίζει τη θέση του επωνύμου του τυχερού μαθητή στον πίνακα Α. Στη συνέχεια στον πίνακα Β να βρίσκει το όνομα του σχολείου που φοιτά,</w:t>
      </w:r>
    </w:p>
    <w:p w14:paraId="61FA6ACC" w14:textId="77777777" w:rsidR="00924F29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ε) λαμβάνοντας υπόψη το όνομα του σχολείου που φοιτά ο τυχερός μαθητής και χρησιμοποιώντας τον αλγόριθμο της σειριακής αναζήτησης να προσδιορίζει την θέση του σχολείου στον πίνακα Σ. Στη συνέχεια στον πίνακα M να βρίσκει τη διεύθυνση του ηλεκτρονικού ταχυδρομείου του</w:t>
      </w:r>
      <w:r w:rsidR="00924F29" w:rsidRPr="00924F29">
        <w:rPr>
          <w:rFonts w:ascii="Arial" w:hAnsi="Arial" w:cs="Arial"/>
        </w:rPr>
        <w:t xml:space="preserve"> </w:t>
      </w:r>
      <w:r w:rsidRPr="00924F29">
        <w:rPr>
          <w:rFonts w:ascii="Arial" w:hAnsi="Arial" w:cs="Arial"/>
        </w:rPr>
        <w:t xml:space="preserve">σχολείου αυτού, </w:t>
      </w:r>
    </w:p>
    <w:p w14:paraId="73254C68" w14:textId="24E0DFE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proofErr w:type="spellStart"/>
      <w:r w:rsidRPr="00924F29">
        <w:rPr>
          <w:rFonts w:ascii="Arial" w:hAnsi="Arial" w:cs="Arial"/>
        </w:rPr>
        <w:t>στ</w:t>
      </w:r>
      <w:proofErr w:type="spellEnd"/>
      <w:r w:rsidRPr="00924F29">
        <w:rPr>
          <w:rFonts w:ascii="Arial" w:hAnsi="Arial" w:cs="Arial"/>
        </w:rPr>
        <w:t>) να εμφανίζει το επώνυμο του τυχερού μαθητή, το όνομα του σχολείου του και τη διεύθυνση του ηλεκτρονικού ταχυδρομείου του σχολείου του.</w:t>
      </w:r>
    </w:p>
    <w:p w14:paraId="78F11AE7" w14:textId="77777777" w:rsidR="001D2642" w:rsidRPr="00924F29" w:rsidRDefault="001D2642" w:rsidP="008D411F">
      <w:pPr>
        <w:pStyle w:val="Standard"/>
        <w:ind w:left="57" w:right="57"/>
        <w:rPr>
          <w:rFonts w:ascii="Arial" w:hAnsi="Arial" w:cs="Arial"/>
        </w:rPr>
      </w:pPr>
    </w:p>
    <w:p w14:paraId="676B515A" w14:textId="50480E7B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  <w:b/>
          <w:bCs/>
        </w:rPr>
        <w:t>4.</w:t>
      </w:r>
      <w:r w:rsidRPr="00924F29">
        <w:rPr>
          <w:rFonts w:ascii="Arial" w:hAnsi="Arial" w:cs="Arial"/>
        </w:rPr>
        <w:t xml:space="preserve"> Το Εθνικό Αρχαιολογικό Μουσείο, το οποίο γιορτάζει τα 150 χρόνια από τη θεμελίωσή του, θέλει να αναπτύξει μία εφαρμογή για την προβολή των εκθεμάτων του.</w:t>
      </w:r>
      <w:r w:rsidR="00924F29" w:rsidRPr="00924F29">
        <w:rPr>
          <w:rFonts w:ascii="Arial" w:hAnsi="Arial" w:cs="Arial"/>
        </w:rPr>
        <w:t xml:space="preserve"> </w:t>
      </w:r>
      <w:r w:rsidRPr="00924F29">
        <w:rPr>
          <w:rFonts w:ascii="Arial" w:hAnsi="Arial" w:cs="Arial"/>
        </w:rPr>
        <w:t>Να αναπτύξετε ένα πρόγραμμα σε ΓΛΩΣΣΑ, το οποίο:</w:t>
      </w:r>
    </w:p>
    <w:p w14:paraId="1B1CE0D5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lastRenderedPageBreak/>
        <w:t>Δ1. Να περιέχει κατάλληλο τμήμα δηλώσεων.</w:t>
      </w:r>
    </w:p>
    <w:p w14:paraId="3DEA1DE0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Δ2.Να διαβάζει 1.000.000 ακέραιους κωδικούς εκθεμάτων στον πίνακα ΚΩΔ   και 1.000.000 ονομασίες εκθεμάτων στον πίνακα ΕΚΘ.</w:t>
      </w:r>
    </w:p>
    <w:p w14:paraId="5988F3B0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Δ3.Να ταξινομεί, κατά αύξουσα σειρά, τους πίνακες με βάση τον κωδικό του εκθέματος.</w:t>
      </w:r>
    </w:p>
    <w:p w14:paraId="75F9948E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Δ4. Να ζητά από τον χρήστη την εισαγωγή ενός κωδικού και, εφόσον αυτός</w:t>
      </w:r>
    </w:p>
    <w:p w14:paraId="02C501D4" w14:textId="77777777" w:rsidR="001D2642" w:rsidRPr="00924F29" w:rsidRDefault="00000000" w:rsidP="008D411F">
      <w:pPr>
        <w:pStyle w:val="Standard"/>
        <w:ind w:left="57" w:right="57"/>
        <w:rPr>
          <w:rFonts w:ascii="Arial" w:hAnsi="Arial" w:cs="Arial"/>
        </w:rPr>
      </w:pPr>
      <w:r w:rsidRPr="00924F29">
        <w:rPr>
          <w:rFonts w:ascii="Arial" w:hAnsi="Arial" w:cs="Arial"/>
        </w:rPr>
        <w:t>αντιστοιχεί σε έκθεμα, να εμφανίζει την ονομασία του εκθέματος. Εάν το έκθεμα δεν υπάρχει, να εμφανίζει το μήνυμα: «Δεν υπάρχει». Η διαδικασία να ολοκληρώνεται, όταν εισαχθεί ο αριθμός 0.</w:t>
      </w:r>
    </w:p>
    <w:p w14:paraId="3FD6D071" w14:textId="77777777" w:rsidR="00E2436E" w:rsidRPr="00924F29" w:rsidRDefault="00E2436E" w:rsidP="008D411F">
      <w:pPr>
        <w:pStyle w:val="Standard"/>
        <w:ind w:left="57" w:right="57"/>
        <w:rPr>
          <w:rFonts w:ascii="Arial" w:hAnsi="Arial" w:cs="Arial"/>
        </w:rPr>
      </w:pPr>
    </w:p>
    <w:p w14:paraId="59C1E251" w14:textId="77777777" w:rsidR="00924F29" w:rsidRDefault="00E2436E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b/>
          <w:bCs/>
        </w:rPr>
        <w:t>5.</w:t>
      </w:r>
      <w:r w:rsidRPr="00924F29">
        <w:rPr>
          <w:rFonts w:ascii="Arial" w:hAnsi="Arial" w:cs="Arial"/>
        </w:rPr>
        <w:t xml:space="preserve"> 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Σε ένα πανελλήνιο σχολικό διαγωνισμό μετέχουν 20 σχολεία. Κάθε σχολείο αξιολογεί 5 άλλα σχολεία και δεν </w:t>
      </w:r>
      <w:proofErr w:type="spellStart"/>
      <w:r w:rsidRPr="00924F29">
        <w:rPr>
          <w:rFonts w:ascii="Arial" w:hAnsi="Arial" w:cs="Arial"/>
          <w:color w:val="000000"/>
          <w:sz w:val="27"/>
          <w:szCs w:val="27"/>
        </w:rPr>
        <w:t>αυτοαξιολογείται</w:t>
      </w:r>
      <w:proofErr w:type="spellEnd"/>
      <w:r w:rsidRPr="00924F29">
        <w:rPr>
          <w:rFonts w:ascii="Arial" w:hAnsi="Arial" w:cs="Arial"/>
          <w:color w:val="000000"/>
          <w:sz w:val="27"/>
          <w:szCs w:val="27"/>
        </w:rPr>
        <w:t>. Η βαθμολογία κυμαίνεται από 1 έως και 10. Να γραφεί τμήμα αλγορίθμου που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395C51B4" w14:textId="726372A8" w:rsidR="00E2436E" w:rsidRPr="00924F29" w:rsidRDefault="00E2436E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α) να διαβάζει τα ονόματα των σχολείων και να τα αποθηκεύει σε πίνακα Α</w:t>
      </w:r>
      <w:r w:rsidR="00924F29">
        <w:rPr>
          <w:rFonts w:ascii="Arial" w:hAnsi="Arial" w:cs="Arial"/>
          <w:color w:val="000000"/>
          <w:sz w:val="27"/>
          <w:szCs w:val="27"/>
        </w:rPr>
        <w:t>[</w:t>
      </w:r>
      <w:r w:rsidRPr="00924F29">
        <w:rPr>
          <w:rFonts w:ascii="Arial" w:hAnsi="Arial" w:cs="Arial"/>
          <w:color w:val="000000"/>
          <w:sz w:val="27"/>
          <w:szCs w:val="27"/>
        </w:rPr>
        <w:t>20</w:t>
      </w:r>
      <w:r w:rsidR="00924F29">
        <w:rPr>
          <w:rFonts w:ascii="Arial" w:hAnsi="Arial" w:cs="Arial"/>
          <w:color w:val="000000"/>
          <w:sz w:val="27"/>
          <w:szCs w:val="27"/>
        </w:rPr>
        <w:t>]</w:t>
      </w:r>
    </w:p>
    <w:p w14:paraId="6F21A43E" w14:textId="490517CE" w:rsidR="00E2436E" w:rsidRPr="00924F29" w:rsidRDefault="00E2436E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β) να εισάγει αρχικά την τιμή 0 σε όλες τις θέσεις ενός δισδιάστατου πίνακα Β</w:t>
      </w:r>
      <w:r w:rsidR="00924F29">
        <w:rPr>
          <w:rFonts w:ascii="Arial" w:hAnsi="Arial" w:cs="Arial"/>
          <w:color w:val="000000"/>
          <w:sz w:val="27"/>
          <w:szCs w:val="27"/>
        </w:rPr>
        <w:t>[2</w:t>
      </w:r>
      <w:r w:rsidRPr="00924F29">
        <w:rPr>
          <w:rFonts w:ascii="Arial" w:hAnsi="Arial" w:cs="Arial"/>
          <w:color w:val="000000"/>
          <w:sz w:val="27"/>
          <w:szCs w:val="27"/>
        </w:rPr>
        <w:t>0</w:t>
      </w:r>
      <w:r w:rsidR="00924F29">
        <w:rPr>
          <w:rFonts w:ascii="Arial" w:hAnsi="Arial" w:cs="Arial"/>
          <w:color w:val="000000"/>
          <w:sz w:val="27"/>
          <w:szCs w:val="27"/>
        </w:rPr>
        <w:t>,20]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. </w:t>
      </w:r>
    </w:p>
    <w:p w14:paraId="78A6E40B" w14:textId="00507E52" w:rsidR="00E2436E" w:rsidRPr="00924F29" w:rsidRDefault="00E2436E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γ) Να καταχωρίζει στον πίνακα Β τη βαθμολογία που δίνει κάθε σχολείο για 5 άλλα σχολεία.</w:t>
      </w:r>
    </w:p>
    <w:p w14:paraId="279BDCF8" w14:textId="2B0AB422" w:rsidR="00E2436E" w:rsidRPr="00924F29" w:rsidRDefault="00E2436E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δ) να υπολογίζει τη συνολική βαθμολογία του κάθε σχολείου και να την καταχωρίζει σε μονοδιάστατο πίνακα 20 θέσεων με όνομα SUM, </w:t>
      </w:r>
    </w:p>
    <w:p w14:paraId="2178D749" w14:textId="54AD3380" w:rsidR="00E2436E" w:rsidRPr="00924F29" w:rsidRDefault="00E2436E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ε) να εμφανίζει τα ονόματα και τη συνολική βαθμολογία όλων των σχολείων κατά φθίνουσα σειρά της συνολικής βαθμολογίας. </w:t>
      </w:r>
    </w:p>
    <w:p w14:paraId="35643BC4" w14:textId="77777777" w:rsidR="00924F29" w:rsidRDefault="00924F29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</w:p>
    <w:p w14:paraId="3DBBC361" w14:textId="636F06C9" w:rsidR="00E2436E" w:rsidRPr="00924F29" w:rsidRDefault="00E2436E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b/>
          <w:bCs/>
          <w:color w:val="000000"/>
          <w:sz w:val="27"/>
          <w:szCs w:val="27"/>
        </w:rPr>
        <w:t>6.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</w:t>
      </w:r>
      <w:r w:rsidRPr="00924F29">
        <w:rPr>
          <w:rFonts w:ascii="Arial" w:hAnsi="Arial" w:cs="Arial"/>
          <w:color w:val="000000"/>
          <w:sz w:val="27"/>
          <w:szCs w:val="27"/>
        </w:rPr>
        <w:t>Σ' ένα διαγωνισμό συμμετέχουν 5000 διαγωνιζόμενοι και εξετάζονται σε δυο μαθήματα.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</w:t>
      </w:r>
      <w:r w:rsidRPr="00924F29">
        <w:rPr>
          <w:rFonts w:ascii="Arial" w:hAnsi="Arial" w:cs="Arial"/>
          <w:color w:val="000000"/>
          <w:sz w:val="27"/>
          <w:szCs w:val="27"/>
        </w:rPr>
        <w:t>Να γράψετε αλγόριθμο που</w:t>
      </w:r>
    </w:p>
    <w:p w14:paraId="1920828D" w14:textId="2B08E31B" w:rsidR="00E2436E" w:rsidRPr="00924F29" w:rsidRDefault="00E2436E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1. να διαβάζει και να καταχωρίζει σε κατάλληλους πίνακες για κάθε διαγωνιζόμενο τον αριθμό μητρώου, το ονοματεπώνυμο και τους βαθμούς που πήρε στα δυο μαθήματα.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Οι αριθμοί μητρώου θεωρούνται μοναδικοί. Η βαθμολογική κλίμακα είναι από </w:t>
      </w:r>
      <w:r w:rsidR="00924F29">
        <w:rPr>
          <w:rFonts w:ascii="Arial" w:hAnsi="Arial" w:cs="Arial"/>
          <w:color w:val="000000"/>
          <w:sz w:val="27"/>
          <w:szCs w:val="27"/>
        </w:rPr>
        <w:t>0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έως και 100. </w:t>
      </w:r>
    </w:p>
    <w:p w14:paraId="3AF74B22" w14:textId="6FB99587" w:rsidR="00E2436E" w:rsidRPr="00924F29" w:rsidRDefault="00E2436E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2. να εμφανίζει κατάσταση επιτυχόντων με την εξής μορφή: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</w:t>
      </w:r>
      <w:r w:rsidRPr="00924F29">
        <w:rPr>
          <w:rFonts w:ascii="Arial" w:hAnsi="Arial" w:cs="Arial"/>
          <w:color w:val="000000"/>
          <w:sz w:val="27"/>
          <w:szCs w:val="27"/>
        </w:rPr>
        <w:t>Αριθ. Μητρώου Ονοματεπώνυμο Μέσος Όρος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. </w:t>
      </w:r>
      <w:r w:rsidRPr="00924F29">
        <w:rPr>
          <w:rFonts w:ascii="Arial" w:hAnsi="Arial" w:cs="Arial"/>
          <w:color w:val="000000"/>
          <w:sz w:val="27"/>
          <w:szCs w:val="27"/>
          <w:u w:val="single"/>
        </w:rPr>
        <w:t>Επιτυχών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θεωρείται ότι είναι αυτός που έχει μέσο όρο βαθμολογίας μεγαλύτερο ή ίσο του 60. </w:t>
      </w:r>
    </w:p>
    <w:p w14:paraId="3C0A323D" w14:textId="77777777" w:rsidR="00E2436E" w:rsidRPr="00924F29" w:rsidRDefault="00E2436E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3. να διαβάζει έναν αριθμό μητρώου και</w:t>
      </w:r>
    </w:p>
    <w:p w14:paraId="596D763E" w14:textId="77777777" w:rsidR="008D411F" w:rsidRPr="00924F29" w:rsidRDefault="00E2436E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α. σε περίπτωση που ο αριθμός μητρώου είναι καταχωρισμένος στον πίνακα, να εμφανίζεται ο αριθμός μητρώου, το ονοματεπώνυμο, ο μέσος όρος βαθμολογίας και η ένδειξη «ΕΠΙΤΥΧΩΝ» ή «ΑΠΟΤΥΧΩΝ», ανάλογα με τον μέσο όρο. </w:t>
      </w:r>
    </w:p>
    <w:p w14:paraId="6371483C" w14:textId="0F4EB474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β. σε περίπτωση που ο αριθμός μητρώου δεν είναι καταχωρισμένος στον πίνακα, να εμφανίζεται το μήνυμα «Ο αριθμός μητρώου δεν αντιστοιχεί σε διαγωνιζόμενο».</w:t>
      </w:r>
    </w:p>
    <w:p w14:paraId="0BED014A" w14:textId="77777777" w:rsidR="008D411F" w:rsidRPr="00924F29" w:rsidRDefault="008D411F" w:rsidP="008D411F">
      <w:pPr>
        <w:pStyle w:val="Standard"/>
        <w:ind w:left="57" w:right="57"/>
        <w:rPr>
          <w:rFonts w:ascii="Arial" w:hAnsi="Arial" w:cs="Arial"/>
        </w:rPr>
      </w:pPr>
    </w:p>
    <w:p w14:paraId="6616FED2" w14:textId="77777777" w:rsid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b/>
          <w:bCs/>
          <w:color w:val="000000"/>
          <w:sz w:val="27"/>
          <w:szCs w:val="27"/>
        </w:rPr>
        <w:t xml:space="preserve">7. 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Για την πρώτη φάση της Ολυμπιάδας Πληροφορικής δήλωσαν συμμετοχή 500 μαθητές. Οι μαθητές διαγωνίζονται σε τρεις γραπτές εξετάσεις και βαθμολογούνται με ακέραιους βαθμούς στη βαθμολογική κλίμακα από </w:t>
      </w:r>
      <w:r w:rsidR="00924F29">
        <w:rPr>
          <w:rFonts w:ascii="Arial" w:hAnsi="Arial" w:cs="Arial"/>
          <w:color w:val="000000"/>
          <w:sz w:val="27"/>
          <w:szCs w:val="27"/>
        </w:rPr>
        <w:t>0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έως και 100.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Να γράψετε αλγόριθμο ο </w:t>
      </w:r>
    </w:p>
    <w:p w14:paraId="2464E8C3" w14:textId="04986994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οποίος:</w:t>
      </w:r>
    </w:p>
    <w:p w14:paraId="4E424DF1" w14:textId="6C678706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α. Να διαβάζει τα ονόματα των μαθητών και να τα αποθηκεύει σε μονοδιάστατο πίνακα. </w:t>
      </w:r>
    </w:p>
    <w:p w14:paraId="60B4ECDE" w14:textId="5AB3F248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β. Να διαβάζει τους τρεις βαθμούς που έλαβε κάθε μαθητής και να τους αποθηκεύει σε δισδιάστατο πίνακα. </w:t>
      </w:r>
    </w:p>
    <w:p w14:paraId="17EFE415" w14:textId="44628CCC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γ. Να υπολογίζει το μέσο όρο των βαθμών του κάθε μαθητή. </w:t>
      </w:r>
    </w:p>
    <w:p w14:paraId="73713655" w14:textId="77777777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δ. Να εκτυπώνει τα ονόματα των μαθητών και δίπλα τους το μέσο όρο των βαθμών τους ταξινομημένα με βάση τον μέσο όρο κατά φθίνουσα σειρά. Σε περίπτωση ισοβαθμίας η σειρά ταξινόμησης των ονομάτων να είναι αλφαβητική.</w:t>
      </w:r>
    </w:p>
    <w:p w14:paraId="47BD41FF" w14:textId="48CE7FA7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ε.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Να υπολογίζει και να εκτυπώνει το πλήθος των μαθητών με το μεγαλύτερο μέσο όρο. </w:t>
      </w:r>
    </w:p>
    <w:p w14:paraId="368B4661" w14:textId="77777777" w:rsidR="00924F29" w:rsidRDefault="00924F29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</w:p>
    <w:p w14:paraId="63300FC8" w14:textId="77777777" w:rsid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b/>
          <w:bCs/>
          <w:color w:val="000000"/>
          <w:sz w:val="27"/>
          <w:szCs w:val="27"/>
        </w:rPr>
        <w:t>8.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Μια δισκογραφική εταιρεία καταγράφει στοιχεία για ένα έτος για κάθε ένα από τα 20 </w:t>
      </w:r>
      <w:proofErr w:type="spellStart"/>
      <w:r w:rsidRPr="00924F29">
        <w:rPr>
          <w:rFonts w:ascii="Arial" w:hAnsi="Arial" w:cs="Arial"/>
          <w:color w:val="000000"/>
          <w:sz w:val="27"/>
          <w:szCs w:val="27"/>
        </w:rPr>
        <w:t>CDs</w:t>
      </w:r>
      <w:proofErr w:type="spellEnd"/>
      <w:r w:rsidRPr="00924F29">
        <w:rPr>
          <w:rFonts w:ascii="Arial" w:hAnsi="Arial" w:cs="Arial"/>
          <w:color w:val="000000"/>
          <w:sz w:val="27"/>
          <w:szCs w:val="27"/>
        </w:rPr>
        <w:t xml:space="preserve"> που κυκλοφόρησε. Τα στοιχεία αυτά είναι ο τίτλος του CD, ο τύπος της μουσικής </w:t>
      </w:r>
      <w:r w:rsidRPr="00924F29">
        <w:rPr>
          <w:rFonts w:ascii="Arial" w:hAnsi="Arial" w:cs="Arial"/>
          <w:color w:val="000000"/>
          <w:sz w:val="27"/>
          <w:szCs w:val="27"/>
        </w:rPr>
        <w:lastRenderedPageBreak/>
        <w:t>που περιέχει και οι μηνιαίες του πωλήσεις (ποσά σε ευρώ) στη διάρκεια του έτους. Οι τύποι μουσικής είναι δύο: «ορχηστρική» και «φωνητική».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Να αναπτυχθεί αλγόριθμος ο </w:t>
      </w:r>
    </w:p>
    <w:p w14:paraId="2634ADCF" w14:textId="1817C6BD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οποίος:</w:t>
      </w:r>
    </w:p>
    <w:p w14:paraId="4DFCA1DC" w14:textId="6870C3FD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α. Για κάθε ένα από τα 20 </w:t>
      </w:r>
      <w:proofErr w:type="spellStart"/>
      <w:r w:rsidRPr="00924F29">
        <w:rPr>
          <w:rFonts w:ascii="Arial" w:hAnsi="Arial" w:cs="Arial"/>
          <w:color w:val="000000"/>
          <w:sz w:val="27"/>
          <w:szCs w:val="27"/>
        </w:rPr>
        <w:t>CDs</w:t>
      </w:r>
      <w:proofErr w:type="spellEnd"/>
      <w:r w:rsidRPr="00924F29">
        <w:rPr>
          <w:rFonts w:ascii="Arial" w:hAnsi="Arial" w:cs="Arial"/>
          <w:color w:val="000000"/>
          <w:sz w:val="27"/>
          <w:szCs w:val="27"/>
        </w:rPr>
        <w:t xml:space="preserve">, να διαβάζει τον τίτλο, τον τύπο της μουσικής και τις πωλήσεις του για κάθε μήνα, ελέγχοντας την έγκυρη καταχώριση του τύπου της μουσικής. </w:t>
      </w:r>
    </w:p>
    <w:p w14:paraId="6FDA4F95" w14:textId="491BC169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β. Να εμφανίζει τον τίτλο ή τους τίτλους των </w:t>
      </w:r>
      <w:proofErr w:type="spellStart"/>
      <w:r w:rsidRPr="00924F29">
        <w:rPr>
          <w:rFonts w:ascii="Arial" w:hAnsi="Arial" w:cs="Arial"/>
          <w:color w:val="000000"/>
          <w:sz w:val="27"/>
          <w:szCs w:val="27"/>
        </w:rPr>
        <w:t>CDs</w:t>
      </w:r>
      <w:proofErr w:type="spellEnd"/>
      <w:r w:rsidRPr="00924F29">
        <w:rPr>
          <w:rFonts w:ascii="Arial" w:hAnsi="Arial" w:cs="Arial"/>
          <w:color w:val="000000"/>
          <w:sz w:val="27"/>
          <w:szCs w:val="27"/>
        </w:rPr>
        <w:t xml:space="preserve"> με τις περισσότερες πωλήσεις τον 3ο μήνα του έτους. </w:t>
      </w:r>
    </w:p>
    <w:p w14:paraId="252BFF17" w14:textId="48D7C6B1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γ. Να εμφανίζει τους τίτλους των ορχηστρικών </w:t>
      </w:r>
      <w:proofErr w:type="spellStart"/>
      <w:r w:rsidRPr="00924F29">
        <w:rPr>
          <w:rFonts w:ascii="Arial" w:hAnsi="Arial" w:cs="Arial"/>
          <w:color w:val="000000"/>
          <w:sz w:val="27"/>
          <w:szCs w:val="27"/>
        </w:rPr>
        <w:t>CDs</w:t>
      </w:r>
      <w:proofErr w:type="spellEnd"/>
      <w:r w:rsidRPr="00924F29">
        <w:rPr>
          <w:rFonts w:ascii="Arial" w:hAnsi="Arial" w:cs="Arial"/>
          <w:color w:val="000000"/>
          <w:sz w:val="27"/>
          <w:szCs w:val="27"/>
        </w:rPr>
        <w:t xml:space="preserve"> με ετήσιο σύνολο πωλήσεων τουλάχιστον 5000 ευρώ. </w:t>
      </w:r>
    </w:p>
    <w:p w14:paraId="23E5E7DB" w14:textId="18EE3D35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δ. Να εμφανίζει πόσα από τα </w:t>
      </w:r>
      <w:proofErr w:type="spellStart"/>
      <w:r w:rsidRPr="00924F29">
        <w:rPr>
          <w:rFonts w:ascii="Arial" w:hAnsi="Arial" w:cs="Arial"/>
          <w:color w:val="000000"/>
          <w:sz w:val="27"/>
          <w:szCs w:val="27"/>
        </w:rPr>
        <w:t>CDs</w:t>
      </w:r>
      <w:proofErr w:type="spellEnd"/>
      <w:r w:rsidRPr="00924F29">
        <w:rPr>
          <w:rFonts w:ascii="Arial" w:hAnsi="Arial" w:cs="Arial"/>
          <w:color w:val="000000"/>
          <w:sz w:val="27"/>
          <w:szCs w:val="27"/>
        </w:rPr>
        <w:t xml:space="preserve"> είχαν σύνολο πωλήσεων στο 2ο εξάμηνο μεγαλύτερο απ’ ό,τι στο πρώτο.</w:t>
      </w:r>
    </w:p>
    <w:p w14:paraId="6654B502" w14:textId="77777777" w:rsidR="00924F29" w:rsidRDefault="00924F29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</w:p>
    <w:p w14:paraId="03B4D314" w14:textId="516B236E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b/>
          <w:bCs/>
          <w:color w:val="000000"/>
          <w:sz w:val="27"/>
          <w:szCs w:val="27"/>
        </w:rPr>
        <w:t>9.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Στους προκριματικούς αγώνες ιππικού </w:t>
      </w:r>
      <w:proofErr w:type="spellStart"/>
      <w:r w:rsidRPr="00924F29">
        <w:rPr>
          <w:rFonts w:ascii="Arial" w:hAnsi="Arial" w:cs="Arial"/>
          <w:color w:val="000000"/>
          <w:sz w:val="27"/>
          <w:szCs w:val="27"/>
        </w:rPr>
        <w:t>τριάθλου</w:t>
      </w:r>
      <w:proofErr w:type="spellEnd"/>
      <w:r w:rsidRPr="00924F29">
        <w:rPr>
          <w:rFonts w:ascii="Arial" w:hAnsi="Arial" w:cs="Arial"/>
          <w:color w:val="000000"/>
          <w:sz w:val="27"/>
          <w:szCs w:val="27"/>
        </w:rPr>
        <w:t xml:space="preserve"> συμμετέχουν 16 αθλητές. Τα αγωνίσματα είναι: </w:t>
      </w:r>
      <w:r w:rsidRPr="00924F29">
        <w:rPr>
          <w:rFonts w:ascii="Arial" w:hAnsi="Arial" w:cs="Arial"/>
          <w:color w:val="000000"/>
          <w:sz w:val="27"/>
          <w:szCs w:val="27"/>
          <w:u w:val="single"/>
        </w:rPr>
        <w:t>ιππική δεξιοτεχνία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, </w:t>
      </w:r>
      <w:r w:rsidRPr="00924F29">
        <w:rPr>
          <w:rFonts w:ascii="Arial" w:hAnsi="Arial" w:cs="Arial"/>
          <w:color w:val="000000"/>
          <w:sz w:val="27"/>
          <w:szCs w:val="27"/>
          <w:u w:val="single"/>
        </w:rPr>
        <w:t>υπερπήδηση εμποδίων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και </w:t>
      </w:r>
      <w:r w:rsidRPr="00924F29">
        <w:rPr>
          <w:rFonts w:ascii="Arial" w:hAnsi="Arial" w:cs="Arial"/>
          <w:color w:val="000000"/>
          <w:sz w:val="27"/>
          <w:szCs w:val="27"/>
          <w:u w:val="single"/>
        </w:rPr>
        <w:t>ελεύθερη ιππασία</w:t>
      </w:r>
      <w:r w:rsidRPr="00924F29">
        <w:rPr>
          <w:rFonts w:ascii="Arial" w:hAnsi="Arial" w:cs="Arial"/>
          <w:color w:val="000000"/>
          <w:sz w:val="27"/>
          <w:szCs w:val="27"/>
        </w:rPr>
        <w:t>. Ο κάθε αθλητής βαθμολογείται ξεχωριστά σε κάθε ένα από τα τρία αγωνίσματα.</w:t>
      </w:r>
    </w:p>
    <w:p w14:paraId="4B125864" w14:textId="77777777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Να σχεδιάσετε αλγόριθμο ο οποίος:</w:t>
      </w:r>
    </w:p>
    <w:p w14:paraId="19D5E207" w14:textId="163B1DE3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α) καταχωρίζει σε πίνακα τις ονομασίες των τριών αγωνισμάτων, όπως αυτές δίνονται παραπάνω. </w:t>
      </w:r>
    </w:p>
    <w:p w14:paraId="3D4CD706" w14:textId="74F648A8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β) διαβάζει για κάθε αθλητή όνομα, επίθετο, όνομα αλόγου με το οποίο αγωνίζεται και τους βαθμούς του σε κάθε αγώνισμα και θα καταχωρίζει τα στοιχεία σε πίνακες. </w:t>
      </w:r>
    </w:p>
    <w:p w14:paraId="47E1C8A9" w14:textId="77777777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γ) διαβάζει το όνομα και το επίθετο ενός αθλητή και θα εμφανίζει το όνομα του αλόγου με το οποίο αγωνίστηκε και τη συνολική του βαθμολογία στα τρία αγωνίσματα. Αν δεν υπάρχει ο αθλητής, θα εμφανίζει κατάλληλα διαμορφωμένο μήνυμα.</w:t>
      </w:r>
    </w:p>
    <w:p w14:paraId="7D33DD95" w14:textId="77777777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δ) εμφανίζει την ονομασία του αγωνίσματος (ή των αγωνισμάτων) με το μεγαλύτερο «άνοιγμα βαθμολογίας». </w:t>
      </w:r>
      <w:proofErr w:type="spellStart"/>
      <w:r w:rsidRPr="00924F29">
        <w:rPr>
          <w:rFonts w:ascii="Arial" w:hAnsi="Arial" w:cs="Arial"/>
          <w:color w:val="000000"/>
          <w:sz w:val="27"/>
          <w:szCs w:val="27"/>
        </w:rPr>
        <w:t>Ως</w:t>
      </w:r>
      <w:proofErr w:type="spellEnd"/>
      <w:r w:rsidRPr="00924F29">
        <w:rPr>
          <w:rFonts w:ascii="Arial" w:hAnsi="Arial" w:cs="Arial"/>
          <w:color w:val="000000"/>
          <w:sz w:val="27"/>
          <w:szCs w:val="27"/>
        </w:rPr>
        <w:t xml:space="preserve"> «άνοιγμα βαθμολογίας» να θεωρήσετε τη διαφορά ανάμεσα στην καλύτερη και στη χειρότερη βαθμολογία του αγωνίσματος.</w:t>
      </w:r>
    </w:p>
    <w:p w14:paraId="004311EA" w14:textId="77777777" w:rsidR="00924F29" w:rsidRDefault="00924F29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</w:p>
    <w:p w14:paraId="61F0B02A" w14:textId="274E41E7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b/>
          <w:bCs/>
          <w:color w:val="000000"/>
          <w:sz w:val="27"/>
          <w:szCs w:val="27"/>
        </w:rPr>
        <w:t>10.</w:t>
      </w:r>
      <w:r w:rsidRPr="00924F29">
        <w:rPr>
          <w:rFonts w:ascii="Arial" w:hAnsi="Arial" w:cs="Arial"/>
          <w:color w:val="000000"/>
          <w:sz w:val="27"/>
          <w:szCs w:val="27"/>
        </w:rPr>
        <w:t xml:space="preserve"> </w:t>
      </w:r>
      <w:r w:rsidRPr="00924F29">
        <w:rPr>
          <w:rFonts w:ascii="Arial" w:hAnsi="Arial" w:cs="Arial"/>
          <w:color w:val="000000"/>
          <w:sz w:val="27"/>
          <w:szCs w:val="27"/>
        </w:rPr>
        <w:t>Σε ένα Δήμο υπάρχουν 4 σταθμοί μέτρησης ενός συγκεκριμένου ατμοσφαιρικού ρύπου. Η καταγραφή της τιμής του ρύπου γίνεται ανά ώρα και σε 24ωρη βάση. Οι αποδεκτές τιμές του ρύπου κυμαίνονται από 0 έως και 100. Να γραφεί αλγόριθμος, ο οποίος:</w:t>
      </w:r>
    </w:p>
    <w:p w14:paraId="69A327AD" w14:textId="2812ED11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α. για κάθε σταθμό και για κάθε ώρα του 24ώρου διαβάζει την τιμή του ρύπου και την καταχωρίζει σε πίνακα διαστάσεων 4x24, ελέγχοντας την εγκυρότητα κάθε τιμής. </w:t>
      </w:r>
    </w:p>
    <w:p w14:paraId="333611AF" w14:textId="791D5B59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β. για κάθε ώρα του 24ώρου υπολογίζει και εμφανίζει τη μέση τιμή του ρύπου από τους 4 σταθμούς. </w:t>
      </w:r>
    </w:p>
    <w:p w14:paraId="3C512763" w14:textId="76465A11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 xml:space="preserve">γ. για κάθε σταθμό βρίσκει και εμφανίζει τη μέγιστη και την ελάχιστη τιμή του ρύπου στο 24ωρο. </w:t>
      </w:r>
    </w:p>
    <w:p w14:paraId="1060DF61" w14:textId="77777777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  <w:r w:rsidRPr="00924F29">
        <w:rPr>
          <w:rFonts w:ascii="Arial" w:hAnsi="Arial" w:cs="Arial"/>
          <w:color w:val="000000"/>
          <w:sz w:val="27"/>
          <w:szCs w:val="27"/>
        </w:rPr>
        <w:t>δ. βρίσκει και εμφανίζει τη μέγιστη τιμή του ρύπου στη διάρκεια του 24ώρου, καθώς και την ώρα και τον αριθμό του σταθμού που σημειώθηκε η τιμή αυτή. (Να θεωρήσετε ότι η τιμή αυτή είναι μοναδική στον πίνακα).</w:t>
      </w:r>
    </w:p>
    <w:p w14:paraId="7F52FFD9" w14:textId="6F663A9E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</w:p>
    <w:p w14:paraId="501412D9" w14:textId="45FC6F83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</w:p>
    <w:p w14:paraId="27512C5C" w14:textId="4299A8FB" w:rsidR="008D411F" w:rsidRPr="00924F29" w:rsidRDefault="008D411F" w:rsidP="008D411F">
      <w:pPr>
        <w:pStyle w:val="Web"/>
        <w:spacing w:before="0" w:beforeAutospacing="0" w:after="0" w:afterAutospacing="0"/>
        <w:ind w:left="57" w:right="57"/>
        <w:rPr>
          <w:rFonts w:ascii="Arial" w:hAnsi="Arial" w:cs="Arial"/>
          <w:color w:val="000000"/>
          <w:sz w:val="27"/>
          <w:szCs w:val="27"/>
        </w:rPr>
      </w:pPr>
    </w:p>
    <w:sectPr w:rsidR="008D411F" w:rsidRPr="00924F29" w:rsidSect="00AE3F90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AEAB" w14:textId="77777777" w:rsidR="00AE3F90" w:rsidRDefault="00AE3F90">
      <w:r>
        <w:separator/>
      </w:r>
    </w:p>
  </w:endnote>
  <w:endnote w:type="continuationSeparator" w:id="0">
    <w:p w14:paraId="137090AC" w14:textId="77777777" w:rsidR="00AE3F90" w:rsidRDefault="00AE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0B6E" w14:textId="77777777" w:rsidR="00AE3F90" w:rsidRDefault="00AE3F90">
      <w:r>
        <w:rPr>
          <w:color w:val="000000"/>
        </w:rPr>
        <w:separator/>
      </w:r>
    </w:p>
  </w:footnote>
  <w:footnote w:type="continuationSeparator" w:id="0">
    <w:p w14:paraId="655BCAB9" w14:textId="77777777" w:rsidR="00AE3F90" w:rsidRDefault="00AE3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2642"/>
    <w:rsid w:val="001D2642"/>
    <w:rsid w:val="00390A4B"/>
    <w:rsid w:val="008D411F"/>
    <w:rsid w:val="00924F29"/>
    <w:rsid w:val="00AE3F90"/>
    <w:rsid w:val="00E2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A6DE"/>
  <w15:docId w15:val="{071B300F-B7A9-44E8-BC4B-A56C3360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Web">
    <w:name w:val="Normal (Web)"/>
    <w:basedOn w:val="a"/>
    <w:uiPriority w:val="99"/>
    <w:semiHidden/>
    <w:unhideWhenUsed/>
    <w:rsid w:val="00E2436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1438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</cp:lastModifiedBy>
  <cp:revision>2</cp:revision>
  <cp:lastPrinted>2024-01-15T17:11:00Z</cp:lastPrinted>
  <dcterms:created xsi:type="dcterms:W3CDTF">2024-01-15T17:13:00Z</dcterms:created>
  <dcterms:modified xsi:type="dcterms:W3CDTF">2024-01-15T17:13:00Z</dcterms:modified>
</cp:coreProperties>
</file>