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>
        <w:rPr>
          <w:rFonts w:ascii="Arial" w:eastAsia="Times New Roman" w:hAnsi="Arial" w:cs="Arial"/>
          <w:b/>
          <w:bCs/>
          <w:color w:val="28272B"/>
          <w:sz w:val="27"/>
          <w:lang w:val="el-GR"/>
        </w:rPr>
        <w:t>1.</w:t>
      </w: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Να συμπληρώσετε τις φράσεις με τους σωστούς τύπους των συνηρημένων ρημάτων που δίνονται στις παρενθέσεις:</w:t>
      </w:r>
    </w:p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α.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Οἱ δὲ ἔφοροι ἐπεὶ ἤκουσαν τὸ πάθος͵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b/>
          <w:bCs/>
          <w:i/>
          <w:iCs/>
          <w:color w:val="28272B"/>
          <w:sz w:val="27"/>
          <w:lang w:val="el-GR"/>
        </w:rPr>
        <w:t>…………………………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λυπέομαι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–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οῦμαι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, παρατ. γ’ πληθ.)</w:t>
      </w:r>
    </w:p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</w:rPr>
      </w:pP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β.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Προεῖπαν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(= είπαν προκαταβολικά)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δὲ ταῖς γυναιξὶ μὴ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b/>
          <w:bCs/>
          <w:i/>
          <w:iCs/>
          <w:color w:val="28272B"/>
          <w:sz w:val="27"/>
          <w:lang w:val="el-GR"/>
        </w:rPr>
        <w:t>………………………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(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ποιέω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-ῶ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 xml:space="preserve">, 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απαρ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.) </w:t>
      </w:r>
      <w:proofErr w:type="spellStart"/>
      <w:proofErr w:type="gram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κραυγήν</w:t>
      </w:r>
      <w:proofErr w:type="spellEnd"/>
      <w:proofErr w:type="gram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͵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ἀλλὰ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σιγῇ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(=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σιωπηλά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)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τὸ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πάθος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φέρειν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.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.</w:t>
      </w:r>
    </w:p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D1614F">
        <w:rPr>
          <w:rFonts w:ascii="Arial" w:eastAsia="Times New Roman" w:hAnsi="Arial" w:cs="Arial"/>
          <w:b/>
          <w:bCs/>
          <w:color w:val="28272B"/>
          <w:sz w:val="27"/>
        </w:rPr>
        <w:t>γ. 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Τὰ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μηδέν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b/>
          <w:bCs/>
          <w:i/>
          <w:iCs/>
          <w:color w:val="28272B"/>
          <w:sz w:val="27"/>
        </w:rPr>
        <w:t>………………………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(</w:t>
      </w:r>
      <w:proofErr w:type="spellStart"/>
      <w:proofErr w:type="gram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ὠφελέω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-ῶ</w:t>
      </w:r>
      <w:proofErr w:type="gram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, 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μτχ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 xml:space="preserve">. 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ενεστ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.) </w:t>
      </w:r>
      <w:proofErr w:type="spellStart"/>
      <w:proofErr w:type="gram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μὴ</w:t>
      </w:r>
      <w:proofErr w:type="spellEnd"/>
      <w:proofErr w:type="gramEnd"/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b/>
          <w:bCs/>
          <w:i/>
          <w:iCs/>
          <w:color w:val="28272B"/>
          <w:sz w:val="27"/>
        </w:rPr>
        <w:t>………………………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πονέω-ῶ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= κοπιάζω, β΄ εν. προστ. ενεστ.)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μάτην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(=μάταια).</w:t>
      </w:r>
    </w:p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δ.</w:t>
      </w:r>
      <w:r w:rsidRPr="00D1614F">
        <w:rPr>
          <w:rFonts w:ascii="Arial" w:eastAsia="Times New Roman" w:hAnsi="Arial" w:cs="Arial"/>
          <w:b/>
          <w:b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Νοῦν ἡγεμόνα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b/>
          <w:bCs/>
          <w:i/>
          <w:iCs/>
          <w:color w:val="28272B"/>
          <w:sz w:val="27"/>
          <w:lang w:val="el-GR"/>
        </w:rPr>
        <w:t>………………………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(ποιέομαι-οῦμαι,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β’ εν. προστ. ενεστ.)</w:t>
      </w:r>
    </w:p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ε.</w:t>
      </w:r>
      <w:r w:rsidRPr="00D1614F">
        <w:rPr>
          <w:rFonts w:ascii="Arial" w:eastAsia="Times New Roman" w:hAnsi="Arial" w:cs="Arial"/>
          <w:b/>
          <w:b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Πάντα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b/>
          <w:bCs/>
          <w:i/>
          <w:iCs/>
          <w:color w:val="28272B"/>
          <w:sz w:val="27"/>
          <w:lang w:val="el-GR"/>
        </w:rPr>
        <w:t>………………………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,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ῥέω,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γ’εν. οριστ. ενεστ.)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ἒστι δὲ παγίως(=σταθερό) οὐδέν.</w:t>
      </w:r>
    </w:p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στ.</w:t>
      </w:r>
      <w:r w:rsidRPr="00D1614F">
        <w:rPr>
          <w:rFonts w:ascii="Arial" w:eastAsia="Times New Roman" w:hAnsi="Arial" w:cs="Arial"/>
          <w:b/>
          <w:b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b/>
          <w:bCs/>
          <w:i/>
          <w:iCs/>
          <w:color w:val="28272B"/>
          <w:sz w:val="27"/>
          <w:lang w:val="el-GR"/>
        </w:rPr>
        <w:t>………………………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θέω= τρέχω,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γ΄ εν. παρατ.)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δὲ τις ἀγγελλῶν τὸ γεγονός.</w:t>
      </w:r>
    </w:p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>
        <w:rPr>
          <w:rFonts w:ascii="Arial" w:eastAsia="Times New Roman" w:hAnsi="Arial" w:cs="Arial"/>
          <w:b/>
          <w:bCs/>
          <w:color w:val="28272B"/>
          <w:sz w:val="27"/>
          <w:lang w:val="el-GR"/>
        </w:rPr>
        <w:t xml:space="preserve">2. </w:t>
      </w: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Να</w:t>
      </w:r>
      <w:r w:rsidRPr="00D1614F">
        <w:rPr>
          <w:rFonts w:ascii="Arial" w:eastAsia="Times New Roman" w:hAnsi="Arial" w:cs="Arial"/>
          <w:b/>
          <w:b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συμπληρώσετε τον πίνακα με</w:t>
      </w:r>
      <w:r w:rsidRPr="00D1614F">
        <w:rPr>
          <w:rFonts w:ascii="Arial" w:eastAsia="Times New Roman" w:hAnsi="Arial" w:cs="Arial"/>
          <w:b/>
          <w:b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τους ζητούμενους τύπους.</w:t>
      </w:r>
    </w:p>
    <w:tbl>
      <w:tblPr>
        <w:tblW w:w="13550" w:type="dxa"/>
        <w:tblBorders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5"/>
        <w:gridCol w:w="1035"/>
        <w:gridCol w:w="1455"/>
        <w:gridCol w:w="1005"/>
        <w:gridCol w:w="1590"/>
        <w:gridCol w:w="1560"/>
      </w:tblGrid>
      <w:tr w:rsidR="00D1614F" w:rsidRPr="00D1614F" w:rsidTr="00D161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Οριστική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Υποτακτική</w:t>
            </w:r>
            <w:proofErr w:type="spellEnd"/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Ευκτική</w:t>
            </w:r>
            <w:proofErr w:type="spellEnd"/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Προστακτική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Παρατατικός</w:t>
            </w:r>
            <w:proofErr w:type="spellEnd"/>
          </w:p>
        </w:tc>
      </w:tr>
      <w:tr w:rsidR="00D1614F" w:rsidRPr="00D1614F" w:rsidTr="00D161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ἀναπνέω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(β’ </w:t>
            </w:r>
            <w:proofErr w:type="spellStart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ενικό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14F" w:rsidRPr="00D1614F" w:rsidTr="00D161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διαπλέω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 (β’  </w:t>
            </w:r>
            <w:proofErr w:type="spellStart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πληθ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14F" w:rsidRPr="00D1614F" w:rsidTr="00D161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6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συρρέω</w:t>
            </w:r>
            <w:proofErr w:type="spellEnd"/>
            <w:proofErr w:type="gram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 (α’  </w:t>
            </w:r>
            <w:proofErr w:type="spellStart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πληθ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14F" w:rsidRPr="00D1614F" w:rsidTr="00D161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δέομαι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 (β’  </w:t>
            </w:r>
            <w:proofErr w:type="spellStart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ενικό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14F" w:rsidRPr="00D1614F" w:rsidTr="00D161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6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εἰσπνέω</w:t>
            </w:r>
            <w:proofErr w:type="spellEnd"/>
            <w:proofErr w:type="gram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 (γ’  </w:t>
            </w:r>
            <w:proofErr w:type="spellStart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πληθ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14F" w:rsidRPr="00D1614F" w:rsidTr="00D1614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6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διαρρέω</w:t>
            </w:r>
            <w:proofErr w:type="spellEnd"/>
            <w:proofErr w:type="gram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(γ’ </w:t>
            </w:r>
            <w:proofErr w:type="spellStart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εν</w:t>
            </w:r>
            <w:proofErr w:type="spellEnd"/>
            <w:r w:rsidRPr="00D1614F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1614F" w:rsidRPr="00D1614F" w:rsidRDefault="00D1614F" w:rsidP="00D1614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614F" w:rsidRPr="00D1614F" w:rsidRDefault="00D1614F" w:rsidP="00D1614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>
        <w:rPr>
          <w:rFonts w:ascii="Arial" w:eastAsia="Times New Roman" w:hAnsi="Arial" w:cs="Arial"/>
          <w:b/>
          <w:bCs/>
          <w:color w:val="28272B"/>
          <w:sz w:val="27"/>
          <w:lang w:val="el-GR"/>
        </w:rPr>
        <w:t xml:space="preserve">3. </w:t>
      </w:r>
      <w:r w:rsidRPr="00D1614F">
        <w:rPr>
          <w:rFonts w:ascii="Arial" w:eastAsia="Times New Roman" w:hAnsi="Arial" w:cs="Arial"/>
          <w:b/>
          <w:bCs/>
          <w:color w:val="28272B"/>
          <w:sz w:val="27"/>
          <w:lang w:val="el-GR"/>
        </w:rPr>
        <w:t>Να συμπληρώσετε τα κενά βάζοντας τα ρήματα που βρίσκονται στην παρένθεση στον τύπο που σάς ζητείται.</w:t>
      </w:r>
    </w:p>
    <w:p w:rsidR="00D1614F" w:rsidRPr="00D1614F" w:rsidRDefault="00D1614F" w:rsidP="00D1614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</w:rPr>
      </w:pP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Νή Δία, ……………………………. γάρ ἄνθρωποι καί ὑπερβάλλουσιν ἀνοίᾳ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 xml:space="preserve">. 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(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κακοδαιμονέω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-ῶ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 xml:space="preserve">, 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υποτακτική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)</w:t>
      </w:r>
    </w:p>
    <w:p w:rsidR="00D1614F" w:rsidRPr="00D1614F" w:rsidRDefault="00D1614F" w:rsidP="00D1614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</w:rPr>
      </w:pP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Ἀθηναῖοι ᾠκοδόμησαν μακρά τείχη Μεγαρεῦσι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(= για τους Μεγαρείς)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καί αὐτοί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 xml:space="preserve">……………………………. 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(=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οι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ίδιοι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) (</w:t>
      </w:r>
      <w:proofErr w:type="spellStart"/>
      <w:proofErr w:type="gram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φρουρέω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-ῶ</w:t>
      </w:r>
      <w:proofErr w:type="gramEnd"/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παρατατικός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).</w:t>
      </w:r>
    </w:p>
    <w:p w:rsidR="00D1614F" w:rsidRPr="00D1614F" w:rsidRDefault="00D1614F" w:rsidP="00D1614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</w:rPr>
      </w:pP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Ἀθηναῖοι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…………………………….(= σέβονταν)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μᾶλλον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(= περισσότερο)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τήν ἀρετήν Ἡρακλέους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ἤ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 xml:space="preserve">(= παρά) 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lastRenderedPageBreak/>
        <w:t>…………………………….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τόν ἑαυτῶν κίνδυνον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 xml:space="preserve">. 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(</w:t>
      </w:r>
      <w:proofErr w:type="spellStart"/>
      <w:proofErr w:type="gram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αἰδέομαι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-</w:t>
      </w:r>
      <w:proofErr w:type="gram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οῦμαι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παρατατικός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, 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φοβέομαι-οῦμαι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παρατατικός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).</w:t>
      </w:r>
    </w:p>
    <w:p w:rsidR="00D1614F" w:rsidRPr="00D1614F" w:rsidRDefault="00D1614F" w:rsidP="00D1614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</w:rPr>
      </w:pP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Δεινόν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ἄν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εἴη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,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εἰ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συγγνώμην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ἔχοιτε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τοῖς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κλέπτουσι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καί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τοῖς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 xml:space="preserve"> ……………………………. (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δωροδοκέω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-ῶ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μετοχή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)</w:t>
      </w:r>
    </w:p>
    <w:p w:rsidR="00D1614F" w:rsidRPr="00D1614F" w:rsidRDefault="00D1614F" w:rsidP="00D1614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Ἀγόρατος ἔπραξε ταῦτα δι’ ἅ εἰκότως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(=για τα οποία εύλογα) …………………………….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νυνί ὑπ’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ἐμοῦ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.(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μισέομαι- οῦμαι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οριστική)</w:t>
      </w:r>
    </w:p>
    <w:p w:rsidR="00D1614F" w:rsidRPr="00D1614F" w:rsidRDefault="00D1614F" w:rsidP="00D1614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  <w:lang w:val="el-GR"/>
        </w:rPr>
      </w:pP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Ἐάν μή Ἀγόρατος ἔχει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(= δεν μπορεί)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ἀποδεῖξαι ἀποκτεῖναι Φρύνιχον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, …………………………….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αὐτόν ἐπεί καί ἠκκλησίαζε καί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……………………………. (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τιμωρέομαι-οῦμαι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, β’ πληθυντικό οριστικής,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συκοφαντέω-ῶ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γ’ ενικό παρατατικός)</w:t>
      </w:r>
    </w:p>
    <w:p w:rsidR="00D1614F" w:rsidRPr="00D1614F" w:rsidRDefault="00D1614F" w:rsidP="00D1614F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8272B"/>
          <w:sz w:val="27"/>
          <w:szCs w:val="27"/>
        </w:rPr>
      </w:pP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Σωκράτης ἐδίδασκεν ὅτι μάλιστα δέονται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(= έχουν ανάγκη, χρειάζονται)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παιδείας αἱ φύσεις αἱ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 xml:space="preserve">……………………………. 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 xml:space="preserve">(= 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που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φαίνονται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) 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εἶναι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 xml:space="preserve"> 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ἄρισται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. (</w:t>
      </w:r>
      <w:proofErr w:type="spellStart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δοκέω</w:t>
      </w:r>
      <w:proofErr w:type="spellEnd"/>
      <w:r w:rsidRPr="00D1614F">
        <w:rPr>
          <w:rFonts w:ascii="Arial" w:eastAsia="Times New Roman" w:hAnsi="Arial" w:cs="Arial"/>
          <w:i/>
          <w:iCs/>
          <w:color w:val="28272B"/>
          <w:sz w:val="27"/>
        </w:rPr>
        <w:t>-ῶ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proofErr w:type="spellStart"/>
      <w:r w:rsidRPr="00D1614F">
        <w:rPr>
          <w:rFonts w:ascii="Arial" w:eastAsia="Times New Roman" w:hAnsi="Arial" w:cs="Arial"/>
          <w:color w:val="28272B"/>
          <w:sz w:val="27"/>
          <w:szCs w:val="27"/>
        </w:rPr>
        <w:t>μετοχή</w:t>
      </w:r>
      <w:proofErr w:type="spellEnd"/>
      <w:r w:rsidRPr="00D1614F">
        <w:rPr>
          <w:rFonts w:ascii="Arial" w:eastAsia="Times New Roman" w:hAnsi="Arial" w:cs="Arial"/>
          <w:color w:val="28272B"/>
          <w:sz w:val="27"/>
          <w:szCs w:val="27"/>
        </w:rPr>
        <w:t>)</w:t>
      </w:r>
    </w:p>
    <w:p w:rsidR="00D60EE8" w:rsidRPr="006D0B30" w:rsidRDefault="00D1614F" w:rsidP="00D1614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8272B"/>
          <w:sz w:val="28"/>
          <w:szCs w:val="28"/>
          <w:lang w:val="el-GR"/>
        </w:rPr>
      </w:pP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Αἱ πόλεις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……………………………. (= αν και μισούσαν)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μάλιστα</w:t>
      </w:r>
      <w:r w:rsidRPr="00D1614F">
        <w:rPr>
          <w:rFonts w:ascii="Arial" w:eastAsia="Times New Roman" w:hAnsi="Arial" w:cs="Arial"/>
          <w:i/>
          <w:iCs/>
          <w:color w:val="28272B"/>
          <w:sz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(= πάρα πολύ)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τούς Ὀλινθίους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ὅμως οὐκ ἐτόλμησαν πέμπειν μεθ’ ὑμῶν πρεσβείας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. (</w:t>
      </w:r>
      <w:r w:rsidRPr="00D60EE8">
        <w:rPr>
          <w:rFonts w:ascii="Arial" w:eastAsia="Times New Roman" w:hAnsi="Arial" w:cs="Arial"/>
          <w:i/>
          <w:iCs/>
          <w:color w:val="28272B"/>
          <w:sz w:val="27"/>
          <w:lang w:val="el-GR"/>
        </w:rPr>
        <w:t>μισέω-ῶ</w:t>
      </w:r>
      <w:r w:rsidRPr="00D1614F">
        <w:rPr>
          <w:rFonts w:ascii="Arial" w:eastAsia="Times New Roman" w:hAnsi="Arial" w:cs="Arial"/>
          <w:color w:val="28272B"/>
          <w:sz w:val="27"/>
          <w:szCs w:val="27"/>
        </w:rPr>
        <w:t> </w:t>
      </w:r>
      <w:r w:rsidRPr="00D1614F">
        <w:rPr>
          <w:rFonts w:ascii="Arial" w:eastAsia="Times New Roman" w:hAnsi="Arial" w:cs="Arial"/>
          <w:color w:val="28272B"/>
          <w:sz w:val="27"/>
          <w:szCs w:val="27"/>
          <w:lang w:val="el-GR"/>
        </w:rPr>
        <w:t>μετοχή)</w:t>
      </w:r>
      <w:r w:rsidR="006D0B30" w:rsidRPr="006D0B30">
        <w:rPr>
          <w:lang w:val="el-GR"/>
        </w:rPr>
        <w:t xml:space="preserve"> </w:t>
      </w:r>
      <w:r w:rsidR="006D0B30" w:rsidRPr="006D0B30">
        <w:rPr>
          <w:sz w:val="28"/>
          <w:szCs w:val="28"/>
          <w:lang w:val="el-GR"/>
        </w:rPr>
        <w:t>4.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Να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αντικαταστήσετε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τους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τύπους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του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ρήματος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«νικάω‐ῶ»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με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τούς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αντίστοιχους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 xml:space="preserve"> τύπους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του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ρήματος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«πολεμέω‐ῶ»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στις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παρακάτω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προτάσεις. α)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Δεῖ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ἡμᾶς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τοὺς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ἐχθροὺς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νικᾶν. β)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Παρασκευαζόμεθα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ἵνα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τοὺς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ἐχθροὺς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νικῶμεν. γ)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Νικάτω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τοὺς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ἐχθροὺς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τῆς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πόλεως. δ)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Ἀπαλλαξόμεθα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τῶν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κινδύνων,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ἢν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τοὺς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ἐχθροὺς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νικῶμεν. ε)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Ἠγγέλθη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ὅτι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οἱ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ἐχθροὶ</w:t>
      </w:r>
      <w:r w:rsidR="006D0B30" w:rsidRPr="006D0B30">
        <w:rPr>
          <w:sz w:val="28"/>
          <w:szCs w:val="28"/>
        </w:rPr>
        <w:t> </w:t>
      </w:r>
      <w:r w:rsidR="006D0B30" w:rsidRPr="006D0B30">
        <w:rPr>
          <w:sz w:val="28"/>
          <w:szCs w:val="28"/>
          <w:lang w:val="el-GR"/>
        </w:rPr>
        <w:t>νικῷντο.</w:t>
      </w:r>
    </w:p>
    <w:p w:rsidR="006D0B30" w:rsidRPr="006D0B30" w:rsidRDefault="006D0B30" w:rsidP="006D0B30">
      <w:pPr>
        <w:shd w:val="clear" w:color="auto" w:fill="FFFFFF"/>
        <w:spacing w:before="100" w:beforeAutospacing="1" w:after="0" w:line="240" w:lineRule="auto"/>
        <w:ind w:left="360"/>
        <w:rPr>
          <w:rFonts w:ascii="Arial" w:eastAsia="Times New Roman" w:hAnsi="Arial" w:cs="Arial"/>
          <w:color w:val="28272B"/>
          <w:sz w:val="28"/>
          <w:szCs w:val="28"/>
        </w:rPr>
      </w:pPr>
    </w:p>
    <w:p w:rsidR="00E206AD" w:rsidRPr="006D0B30" w:rsidRDefault="00D60EE8" w:rsidP="00D60E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sz w:val="28"/>
          <w:szCs w:val="28"/>
        </w:rPr>
      </w:pPr>
      <w:r w:rsidRPr="006D0B30">
        <w:rPr>
          <w:sz w:val="28"/>
          <w:szCs w:val="28"/>
        </w:rPr>
        <w:t xml:space="preserve"> </w:t>
      </w:r>
    </w:p>
    <w:sectPr w:rsidR="00E206AD" w:rsidRPr="006D0B30" w:rsidSect="00E2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19D3"/>
    <w:multiLevelType w:val="multilevel"/>
    <w:tmpl w:val="CE0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14F"/>
    <w:rsid w:val="006D0B30"/>
    <w:rsid w:val="007743F3"/>
    <w:rsid w:val="00D1614F"/>
    <w:rsid w:val="00D60EE8"/>
    <w:rsid w:val="00E2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614F"/>
    <w:rPr>
      <w:b/>
      <w:bCs/>
    </w:rPr>
  </w:style>
  <w:style w:type="character" w:styleId="Emphasis">
    <w:name w:val="Emphasis"/>
    <w:basedOn w:val="DefaultParagraphFont"/>
    <w:uiPriority w:val="20"/>
    <w:qFormat/>
    <w:rsid w:val="00D161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2024-12-05T04:10:00Z</dcterms:created>
  <dcterms:modified xsi:type="dcterms:W3CDTF">2024-12-05T04:15:00Z</dcterms:modified>
</cp:coreProperties>
</file>