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18" w:rsidRPr="00B75118" w:rsidRDefault="00B75118" w:rsidP="00B75118">
      <w:pPr>
        <w:numPr>
          <w:ilvl w:val="0"/>
          <w:numId w:val="1"/>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Να διακρίνεται τις παρακάτω προτάσεις ανάλογα με τα συστατικά τους σε</w:t>
      </w:r>
      <w:r w:rsidRPr="00B75118">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απλές, επαυξημένες</w:t>
      </w:r>
      <w:r w:rsidRPr="00B75118">
        <w:rPr>
          <w:rFonts w:ascii="Times New Roman" w:eastAsia="Times New Roman" w:hAnsi="Times New Roman" w:cs="Times New Roman"/>
          <w:color w:val="222222"/>
          <w:sz w:val="28"/>
          <w:szCs w:val="28"/>
        </w:rPr>
        <w:t> </w:t>
      </w:r>
      <w:r w:rsidRPr="00B75118">
        <w:rPr>
          <w:rFonts w:ascii="Times New Roman" w:eastAsia="Times New Roman" w:hAnsi="Times New Roman" w:cs="Times New Roman"/>
          <w:color w:val="222222"/>
          <w:sz w:val="28"/>
          <w:szCs w:val="28"/>
          <w:lang w:val="el-GR"/>
        </w:rPr>
        <w:t>και</w:t>
      </w:r>
      <w:r w:rsidRPr="00B75118">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ελλειπτικές</w:t>
      </w:r>
      <w:r w:rsidRPr="00B75118">
        <w:rPr>
          <w:rFonts w:ascii="Times New Roman" w:eastAsia="Times New Roman" w:hAnsi="Times New Roman" w:cs="Times New Roman"/>
          <w:color w:val="222222"/>
          <w:sz w:val="28"/>
          <w:szCs w:val="28"/>
          <w:lang w:val="el-GR"/>
        </w:rPr>
        <w:t>.</w:t>
      </w:r>
    </w:p>
    <w:p w:rsidR="00B75118" w:rsidRPr="00B75118" w:rsidRDefault="00B75118" w:rsidP="00B75118">
      <w:pPr>
        <w:numPr>
          <w:ilvl w:val="0"/>
          <w:numId w:val="2"/>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B75118">
        <w:rPr>
          <w:rFonts w:ascii="Times New Roman" w:eastAsia="Times New Roman" w:hAnsi="Times New Roman" w:cs="Times New Roman"/>
          <w:color w:val="222222"/>
          <w:sz w:val="28"/>
          <w:szCs w:val="28"/>
        </w:rPr>
        <w:t xml:space="preserve">Ο </w:t>
      </w:r>
      <w:proofErr w:type="spellStart"/>
      <w:r w:rsidRPr="00B75118">
        <w:rPr>
          <w:rFonts w:ascii="Times New Roman" w:eastAsia="Times New Roman" w:hAnsi="Times New Roman" w:cs="Times New Roman"/>
          <w:color w:val="222222"/>
          <w:sz w:val="28"/>
          <w:szCs w:val="28"/>
        </w:rPr>
        <w:t>πατέρας</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ξεκουράζεται</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2"/>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B75118">
        <w:rPr>
          <w:rFonts w:ascii="Times New Roman" w:eastAsia="Times New Roman" w:hAnsi="Times New Roman" w:cs="Times New Roman"/>
          <w:color w:val="222222"/>
          <w:sz w:val="28"/>
          <w:szCs w:val="28"/>
        </w:rPr>
        <w:t xml:space="preserve">Ο </w:t>
      </w:r>
      <w:proofErr w:type="spellStart"/>
      <w:r w:rsidRPr="00B75118">
        <w:rPr>
          <w:rFonts w:ascii="Times New Roman" w:eastAsia="Times New Roman" w:hAnsi="Times New Roman" w:cs="Times New Roman"/>
          <w:color w:val="222222"/>
          <w:sz w:val="28"/>
          <w:szCs w:val="28"/>
        </w:rPr>
        <w:t>Δημήτρης</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έφαγε</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φαγητό</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2"/>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B75118">
        <w:rPr>
          <w:rFonts w:ascii="Times New Roman" w:eastAsia="Times New Roman" w:hAnsi="Times New Roman" w:cs="Times New Roman"/>
          <w:color w:val="222222"/>
          <w:sz w:val="28"/>
          <w:szCs w:val="28"/>
        </w:rPr>
        <w:t xml:space="preserve">Ο </w:t>
      </w:r>
      <w:proofErr w:type="spellStart"/>
      <w:r w:rsidRPr="00B75118">
        <w:rPr>
          <w:rFonts w:ascii="Times New Roman" w:eastAsia="Times New Roman" w:hAnsi="Times New Roman" w:cs="Times New Roman"/>
          <w:color w:val="222222"/>
          <w:sz w:val="28"/>
          <w:szCs w:val="28"/>
        </w:rPr>
        <w:t>Γιάννης</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είναι</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επιμελής</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2"/>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Η Άννα είδε τον Γιώργο.</w:t>
      </w:r>
    </w:p>
    <w:p w:rsidR="00B75118" w:rsidRPr="00B75118" w:rsidRDefault="00B75118" w:rsidP="00B75118">
      <w:pPr>
        <w:numPr>
          <w:ilvl w:val="0"/>
          <w:numId w:val="2"/>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Ο Γιώργος έδωσε στον Γιάννη το τετράδιο.</w:t>
      </w:r>
    </w:p>
    <w:p w:rsidR="00B75118" w:rsidRPr="00B75118" w:rsidRDefault="00B75118" w:rsidP="00B75118">
      <w:pPr>
        <w:numPr>
          <w:ilvl w:val="0"/>
          <w:numId w:val="2"/>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Ο άριστος μαθητής πέτυχε στις εξετάσεις.</w:t>
      </w:r>
    </w:p>
    <w:p w:rsidR="00B75118" w:rsidRPr="00B75118" w:rsidRDefault="00B75118" w:rsidP="00B75118">
      <w:pPr>
        <w:numPr>
          <w:ilvl w:val="0"/>
          <w:numId w:val="2"/>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Οι</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ελεύθερες</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ώρες</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μειώθηκαν</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2"/>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Τα</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μαθήματά</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παρουσιάζουν</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ενδιαφέρον</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2"/>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Σήμερα Μαθηματικά, αύριο Χημεία και τέρμα.</w:t>
      </w:r>
    </w:p>
    <w:p w:rsidR="00B75118" w:rsidRPr="00B75118" w:rsidRDefault="00B75118" w:rsidP="00B75118">
      <w:pPr>
        <w:numPr>
          <w:ilvl w:val="0"/>
          <w:numId w:val="2"/>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Ο Πέτρος βοήθησε πολύ με το χιούμορ του.</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b/>
          <w:bCs/>
          <w:color w:val="222222"/>
          <w:sz w:val="28"/>
        </w:rPr>
        <w:t> </w:t>
      </w:r>
    </w:p>
    <w:p w:rsidR="00B75118" w:rsidRPr="00B75118" w:rsidRDefault="00B75118" w:rsidP="00B75118">
      <w:pPr>
        <w:numPr>
          <w:ilvl w:val="0"/>
          <w:numId w:val="3"/>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Να διακρίνετε τις προτάσεις με βάση τη σημασία τους (</w:t>
      </w:r>
      <w:r w:rsidRPr="00AE6F5C">
        <w:rPr>
          <w:rFonts w:ascii="Times New Roman" w:eastAsia="Times New Roman" w:hAnsi="Times New Roman" w:cs="Times New Roman"/>
          <w:b/>
          <w:bCs/>
          <w:color w:val="222222"/>
          <w:sz w:val="28"/>
          <w:lang w:val="el-GR"/>
        </w:rPr>
        <w:t>αποφαντικές, ερωτηματικές, προστακτικές, επιφωνηματικές)</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Μπείτε</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στην</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αίθουσα</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Το</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μάθημα</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αρχίζει</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στις</w:t>
      </w:r>
      <w:proofErr w:type="spellEnd"/>
      <w:r w:rsidRPr="00B75118">
        <w:rPr>
          <w:rFonts w:ascii="Times New Roman" w:eastAsia="Times New Roman" w:hAnsi="Times New Roman" w:cs="Times New Roman"/>
          <w:color w:val="222222"/>
          <w:sz w:val="28"/>
          <w:szCs w:val="28"/>
        </w:rPr>
        <w:t xml:space="preserve"> 8:00.</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Τι ώρα αρχίζει η συνεδρίαση;</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Τι</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ωραίο</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αυτοκίνητο</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Τι</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κατάσταση</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είναι</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αυτή</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Ο χρόνος για τη μελέτη πολλαπλασιάστηκε.</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Τι</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θα</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γίνει</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επιτέλους</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Φύγε</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γρήγορα</w:t>
      </w:r>
      <w:proofErr w:type="spellEnd"/>
      <w:r w:rsidRPr="00B75118">
        <w:rPr>
          <w:rFonts w:ascii="Times New Roman" w:eastAsia="Times New Roman" w:hAnsi="Times New Roman" w:cs="Times New Roman"/>
          <w:color w:val="222222"/>
          <w:sz w:val="28"/>
          <w:szCs w:val="28"/>
        </w:rPr>
        <w:t>! </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Τι</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να</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πρωτοδιαβάσω</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όμως</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Το</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λεωφορείο</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Τρέχα</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Άρχισε</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το</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σχολείο</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Άρχισε</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το</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σχολείο</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Η επικοινωνία, όμως, είναι μια ιστορία που ξεκινά πολύ παλιότερα!</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lastRenderedPageBreak/>
        <w:t>Άρχισε</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το</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σχολείο</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rPr>
        <w:t>T</w:t>
      </w:r>
      <w:r w:rsidRPr="00B75118">
        <w:rPr>
          <w:rFonts w:ascii="Times New Roman" w:eastAsia="Times New Roman" w:hAnsi="Times New Roman" w:cs="Times New Roman"/>
          <w:color w:val="222222"/>
          <w:sz w:val="28"/>
          <w:szCs w:val="28"/>
          <w:lang w:val="el-GR"/>
        </w:rPr>
        <w:t>ι θες σε τούτο το προαύλιο;</w:t>
      </w:r>
    </w:p>
    <w:p w:rsidR="00B75118" w:rsidRPr="00B75118" w:rsidRDefault="00B75118" w:rsidP="00B75118">
      <w:pPr>
        <w:numPr>
          <w:ilvl w:val="0"/>
          <w:numId w:val="4"/>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Εφέτος έχει έρθει καινούριος γυμνασιάρχης.</w:t>
      </w:r>
    </w:p>
    <w:p w:rsidR="00B75118" w:rsidRPr="00B75118" w:rsidRDefault="00B75118" w:rsidP="00B75118">
      <w:pPr>
        <w:numPr>
          <w:ilvl w:val="0"/>
          <w:numId w:val="4"/>
        </w:numPr>
        <w:shd w:val="clear" w:color="auto" w:fill="FFFFFF"/>
        <w:spacing w:before="100" w:beforeAutospacing="1" w:after="0" w:line="240" w:lineRule="auto"/>
        <w:ind w:left="983"/>
        <w:jc w:val="both"/>
        <w:rPr>
          <w:rFonts w:ascii="Verdana" w:eastAsia="Times New Roman" w:hAnsi="Verdana" w:cs="Times New Roman"/>
          <w:color w:val="222222"/>
          <w:sz w:val="19"/>
          <w:szCs w:val="19"/>
        </w:rPr>
      </w:pPr>
      <w:proofErr w:type="spellStart"/>
      <w:r w:rsidRPr="00B75118">
        <w:rPr>
          <w:rFonts w:ascii="Times New Roman" w:eastAsia="Times New Roman" w:hAnsi="Times New Roman" w:cs="Times New Roman"/>
          <w:color w:val="222222"/>
          <w:sz w:val="28"/>
          <w:szCs w:val="28"/>
        </w:rPr>
        <w:t>Πήγαινε</w:t>
      </w:r>
      <w:proofErr w:type="spellEnd"/>
      <w:r w:rsidRPr="00B75118">
        <w:rPr>
          <w:rFonts w:ascii="Times New Roman" w:eastAsia="Times New Roman" w:hAnsi="Times New Roman" w:cs="Times New Roman"/>
          <w:color w:val="222222"/>
          <w:sz w:val="28"/>
          <w:szCs w:val="28"/>
        </w:rPr>
        <w:t xml:space="preserve"> </w:t>
      </w:r>
      <w:proofErr w:type="spellStart"/>
      <w:r w:rsidRPr="00B75118">
        <w:rPr>
          <w:rFonts w:ascii="Times New Roman" w:eastAsia="Times New Roman" w:hAnsi="Times New Roman" w:cs="Times New Roman"/>
          <w:color w:val="222222"/>
          <w:sz w:val="28"/>
          <w:szCs w:val="28"/>
        </w:rPr>
        <w:t>έξω</w:t>
      </w:r>
      <w:proofErr w:type="spellEnd"/>
      <w:r w:rsidRPr="00B75118">
        <w:rPr>
          <w:rFonts w:ascii="Times New Roman" w:eastAsia="Times New Roman" w:hAnsi="Times New Roman" w:cs="Times New Roman"/>
          <w:color w:val="222222"/>
          <w:sz w:val="28"/>
          <w:szCs w:val="28"/>
        </w:rPr>
        <w:t>!</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rPr>
      </w:pPr>
      <w:r w:rsidRPr="00B75118">
        <w:rPr>
          <w:rFonts w:ascii="Verdana" w:eastAsia="Times New Roman" w:hAnsi="Verdana" w:cs="Times New Roman"/>
          <w:color w:val="222222"/>
          <w:sz w:val="19"/>
          <w:szCs w:val="19"/>
        </w:rPr>
        <w:t> </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rPr>
      </w:pPr>
      <w:r w:rsidRPr="00B75118">
        <w:rPr>
          <w:rFonts w:ascii="Verdana" w:eastAsia="Times New Roman" w:hAnsi="Verdana" w:cs="Times New Roman"/>
          <w:color w:val="222222"/>
          <w:sz w:val="19"/>
          <w:szCs w:val="19"/>
        </w:rPr>
        <w:t> </w:t>
      </w:r>
    </w:p>
    <w:tbl>
      <w:tblPr>
        <w:tblW w:w="13373" w:type="dxa"/>
        <w:shd w:val="clear" w:color="auto" w:fill="FFFFFF"/>
        <w:tblCellMar>
          <w:top w:w="15" w:type="dxa"/>
          <w:left w:w="15" w:type="dxa"/>
          <w:bottom w:w="15" w:type="dxa"/>
          <w:right w:w="15" w:type="dxa"/>
        </w:tblCellMar>
        <w:tblLook w:val="04A0"/>
      </w:tblPr>
      <w:tblGrid>
        <w:gridCol w:w="13373"/>
      </w:tblGrid>
      <w:tr w:rsidR="00B75118" w:rsidRPr="00B75118" w:rsidTr="00B75118">
        <w:tc>
          <w:tcPr>
            <w:tcW w:w="8295"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B75118" w:rsidRPr="00B75118" w:rsidRDefault="00B75118" w:rsidP="00B75118">
            <w:pPr>
              <w:spacing w:after="326" w:line="240" w:lineRule="auto"/>
              <w:jc w:val="center"/>
              <w:rPr>
                <w:rFonts w:ascii="Verdana" w:eastAsia="Times New Roman" w:hAnsi="Verdana" w:cs="Times New Roman"/>
                <w:color w:val="222222"/>
                <w:sz w:val="19"/>
                <w:szCs w:val="19"/>
              </w:rPr>
            </w:pPr>
          </w:p>
        </w:tc>
      </w:tr>
    </w:tbl>
    <w:p w:rsidR="00B75118" w:rsidRPr="00B75118" w:rsidRDefault="00B75118" w:rsidP="002105D0">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r w:rsidR="002105D0">
        <w:rPr>
          <w:rFonts w:ascii="Verdana" w:eastAsia="Times New Roman" w:hAnsi="Verdana" w:cs="Times New Roman"/>
          <w:color w:val="222222"/>
          <w:sz w:val="19"/>
          <w:szCs w:val="19"/>
          <w:lang w:val="el-GR"/>
        </w:rPr>
        <w:t>3.</w:t>
      </w:r>
      <w:r w:rsidRPr="00AE6F5C">
        <w:rPr>
          <w:rFonts w:ascii="Times New Roman" w:eastAsia="Times New Roman" w:hAnsi="Times New Roman" w:cs="Times New Roman"/>
          <w:b/>
          <w:bCs/>
          <w:color w:val="222222"/>
          <w:sz w:val="28"/>
          <w:lang w:val="el-GR"/>
        </w:rPr>
        <w:t>Να βρείτε τη θεματική περίοδο, τα σχόλια-λεπτομέρειες και την κατακλείδα (αν υπάρχει) στις παρακάτω παραγράφους.</w:t>
      </w:r>
    </w:p>
    <w:p w:rsidR="00B75118" w:rsidRPr="00B75118" w:rsidRDefault="00B75118" w:rsidP="00B75118">
      <w:pPr>
        <w:numPr>
          <w:ilvl w:val="0"/>
          <w:numId w:val="6"/>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Η μελέτη του καιρού άρχισε σαν παραμύθι. Οι πρώτοι άνθρωποι πίστευαν ότι ο καιρός ήταν ένα φαινόμενο που το όριζαν οι θεοί και γι’ αυτό συνέδεαν τις θύελλες και την κακοκαιρία με τη διάθεσή τους. Ο θεός Αίολος στην αρχαία Ελλάδα άνοιγε τον ασκό του, ενώ ο αντίστοιχος θεός στην Κίνα, ο Φέι Λιεν, είχε σώμα δράκοντα και τόσο γερά πνευμόνια, που αρκούσε ένα φύσημα για να καταστρέψει τα πάντα.</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b/>
          <w:bCs/>
          <w:i/>
          <w:iCs/>
          <w:color w:val="222222"/>
          <w:sz w:val="28"/>
          <w:lang w:val="el-GR"/>
        </w:rPr>
        <w:t xml:space="preserve">Επιστημονική βιβλιοθήκη </w:t>
      </w:r>
      <w:r w:rsidRPr="00B75118">
        <w:rPr>
          <w:rFonts w:ascii="Times New Roman" w:eastAsia="Times New Roman" w:hAnsi="Times New Roman" w:cs="Times New Roman"/>
          <w:b/>
          <w:bCs/>
          <w:i/>
          <w:iCs/>
          <w:color w:val="222222"/>
          <w:sz w:val="28"/>
        </w:rPr>
        <w:t>Life</w:t>
      </w:r>
      <w:r w:rsidRPr="00AE6F5C">
        <w:rPr>
          <w:rFonts w:ascii="Times New Roman" w:eastAsia="Times New Roman" w:hAnsi="Times New Roman" w:cs="Times New Roman"/>
          <w:b/>
          <w:bCs/>
          <w:color w:val="222222"/>
          <w:sz w:val="28"/>
          <w:lang w:val="el-GR"/>
        </w:rPr>
        <w:t>, τόμος: Ο καιρός, σ. 138-139</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p>
    <w:p w:rsidR="00B75118" w:rsidRPr="00B75118" w:rsidRDefault="00B75118" w:rsidP="00B75118">
      <w:pPr>
        <w:numPr>
          <w:ilvl w:val="0"/>
          <w:numId w:val="7"/>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Οι άνεμοι επηρεάζουν τη ζωή των ανθρώπων με πολλούς τρόπους. Οι τυφώνες, για παράδειγμα, παρασύρουν ανθρώπους και σπίτια, καταστρέφουν καλλιέργειες και ανθρώπινα έργα. Αντίθετα οι μουσώνες είναι ευλογία για την Ινδία, την Ινδοκίνα και την Ινδονησία, γιατί οι βροχές που φέρνουν κάνουν γόνιμη τη γη, η οποία δίνει τροφή σε εκατομμύρια ανθρώπους.</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p>
    <w:p w:rsidR="00B75118" w:rsidRPr="00B75118" w:rsidRDefault="00B75118" w:rsidP="00B75118">
      <w:pPr>
        <w:numPr>
          <w:ilvl w:val="0"/>
          <w:numId w:val="8"/>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Η κατανομή του αλμυρού νερού δεν είναι ίδια σε όλη την επιφάνεια της Γης. Το μεγαλύτερο μέρος της Γης καλύπτεται από ωκεανούς, με τη διαφορά ότι στο βόρειο ημισφαίριο το νερό καλύπτει το 60% της επιφάνειάς του, ενώ στο νότιο ημισφαίριο το 80%. Οι ωκεανοί επικοινωνούν μεταξύ τους. Στην πραγματικότητα όλο το αλμυρό νερό του πλανήτη αποτελεί μια ενιαία μάζα, που ονομάζεται «παγκόσμιος ωκεανός» και καλύπτει το 70% της επιφάνειας του πλανήτη.</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p>
    <w:p w:rsidR="00B75118" w:rsidRPr="00B75118" w:rsidRDefault="00B75118" w:rsidP="00B75118">
      <w:pPr>
        <w:numPr>
          <w:ilvl w:val="0"/>
          <w:numId w:val="9"/>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lastRenderedPageBreak/>
        <w:t>Οι Μινωίτες ανέπτυξαν πολλές μορφές τέχνης σε θαυμαστό επίπεδο. Η μινωική τέχνη έχει ποικιλία και πρωτοτυπία. Όλα τα μινωικά έργα –αγγεία από πηλό ή πέτρα, ειδώλια, κοσμήματα, τοιχογραφίες– έχουν κίνηση, ζωντάνια και χάρη και δείχνουν μια προτίμηση των Μινωιτών για την απεικόνιση της φύσης. Τα θέματα και η τεχνοτροπία τους επηρέασαν τους γειτονικούς λαούς, ιδιαίτερα τους Κυκλαδίτες και τους Μυκηναίους.</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p>
    <w:p w:rsidR="00B75118" w:rsidRPr="00B75118" w:rsidRDefault="00B75118" w:rsidP="00B75118">
      <w:pPr>
        <w:numPr>
          <w:ilvl w:val="0"/>
          <w:numId w:val="10"/>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Είναι περίεργο πάντως ότι χάρη στην εκτίμηση που μου έδειξαν τότε όλοι σχεδόν οι παράγοντες της μουσικής μας ζωής, καθηγητές, μαέστροι, μουσικοί, ευτύχησα να δω να παίζεται το σύνολο των συνθέσεών μου από το 1946 έως το 1950. Έργα μουσικής δωματίου και έργα συμφωνικά. Τα τελευταία από την ΚΟΑ και τη Συμφωνική του Ραδιοφώνου. Τότε είχα και τις πρώτες μου παραγγελίες για χοροδράματα και μουσική για τον κινηματογράφο και ραδιοφωνικά σκετς. Έτσι, ήμουν πια υποχρεωμένος να εγκαταλείψω τις προσωπικές μου αναζητήσεις στο χώρο της σύνθεσης και να προσαρμόσω τη μουσική μου στις απαιτήσεις των παραγγελλόντων, που φυσικά κάθε άλλο παρά τα συμφωνικά μου γυμνάσματα θα ήθελαν.</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b/>
          <w:bCs/>
          <w:i/>
          <w:iCs/>
          <w:color w:val="222222"/>
          <w:sz w:val="28"/>
          <w:lang w:val="el-GR"/>
        </w:rPr>
        <w:t>Μίκης Θεοδωράκης, στο ανιχνεύοντας το Σήμερα, προετοιμάζουμε το αύριο, Παιδαγωγικό Ινστιτούτο, 2001</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p>
    <w:p w:rsidR="00B75118" w:rsidRPr="00B75118" w:rsidRDefault="002105D0" w:rsidP="002105D0">
      <w:pPr>
        <w:shd w:val="clear" w:color="auto" w:fill="FFFFFF"/>
        <w:spacing w:before="100" w:beforeAutospacing="1" w:after="0" w:line="240" w:lineRule="auto"/>
        <w:ind w:left="360"/>
        <w:jc w:val="both"/>
        <w:rPr>
          <w:rFonts w:ascii="Verdana" w:eastAsia="Times New Roman" w:hAnsi="Verdana" w:cs="Times New Roman"/>
          <w:color w:val="222222"/>
          <w:sz w:val="19"/>
          <w:szCs w:val="19"/>
          <w:lang w:val="el-GR"/>
        </w:rPr>
      </w:pPr>
      <w:r>
        <w:rPr>
          <w:rFonts w:ascii="Times New Roman" w:eastAsia="Times New Roman" w:hAnsi="Times New Roman" w:cs="Times New Roman"/>
          <w:b/>
          <w:bCs/>
          <w:color w:val="222222"/>
          <w:sz w:val="28"/>
          <w:lang w:val="el-GR"/>
        </w:rPr>
        <w:t>4.</w:t>
      </w:r>
      <w:r w:rsidR="00B75118" w:rsidRPr="00AE6F5C">
        <w:rPr>
          <w:rFonts w:ascii="Times New Roman" w:eastAsia="Times New Roman" w:hAnsi="Times New Roman" w:cs="Times New Roman"/>
          <w:b/>
          <w:bCs/>
          <w:color w:val="222222"/>
          <w:sz w:val="28"/>
          <w:lang w:val="el-GR"/>
        </w:rPr>
        <w:t>Εντοπίστε τις λέξεις που χρησιμοποιούνται για τη σύνδεση των προτάσεων στο εσωτερικό των παραγράφων και σημειώστε τι δηλώνει η κάθε συνδετική λέξη.</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p>
    <w:p w:rsidR="00B75118" w:rsidRPr="00B75118" w:rsidRDefault="00B75118" w:rsidP="00B75118">
      <w:pPr>
        <w:numPr>
          <w:ilvl w:val="0"/>
          <w:numId w:val="12"/>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 xml:space="preserve">Το περιοδικό μας “βγαίνει” πρώτα στο </w:t>
      </w:r>
      <w:r w:rsidRPr="00B75118">
        <w:rPr>
          <w:rFonts w:ascii="Times New Roman" w:eastAsia="Times New Roman" w:hAnsi="Times New Roman" w:cs="Times New Roman"/>
          <w:color w:val="222222"/>
          <w:sz w:val="28"/>
          <w:szCs w:val="28"/>
        </w:rPr>
        <w:t>INTERNET</w:t>
      </w:r>
      <w:r w:rsidRPr="00B75118">
        <w:rPr>
          <w:rFonts w:ascii="Times New Roman" w:eastAsia="Times New Roman" w:hAnsi="Times New Roman" w:cs="Times New Roman"/>
          <w:color w:val="222222"/>
          <w:sz w:val="28"/>
          <w:szCs w:val="28"/>
          <w:lang w:val="el-GR"/>
        </w:rPr>
        <w:t xml:space="preserve">, φιλοξενούμενο στον τόπο του σχολείου μας στο Διαδίκτυο. Έτσι το περιοδικό μας έχει τα πλεονεκτήματα της </w:t>
      </w:r>
      <w:r w:rsidRPr="00B75118">
        <w:rPr>
          <w:rFonts w:ascii="Times New Roman" w:eastAsia="Times New Roman" w:hAnsi="Times New Roman" w:cs="Times New Roman"/>
          <w:color w:val="222222"/>
          <w:sz w:val="28"/>
          <w:szCs w:val="28"/>
        </w:rPr>
        <w:t>on</w:t>
      </w:r>
      <w:r w:rsidRPr="00B75118">
        <w:rPr>
          <w:rFonts w:ascii="Times New Roman" w:eastAsia="Times New Roman" w:hAnsi="Times New Roman" w:cs="Times New Roman"/>
          <w:color w:val="222222"/>
          <w:sz w:val="28"/>
          <w:szCs w:val="28"/>
          <w:lang w:val="el-GR"/>
        </w:rPr>
        <w:t>-</w:t>
      </w:r>
      <w:r w:rsidRPr="00B75118">
        <w:rPr>
          <w:rFonts w:ascii="Times New Roman" w:eastAsia="Times New Roman" w:hAnsi="Times New Roman" w:cs="Times New Roman"/>
          <w:color w:val="222222"/>
          <w:sz w:val="28"/>
          <w:szCs w:val="28"/>
        </w:rPr>
        <w:t>line</w:t>
      </w:r>
      <w:r w:rsidRPr="00B75118">
        <w:rPr>
          <w:rFonts w:ascii="Times New Roman" w:eastAsia="Times New Roman" w:hAnsi="Times New Roman" w:cs="Times New Roman"/>
          <w:color w:val="222222"/>
          <w:sz w:val="28"/>
          <w:szCs w:val="28"/>
          <w:lang w:val="el-GR"/>
        </w:rPr>
        <w:t xml:space="preserve"> επικοινωνίας και πληροφόρησης, που σημαίνει ότι γράφεται, διορθώνεται και εμπλουτίζεται σταδιακά, έως ότου φτάσει στην τελική του μορφή στο τέλος του σχ. έτους, οπότε θα εκδοθεί και με την παραδοσιακή έντυπη μορφή.</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 xml:space="preserve">Μέσα από τις στήλες του περιοδικού μας, οι μαθητές και οι μαθήτριες του σχολείου με την βοήθεια των καθηγητών μας, προσπαθήσαμε να παρουσιάσουμε διάφορα θέματα που απασχολούν νέους της ηλικίας μας, αλλά και γενικότερα την κοινή γνώμη. Παρουσιάζουμε επίσης, μερικές από τις δραστηριότητες του </w:t>
      </w:r>
      <w:r w:rsidRPr="00B75118">
        <w:rPr>
          <w:rFonts w:ascii="Times New Roman" w:eastAsia="Times New Roman" w:hAnsi="Times New Roman" w:cs="Times New Roman"/>
          <w:color w:val="222222"/>
          <w:sz w:val="28"/>
          <w:szCs w:val="28"/>
          <w:lang w:val="el-GR"/>
        </w:rPr>
        <w:lastRenderedPageBreak/>
        <w:t>σχολείου μας, που δεν περιορίζεται να δίνει μόνο γνώση και εκπαίδευση μέσα από τα βιβλία και τα μαθήματα, αλλά δραστηριοποιείται σε πολλούς τομείς της παιδείας και του πολιτισμού.</w:t>
      </w: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p>
    <w:p w:rsidR="002105D0" w:rsidRPr="002105D0" w:rsidRDefault="00B75118" w:rsidP="00AE6F5C">
      <w:pPr>
        <w:numPr>
          <w:ilvl w:val="0"/>
          <w:numId w:val="14"/>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B75118">
        <w:rPr>
          <w:rFonts w:ascii="Times New Roman" w:eastAsia="Times New Roman" w:hAnsi="Times New Roman" w:cs="Times New Roman"/>
          <w:color w:val="222222"/>
          <w:sz w:val="28"/>
          <w:szCs w:val="28"/>
          <w:lang w:val="el-GR"/>
        </w:rPr>
        <w:t>Κάθε οικοσύστημα που υπάρχει στη Γη είναι μοναδικό, δηλαδή έχει τα δικά του ιδιαίτερα χαρακτηριστικά που το κάνουν να διαφέρει από όλα τα υπόλοιπα. Εντούτοις, τα οικοσυστήματα που αναπτύσσονται σε περιοχές με παρόμοιες φυσικές συνθήκες είναι επόμενο να παρουσιάζουν κάποιες ομοιότητες, οι οποίες μας βοηθούν να τα ταξινομούμε σε ομάδες. Για παράδειγμα, με κριτήριο τον χώρο στον οποίο αναπτύσσονται, τα οικοσυστήματα ταξινομούνται σε χερσαία (της ξηράς) και υδατικά (της θάλασσας, του γλυκού νερού κτλ.). Μια άλλη ταξινόμηση μπορεί να βασιστεί στο είδος των φυτών (βλάστηση). Έτσι, με βάση το παραπάνω κριτήριο, ταξινομούνται σε οικοσυστήματα των βροχερών δασών, της τάιγκας, μεσογειακά κτλ.</w:t>
      </w:r>
    </w:p>
    <w:p w:rsidR="00AE6F5C" w:rsidRPr="00AE6F5C" w:rsidRDefault="002105D0" w:rsidP="002105D0">
      <w:pPr>
        <w:shd w:val="clear" w:color="auto" w:fill="FFFFFF"/>
        <w:spacing w:before="100" w:beforeAutospacing="1" w:after="0" w:line="240" w:lineRule="auto"/>
        <w:jc w:val="both"/>
        <w:rPr>
          <w:rFonts w:ascii="Verdana" w:eastAsia="Times New Roman" w:hAnsi="Verdana" w:cs="Times New Roman"/>
          <w:color w:val="222222"/>
          <w:sz w:val="19"/>
          <w:szCs w:val="19"/>
          <w:lang w:val="el-GR"/>
        </w:rPr>
      </w:pPr>
      <w:r>
        <w:rPr>
          <w:rFonts w:ascii="Times New Roman" w:eastAsia="Times New Roman" w:hAnsi="Times New Roman" w:cs="Times New Roman"/>
          <w:color w:val="222222"/>
          <w:sz w:val="28"/>
          <w:szCs w:val="28"/>
          <w:lang w:val="el-GR"/>
        </w:rPr>
        <w:t>5.</w:t>
      </w:r>
      <w:r w:rsidR="00AE6F5C" w:rsidRPr="00AE6F5C">
        <w:rPr>
          <w:rStyle w:val="Strong"/>
          <w:color w:val="222222"/>
          <w:sz w:val="28"/>
          <w:szCs w:val="28"/>
          <w:lang w:val="el-GR"/>
        </w:rPr>
        <w:t xml:space="preserve"> </w:t>
      </w:r>
      <w:r w:rsidR="00AE6F5C" w:rsidRPr="00AE6F5C">
        <w:rPr>
          <w:rFonts w:ascii="Times New Roman" w:eastAsia="Times New Roman" w:hAnsi="Times New Roman" w:cs="Times New Roman"/>
          <w:b/>
          <w:bCs/>
          <w:color w:val="222222"/>
          <w:sz w:val="28"/>
          <w:lang w:val="el-GR"/>
        </w:rPr>
        <w:t>Να γράψετε τα ονοματικά σύνολα στην ίδια πτώση του άλλου αριθμού</w:t>
      </w:r>
      <w:r w:rsidR="00AE6F5C" w:rsidRPr="00AE6F5C">
        <w:rPr>
          <w:rFonts w:ascii="Times New Roman" w:eastAsia="Times New Roman" w:hAnsi="Times New Roman" w:cs="Times New Roman"/>
          <w:color w:val="222222"/>
          <w:sz w:val="28"/>
          <w:szCs w:val="28"/>
          <w:lang w:val="el-GR"/>
        </w:rPr>
        <w:t>.</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Verdana" w:eastAsia="Times New Roman" w:hAnsi="Verdana" w:cs="Times New Roman"/>
          <w:color w:val="222222"/>
          <w:sz w:val="19"/>
          <w:szCs w:val="19"/>
        </w:rPr>
        <w:t> </w:t>
      </w:r>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τον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ευσεβή</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χριστιανό</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 xml:space="preserve">ο </w:t>
      </w:r>
      <w:proofErr w:type="spellStart"/>
      <w:r w:rsidRPr="00AE6F5C">
        <w:rPr>
          <w:rFonts w:ascii="Times New Roman" w:eastAsia="Times New Roman" w:hAnsi="Times New Roman" w:cs="Times New Roman"/>
          <w:color w:val="222222"/>
          <w:sz w:val="28"/>
          <w:szCs w:val="28"/>
        </w:rPr>
        <w:t>νομοταγής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πολίτης</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των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αναιδών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μαθητών</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των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επικερδών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εργασιών</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τη</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συνεχή</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προσπάθεια</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τα</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ακριβή</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αποτελέσματα</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της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επιεικούς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δασκάλας</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τη</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μεγαλοπρεπή</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είσοδο</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 xml:space="preserve">ο </w:t>
      </w:r>
      <w:proofErr w:type="spellStart"/>
      <w:r w:rsidRPr="00AE6F5C">
        <w:rPr>
          <w:rFonts w:ascii="Times New Roman" w:eastAsia="Times New Roman" w:hAnsi="Times New Roman" w:cs="Times New Roman"/>
          <w:color w:val="222222"/>
          <w:sz w:val="28"/>
          <w:szCs w:val="28"/>
        </w:rPr>
        <w:t>ζηλιάρης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σύζυγος</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του</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ελεύθερου</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πολίτη</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μετρίου</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αναστήματος</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θηλυκιά</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γάτα</w:t>
      </w:r>
      <w:proofErr w:type="spellEnd"/>
    </w:p>
    <w:p w:rsidR="00AE6F5C" w:rsidRPr="00AE6F5C" w:rsidRDefault="00AE6F5C" w:rsidP="00AE6F5C">
      <w:pPr>
        <w:numPr>
          <w:ilvl w:val="0"/>
          <w:numId w:val="15"/>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των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διεθνών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ποδοσφαιριστών</w:t>
      </w:r>
      <w:proofErr w:type="spellEnd"/>
    </w:p>
    <w:p w:rsidR="00AE6F5C" w:rsidRPr="00AE6F5C" w:rsidRDefault="00AE6F5C" w:rsidP="00AE6F5C">
      <w:pPr>
        <w:numPr>
          <w:ilvl w:val="0"/>
          <w:numId w:val="15"/>
        </w:numPr>
        <w:shd w:val="clear" w:color="auto" w:fill="FFFFFF"/>
        <w:spacing w:before="100" w:beforeAutospacing="1" w:after="0"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τον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μετριόφρονα</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άνθρωπο</w:t>
      </w:r>
      <w:proofErr w:type="spellEnd"/>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rPr>
      </w:pPr>
      <w:r w:rsidRPr="00AE6F5C">
        <w:rPr>
          <w:rFonts w:ascii="Verdana" w:eastAsia="Times New Roman" w:hAnsi="Verdana" w:cs="Times New Roman"/>
          <w:color w:val="222222"/>
          <w:sz w:val="19"/>
          <w:szCs w:val="19"/>
        </w:rPr>
        <w:t> </w:t>
      </w:r>
    </w:p>
    <w:p w:rsidR="00AE6F5C" w:rsidRPr="002105D0" w:rsidRDefault="00AE6F5C" w:rsidP="002105D0">
      <w:pPr>
        <w:pStyle w:val="ListParagraph"/>
        <w:numPr>
          <w:ilvl w:val="1"/>
          <w:numId w:val="15"/>
        </w:numPr>
        <w:shd w:val="clear" w:color="auto" w:fill="FFFFFF"/>
        <w:spacing w:before="100" w:beforeAutospacing="1" w:after="0" w:line="240" w:lineRule="auto"/>
        <w:jc w:val="both"/>
        <w:rPr>
          <w:rFonts w:ascii="Verdana" w:eastAsia="Times New Roman" w:hAnsi="Verdana" w:cs="Times New Roman"/>
          <w:color w:val="222222"/>
          <w:sz w:val="19"/>
          <w:szCs w:val="19"/>
          <w:lang w:val="el-GR"/>
        </w:rPr>
      </w:pPr>
      <w:r w:rsidRPr="002105D0">
        <w:rPr>
          <w:rFonts w:ascii="Times New Roman" w:eastAsia="Times New Roman" w:hAnsi="Times New Roman" w:cs="Times New Roman"/>
          <w:b/>
          <w:bCs/>
          <w:color w:val="222222"/>
          <w:sz w:val="28"/>
          <w:lang w:val="el-GR"/>
        </w:rPr>
        <w:lastRenderedPageBreak/>
        <w:t>Να συμπληρώσετε τα κενά με το επίθετο</w:t>
      </w:r>
      <w:r w:rsidRPr="002105D0">
        <w:rPr>
          <w:rFonts w:ascii="Times New Roman" w:eastAsia="Times New Roman" w:hAnsi="Times New Roman" w:cs="Times New Roman"/>
          <w:b/>
          <w:bCs/>
          <w:color w:val="222222"/>
          <w:sz w:val="28"/>
        </w:rPr>
        <w:t> </w:t>
      </w:r>
      <w:r w:rsidRPr="002105D0">
        <w:rPr>
          <w:rFonts w:ascii="Times New Roman" w:eastAsia="Times New Roman" w:hAnsi="Times New Roman" w:cs="Times New Roman"/>
          <w:b/>
          <w:bCs/>
          <w:i/>
          <w:iCs/>
          <w:color w:val="222222"/>
          <w:sz w:val="28"/>
          <w:lang w:val="el-GR"/>
        </w:rPr>
        <w:t>πολύς</w:t>
      </w:r>
      <w:r w:rsidRPr="002105D0">
        <w:rPr>
          <w:rFonts w:ascii="Times New Roman" w:eastAsia="Times New Roman" w:hAnsi="Times New Roman" w:cs="Times New Roman"/>
          <w:b/>
          <w:bCs/>
          <w:color w:val="222222"/>
          <w:sz w:val="28"/>
        </w:rPr>
        <w:t> </w:t>
      </w:r>
      <w:r w:rsidRPr="002105D0">
        <w:rPr>
          <w:rFonts w:ascii="Times New Roman" w:eastAsia="Times New Roman" w:hAnsi="Times New Roman" w:cs="Times New Roman"/>
          <w:b/>
          <w:bCs/>
          <w:color w:val="222222"/>
          <w:sz w:val="28"/>
          <w:lang w:val="el-GR"/>
        </w:rPr>
        <w:t>ή το επίθετο</w:t>
      </w:r>
      <w:r w:rsidRPr="002105D0">
        <w:rPr>
          <w:rFonts w:ascii="Times New Roman" w:eastAsia="Times New Roman" w:hAnsi="Times New Roman" w:cs="Times New Roman"/>
          <w:b/>
          <w:bCs/>
          <w:color w:val="222222"/>
          <w:sz w:val="28"/>
        </w:rPr>
        <w:t> </w:t>
      </w:r>
      <w:r w:rsidRPr="002105D0">
        <w:rPr>
          <w:rFonts w:ascii="Times New Roman" w:eastAsia="Times New Roman" w:hAnsi="Times New Roman" w:cs="Times New Roman"/>
          <w:b/>
          <w:bCs/>
          <w:i/>
          <w:iCs/>
          <w:color w:val="222222"/>
          <w:sz w:val="28"/>
          <w:lang w:val="el-GR"/>
        </w:rPr>
        <w:t>πολύ</w:t>
      </w:r>
      <w:r w:rsidRPr="002105D0">
        <w:rPr>
          <w:rFonts w:ascii="Times New Roman" w:eastAsia="Times New Roman" w:hAnsi="Times New Roman" w:cs="Times New Roman"/>
          <w:b/>
          <w:bCs/>
          <w:color w:val="222222"/>
          <w:sz w:val="28"/>
          <w:lang w:val="el-GR"/>
        </w:rPr>
        <w:t>.</w:t>
      </w:r>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ζέστη</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στρατιωτών</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λαός</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αργά</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παιχνίδια</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λυπημένος</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καθυστέρηση</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ηρεμία</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δαπάνες</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χιόνι</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βροχή</w:t>
      </w:r>
      <w:proofErr w:type="spellEnd"/>
    </w:p>
    <w:p w:rsidR="00AE6F5C" w:rsidRPr="00AE6F5C" w:rsidRDefault="00AE6F5C" w:rsidP="00AE6F5C">
      <w:pPr>
        <w:numPr>
          <w:ilvl w:val="0"/>
          <w:numId w:val="17"/>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κινδύνων</w:t>
      </w:r>
      <w:proofErr w:type="spellEnd"/>
    </w:p>
    <w:p w:rsidR="00AE6F5C" w:rsidRPr="00AE6F5C" w:rsidRDefault="00AE6F5C" w:rsidP="00AE6F5C">
      <w:pPr>
        <w:numPr>
          <w:ilvl w:val="0"/>
          <w:numId w:val="17"/>
        </w:numPr>
        <w:shd w:val="clear" w:color="auto" w:fill="FFFFFF"/>
        <w:spacing w:before="100" w:beforeAutospacing="1" w:after="0"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w:t>
      </w:r>
      <w:proofErr w:type="spellStart"/>
      <w:r w:rsidRPr="00AE6F5C">
        <w:rPr>
          <w:rFonts w:ascii="Times New Roman" w:eastAsia="Times New Roman" w:hAnsi="Times New Roman" w:cs="Times New Roman"/>
          <w:color w:val="222222"/>
          <w:sz w:val="28"/>
          <w:szCs w:val="28"/>
        </w:rPr>
        <w:t>οργισμένος</w:t>
      </w:r>
      <w:proofErr w:type="spellEnd"/>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rPr>
      </w:pPr>
      <w:r w:rsidRPr="00AE6F5C">
        <w:rPr>
          <w:rFonts w:ascii="Verdana" w:eastAsia="Times New Roman" w:hAnsi="Verdana" w:cs="Times New Roman"/>
          <w:color w:val="222222"/>
          <w:sz w:val="19"/>
          <w:szCs w:val="19"/>
        </w:rPr>
        <w:t> </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rPr>
      </w:pPr>
      <w:r w:rsidRPr="00AE6F5C">
        <w:rPr>
          <w:rFonts w:ascii="Verdana" w:eastAsia="Times New Roman" w:hAnsi="Verdana" w:cs="Times New Roman"/>
          <w:color w:val="222222"/>
          <w:sz w:val="19"/>
          <w:szCs w:val="19"/>
        </w:rPr>
        <w:t> </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rPr>
      </w:pPr>
      <w:r w:rsidRPr="00AE6F5C">
        <w:rPr>
          <w:rFonts w:ascii="Verdana" w:eastAsia="Times New Roman" w:hAnsi="Verdana" w:cs="Times New Roman"/>
          <w:color w:val="222222"/>
          <w:sz w:val="19"/>
          <w:szCs w:val="19"/>
        </w:rPr>
        <w:t> </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rPr>
      </w:pPr>
      <w:r w:rsidRPr="00AE6F5C">
        <w:rPr>
          <w:rFonts w:ascii="Verdana" w:eastAsia="Times New Roman" w:hAnsi="Verdana" w:cs="Times New Roman"/>
          <w:color w:val="222222"/>
          <w:sz w:val="19"/>
          <w:szCs w:val="19"/>
        </w:rPr>
        <w:t> </w:t>
      </w:r>
    </w:p>
    <w:tbl>
      <w:tblPr>
        <w:tblW w:w="13373" w:type="dxa"/>
        <w:shd w:val="clear" w:color="auto" w:fill="FFFFFF"/>
        <w:tblCellMar>
          <w:top w:w="15" w:type="dxa"/>
          <w:left w:w="15" w:type="dxa"/>
          <w:bottom w:w="15" w:type="dxa"/>
          <w:right w:w="15" w:type="dxa"/>
        </w:tblCellMar>
        <w:tblLook w:val="04A0"/>
      </w:tblPr>
      <w:tblGrid>
        <w:gridCol w:w="13373"/>
      </w:tblGrid>
      <w:tr w:rsidR="00AE6F5C" w:rsidRPr="00AE6F5C" w:rsidTr="00AE6F5C">
        <w:tc>
          <w:tcPr>
            <w:tcW w:w="8445"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jc w:val="center"/>
              <w:rPr>
                <w:rFonts w:ascii="Verdana" w:eastAsia="Times New Roman" w:hAnsi="Verdana" w:cs="Times New Roman"/>
                <w:color w:val="222222"/>
                <w:sz w:val="19"/>
                <w:szCs w:val="19"/>
              </w:rPr>
            </w:pPr>
          </w:p>
        </w:tc>
      </w:tr>
    </w:tbl>
    <w:p w:rsidR="00AE6F5C" w:rsidRPr="00AE6F5C" w:rsidRDefault="00AE6F5C" w:rsidP="002105D0">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Verdana" w:eastAsia="Times New Roman" w:hAnsi="Verdana" w:cs="Times New Roman"/>
          <w:color w:val="222222"/>
          <w:sz w:val="19"/>
          <w:szCs w:val="19"/>
        </w:rPr>
        <w:t> </w:t>
      </w:r>
      <w:r w:rsidR="002105D0">
        <w:rPr>
          <w:rFonts w:ascii="Verdana" w:eastAsia="Times New Roman" w:hAnsi="Verdana" w:cs="Times New Roman"/>
          <w:color w:val="222222"/>
          <w:sz w:val="19"/>
          <w:szCs w:val="19"/>
          <w:lang w:val="el-GR"/>
        </w:rPr>
        <w:t>7</w:t>
      </w:r>
      <w:r w:rsidR="002105D0">
        <w:rPr>
          <w:rFonts w:ascii="Times New Roman" w:eastAsia="Times New Roman" w:hAnsi="Times New Roman" w:cs="Times New Roman"/>
          <w:b/>
          <w:bCs/>
          <w:color w:val="222222"/>
          <w:sz w:val="28"/>
          <w:lang w:val="el-GR"/>
        </w:rPr>
        <w:t>.</w:t>
      </w:r>
      <w:r w:rsidRPr="00AE6F5C">
        <w:rPr>
          <w:rFonts w:ascii="Times New Roman" w:eastAsia="Times New Roman" w:hAnsi="Times New Roman" w:cs="Times New Roman"/>
          <w:b/>
          <w:bCs/>
          <w:color w:val="222222"/>
          <w:sz w:val="28"/>
          <w:lang w:val="el-GR"/>
        </w:rPr>
        <w:t>Να μετατρέψετε τα παρακάτω ρήματα στο α΄ πρόσωπο της οριστικής ενεστώτα και να τα κατατάξετε στην κατάλληλη στήλη του παρακάτω πίνακα.</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i/>
          <w:iCs/>
          <w:color w:val="222222"/>
          <w:sz w:val="28"/>
          <w:lang w:val="el-GR"/>
        </w:rPr>
        <w:t>Διψάσαμε, τραγουδούν, είχα αποφασίσει, φαντάζεται, προσαρμόζεσαι, χτυπιέται, βλέπουμε, μπορείς, αγαπάς, εκφράζει.</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Verdana" w:eastAsia="Times New Roman" w:hAnsi="Verdana" w:cs="Times New Roman"/>
          <w:color w:val="222222"/>
          <w:sz w:val="19"/>
          <w:szCs w:val="19"/>
        </w:rPr>
        <w:t> </w:t>
      </w:r>
    </w:p>
    <w:tbl>
      <w:tblPr>
        <w:tblW w:w="13373" w:type="dxa"/>
        <w:shd w:val="clear" w:color="auto" w:fill="FFFFFF"/>
        <w:tblCellMar>
          <w:top w:w="15" w:type="dxa"/>
          <w:left w:w="15" w:type="dxa"/>
          <w:bottom w:w="15" w:type="dxa"/>
          <w:right w:w="15" w:type="dxa"/>
        </w:tblCellMar>
        <w:tblLook w:val="04A0"/>
      </w:tblPr>
      <w:tblGrid>
        <w:gridCol w:w="6687"/>
        <w:gridCol w:w="6686"/>
      </w:tblGrid>
      <w:tr w:rsidR="00AE6F5C" w:rsidRPr="00AE6F5C" w:rsidTr="002105D0">
        <w:tc>
          <w:tcPr>
            <w:tcW w:w="6687"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 xml:space="preserve">Α´ </w:t>
            </w:r>
            <w:proofErr w:type="spellStart"/>
            <w:r w:rsidRPr="00AE6F5C">
              <w:rPr>
                <w:rFonts w:ascii="Times New Roman" w:eastAsia="Times New Roman" w:hAnsi="Times New Roman" w:cs="Times New Roman"/>
                <w:b/>
                <w:bCs/>
                <w:color w:val="222222"/>
                <w:sz w:val="28"/>
              </w:rPr>
              <w:t>Συζυγία</w:t>
            </w:r>
            <w:proofErr w:type="spellEnd"/>
          </w:p>
        </w:tc>
        <w:tc>
          <w:tcPr>
            <w:tcW w:w="6686"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 xml:space="preserve">Β´ </w:t>
            </w:r>
            <w:proofErr w:type="spellStart"/>
            <w:r w:rsidRPr="00AE6F5C">
              <w:rPr>
                <w:rFonts w:ascii="Times New Roman" w:eastAsia="Times New Roman" w:hAnsi="Times New Roman" w:cs="Times New Roman"/>
                <w:b/>
                <w:bCs/>
                <w:color w:val="222222"/>
                <w:sz w:val="28"/>
              </w:rPr>
              <w:t>Συζυγία</w:t>
            </w:r>
            <w:proofErr w:type="spellEnd"/>
          </w:p>
        </w:tc>
      </w:tr>
      <w:tr w:rsidR="00AE6F5C" w:rsidRPr="00AE6F5C" w:rsidTr="002105D0">
        <w:tc>
          <w:tcPr>
            <w:tcW w:w="6687"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Verdana" w:eastAsia="Times New Roman" w:hAnsi="Verdana" w:cs="Times New Roman"/>
                <w:color w:val="222222"/>
                <w:sz w:val="19"/>
                <w:szCs w:val="19"/>
              </w:rPr>
              <w:t> </w:t>
            </w:r>
          </w:p>
        </w:tc>
        <w:tc>
          <w:tcPr>
            <w:tcW w:w="6686"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Verdana" w:eastAsia="Times New Roman" w:hAnsi="Verdana" w:cs="Times New Roman"/>
                <w:color w:val="222222"/>
                <w:sz w:val="19"/>
                <w:szCs w:val="19"/>
              </w:rPr>
              <w:t> </w:t>
            </w:r>
          </w:p>
        </w:tc>
      </w:tr>
    </w:tbl>
    <w:p w:rsidR="00AE6F5C" w:rsidRPr="002105D0" w:rsidRDefault="002105D0" w:rsidP="002105D0">
      <w:pPr>
        <w:shd w:val="clear" w:color="auto" w:fill="FFFFFF"/>
        <w:spacing w:before="100" w:beforeAutospacing="1" w:after="0" w:line="240" w:lineRule="auto"/>
        <w:jc w:val="both"/>
        <w:rPr>
          <w:rFonts w:ascii="Verdana" w:eastAsia="Times New Roman" w:hAnsi="Verdana" w:cs="Times New Roman"/>
          <w:color w:val="222222"/>
          <w:sz w:val="19"/>
          <w:szCs w:val="19"/>
          <w:lang w:val="el-GR"/>
        </w:rPr>
      </w:pPr>
      <w:r>
        <w:rPr>
          <w:rFonts w:ascii="Times New Roman" w:eastAsia="Times New Roman" w:hAnsi="Times New Roman" w:cs="Times New Roman"/>
          <w:b/>
          <w:bCs/>
          <w:color w:val="222222"/>
          <w:sz w:val="28"/>
          <w:lang w:val="el-GR"/>
        </w:rPr>
        <w:lastRenderedPageBreak/>
        <w:t>8.</w:t>
      </w:r>
      <w:r w:rsidR="00AE6F5C" w:rsidRPr="002105D0">
        <w:rPr>
          <w:rFonts w:ascii="Times New Roman" w:eastAsia="Times New Roman" w:hAnsi="Times New Roman" w:cs="Times New Roman"/>
          <w:b/>
          <w:bCs/>
          <w:color w:val="222222"/>
          <w:sz w:val="28"/>
          <w:lang w:val="el-GR"/>
        </w:rPr>
        <w:t>Τοποθετήστε τα ρήματα στα σωστά σημεία του άξονα του χρόνου που ακολουθεί:</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b/>
          <w:bCs/>
          <w:color w:val="222222"/>
          <w:sz w:val="28"/>
        </w:rPr>
        <w:t> </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i/>
          <w:iCs/>
          <w:color w:val="222222"/>
          <w:sz w:val="28"/>
          <w:lang w:val="el-GR"/>
        </w:rPr>
        <w:t>Ακολουθούσαν, θύμωσε, θα φύγει, είχε έρθει, τρέχει, κοιμήθηκα, άρχισαν, θα έρθει, θα δώσεις, ζητούσε, έχει ζητήσει.</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i/>
          <w:iCs/>
          <w:color w:val="222222"/>
          <w:sz w:val="28"/>
        </w:rPr>
        <w:t> </w:t>
      </w:r>
    </w:p>
    <w:tbl>
      <w:tblPr>
        <w:tblW w:w="13373" w:type="dxa"/>
        <w:shd w:val="clear" w:color="auto" w:fill="FFFFFF"/>
        <w:tblCellMar>
          <w:top w:w="15" w:type="dxa"/>
          <w:left w:w="15" w:type="dxa"/>
          <w:bottom w:w="15" w:type="dxa"/>
          <w:right w:w="15" w:type="dxa"/>
        </w:tblCellMar>
        <w:tblLook w:val="04A0"/>
      </w:tblPr>
      <w:tblGrid>
        <w:gridCol w:w="4457"/>
        <w:gridCol w:w="4458"/>
        <w:gridCol w:w="4458"/>
      </w:tblGrid>
      <w:tr w:rsidR="00AE6F5C" w:rsidRPr="00AE6F5C" w:rsidTr="002105D0">
        <w:tc>
          <w:tcPr>
            <w:tcW w:w="4457"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ΠΑΡΕΛΘΟΝ</w:t>
            </w:r>
          </w:p>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w:t>
            </w:r>
            <w:proofErr w:type="spellStart"/>
            <w:r w:rsidRPr="00AE6F5C">
              <w:rPr>
                <w:rFonts w:ascii="Times New Roman" w:eastAsia="Times New Roman" w:hAnsi="Times New Roman" w:cs="Times New Roman"/>
                <w:b/>
                <w:bCs/>
                <w:color w:val="222222"/>
                <w:sz w:val="28"/>
              </w:rPr>
              <w:t>πριν</w:t>
            </w:r>
            <w:proofErr w:type="spellEnd"/>
            <w:r w:rsidRPr="00AE6F5C">
              <w:rPr>
                <w:rFonts w:ascii="Times New Roman" w:eastAsia="Times New Roman" w:hAnsi="Times New Roman" w:cs="Times New Roman"/>
                <w:b/>
                <w:bCs/>
                <w:color w:val="222222"/>
                <w:sz w:val="28"/>
              </w:rPr>
              <w:t>)</w:t>
            </w:r>
          </w:p>
        </w:tc>
        <w:tc>
          <w:tcPr>
            <w:tcW w:w="4458"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ΠΑΡΟΝ</w:t>
            </w:r>
          </w:p>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w:t>
            </w:r>
            <w:proofErr w:type="spellStart"/>
            <w:r w:rsidRPr="00AE6F5C">
              <w:rPr>
                <w:rFonts w:ascii="Times New Roman" w:eastAsia="Times New Roman" w:hAnsi="Times New Roman" w:cs="Times New Roman"/>
                <w:b/>
                <w:bCs/>
                <w:color w:val="222222"/>
                <w:sz w:val="28"/>
              </w:rPr>
              <w:t>τώρα</w:t>
            </w:r>
            <w:proofErr w:type="spellEnd"/>
            <w:r w:rsidRPr="00AE6F5C">
              <w:rPr>
                <w:rFonts w:ascii="Times New Roman" w:eastAsia="Times New Roman" w:hAnsi="Times New Roman" w:cs="Times New Roman"/>
                <w:b/>
                <w:bCs/>
                <w:color w:val="222222"/>
                <w:sz w:val="28"/>
              </w:rPr>
              <w:t>)</w:t>
            </w:r>
          </w:p>
        </w:tc>
        <w:tc>
          <w:tcPr>
            <w:tcW w:w="4458"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ΜΕΛΛΟΝ</w:t>
            </w:r>
          </w:p>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w:t>
            </w:r>
            <w:proofErr w:type="spellStart"/>
            <w:r w:rsidRPr="00AE6F5C">
              <w:rPr>
                <w:rFonts w:ascii="Times New Roman" w:eastAsia="Times New Roman" w:hAnsi="Times New Roman" w:cs="Times New Roman"/>
                <w:b/>
                <w:bCs/>
                <w:color w:val="222222"/>
                <w:sz w:val="28"/>
              </w:rPr>
              <w:t>μετά</w:t>
            </w:r>
            <w:proofErr w:type="spellEnd"/>
            <w:r w:rsidRPr="00AE6F5C">
              <w:rPr>
                <w:rFonts w:ascii="Times New Roman" w:eastAsia="Times New Roman" w:hAnsi="Times New Roman" w:cs="Times New Roman"/>
                <w:b/>
                <w:bCs/>
                <w:color w:val="222222"/>
                <w:sz w:val="28"/>
              </w:rPr>
              <w:t>)</w:t>
            </w:r>
          </w:p>
        </w:tc>
      </w:tr>
      <w:tr w:rsidR="00AE6F5C" w:rsidRPr="00AE6F5C" w:rsidTr="002105D0">
        <w:tc>
          <w:tcPr>
            <w:tcW w:w="4457"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 </w:t>
            </w:r>
          </w:p>
        </w:tc>
        <w:tc>
          <w:tcPr>
            <w:tcW w:w="4458"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 </w:t>
            </w:r>
          </w:p>
        </w:tc>
        <w:tc>
          <w:tcPr>
            <w:tcW w:w="4458" w:type="dxa"/>
            <w:tcBorders>
              <w:top w:val="single" w:sz="4" w:space="0" w:color="EDEDED"/>
              <w:left w:val="single" w:sz="4" w:space="0" w:color="EDEDED"/>
              <w:bottom w:val="single" w:sz="4" w:space="0" w:color="EDEDED"/>
              <w:right w:val="single" w:sz="4" w:space="0" w:color="EDEDED"/>
            </w:tcBorders>
            <w:shd w:val="clear" w:color="auto" w:fill="FFFFFF"/>
            <w:tcMar>
              <w:top w:w="25" w:type="dxa"/>
              <w:left w:w="100" w:type="dxa"/>
              <w:bottom w:w="25" w:type="dxa"/>
              <w:right w:w="100" w:type="dxa"/>
            </w:tcMar>
            <w:vAlign w:val="center"/>
            <w:hideMark/>
          </w:tcPr>
          <w:p w:rsidR="00AE6F5C" w:rsidRPr="00AE6F5C" w:rsidRDefault="00AE6F5C" w:rsidP="00AE6F5C">
            <w:pPr>
              <w:spacing w:after="326" w:line="240" w:lineRule="auto"/>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 </w:t>
            </w:r>
          </w:p>
        </w:tc>
      </w:tr>
    </w:tbl>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rPr>
      </w:pPr>
      <w:r w:rsidRPr="00AE6F5C">
        <w:rPr>
          <w:rFonts w:ascii="Times New Roman" w:eastAsia="Times New Roman" w:hAnsi="Times New Roman" w:cs="Times New Roman"/>
          <w:b/>
          <w:bCs/>
          <w:color w:val="222222"/>
          <w:sz w:val="28"/>
        </w:rPr>
        <w:t> </w:t>
      </w:r>
    </w:p>
    <w:p w:rsidR="00AE6F5C" w:rsidRPr="00AE6F5C" w:rsidRDefault="002105D0" w:rsidP="002105D0">
      <w:pPr>
        <w:shd w:val="clear" w:color="auto" w:fill="FFFFFF"/>
        <w:spacing w:before="100" w:beforeAutospacing="1" w:after="0" w:line="240" w:lineRule="auto"/>
        <w:jc w:val="both"/>
        <w:rPr>
          <w:rFonts w:ascii="Verdana" w:eastAsia="Times New Roman" w:hAnsi="Verdana" w:cs="Times New Roman"/>
          <w:color w:val="222222"/>
          <w:sz w:val="19"/>
          <w:szCs w:val="19"/>
          <w:lang w:val="el-GR"/>
        </w:rPr>
      </w:pPr>
      <w:r>
        <w:rPr>
          <w:rFonts w:ascii="Times New Roman" w:eastAsia="Times New Roman" w:hAnsi="Times New Roman" w:cs="Times New Roman"/>
          <w:b/>
          <w:bCs/>
          <w:color w:val="222222"/>
          <w:sz w:val="28"/>
          <w:lang w:val="el-GR"/>
        </w:rPr>
        <w:t>9.</w:t>
      </w:r>
      <w:r w:rsidR="00AE6F5C" w:rsidRPr="00AE6F5C">
        <w:rPr>
          <w:rFonts w:ascii="Times New Roman" w:eastAsia="Times New Roman" w:hAnsi="Times New Roman" w:cs="Times New Roman"/>
          <w:b/>
          <w:bCs/>
          <w:color w:val="222222"/>
          <w:sz w:val="28"/>
          <w:lang w:val="el-GR"/>
        </w:rPr>
        <w:t>Να βρείτε το ρήμα, το υποκείμενο, το αντικείμενο και το κατηγορούμενο των παρακάτω προτάσεων</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 xml:space="preserve">Ο </w:t>
      </w:r>
      <w:proofErr w:type="spellStart"/>
      <w:r w:rsidRPr="00AE6F5C">
        <w:rPr>
          <w:rFonts w:ascii="Times New Roman" w:eastAsia="Times New Roman" w:hAnsi="Times New Roman" w:cs="Times New Roman"/>
          <w:color w:val="222222"/>
          <w:sz w:val="28"/>
          <w:szCs w:val="28"/>
        </w:rPr>
        <w:t>καιρός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ήταν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καλός</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 xml:space="preserve">Ο </w:t>
      </w:r>
      <w:proofErr w:type="spellStart"/>
      <w:r w:rsidRPr="00AE6F5C">
        <w:rPr>
          <w:rFonts w:ascii="Times New Roman" w:eastAsia="Times New Roman" w:hAnsi="Times New Roman" w:cs="Times New Roman"/>
          <w:color w:val="222222"/>
          <w:sz w:val="28"/>
          <w:szCs w:val="28"/>
        </w:rPr>
        <w:t>Αλέξανδρος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ονομάστηκε</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μέγας</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 xml:space="preserve">Η </w:t>
      </w:r>
      <w:proofErr w:type="spellStart"/>
      <w:r w:rsidRPr="00AE6F5C">
        <w:rPr>
          <w:rFonts w:ascii="Times New Roman" w:eastAsia="Times New Roman" w:hAnsi="Times New Roman" w:cs="Times New Roman"/>
          <w:color w:val="222222"/>
          <w:sz w:val="28"/>
          <w:szCs w:val="28"/>
        </w:rPr>
        <w:t>Μαρία</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σπουδάζει</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φυσικός</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Θεωρήθηκε</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ύποπτος</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 κ.Γεωργίου εκλέχτηκε πρόεδρος.</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 xml:space="preserve">Ο </w:t>
      </w:r>
      <w:proofErr w:type="spellStart"/>
      <w:r w:rsidRPr="00AE6F5C">
        <w:rPr>
          <w:rFonts w:ascii="Times New Roman" w:eastAsia="Times New Roman" w:hAnsi="Times New Roman" w:cs="Times New Roman"/>
          <w:color w:val="222222"/>
          <w:sz w:val="28"/>
          <w:szCs w:val="28"/>
        </w:rPr>
        <w:t>Γιάννης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φαινόταν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χλωμός</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 Σταματίου κληρώθηκε διαιτητής του αγώνα.</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 xml:space="preserve">Ο </w:t>
      </w:r>
      <w:proofErr w:type="spellStart"/>
      <w:r w:rsidRPr="00AE6F5C">
        <w:rPr>
          <w:rFonts w:ascii="Times New Roman" w:eastAsia="Times New Roman" w:hAnsi="Times New Roman" w:cs="Times New Roman"/>
          <w:color w:val="222222"/>
          <w:sz w:val="28"/>
          <w:szCs w:val="28"/>
        </w:rPr>
        <w:t>κατηγορούμενος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κρίθηκε</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ένοχος</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Το δικαστήριο έκρινε ένοχο τον κατηγορούμενο.</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 xml:space="preserve">Ο </w:t>
      </w:r>
      <w:proofErr w:type="spellStart"/>
      <w:r w:rsidRPr="00AE6F5C">
        <w:rPr>
          <w:rFonts w:ascii="Times New Roman" w:eastAsia="Times New Roman" w:hAnsi="Times New Roman" w:cs="Times New Roman"/>
          <w:color w:val="222222"/>
          <w:sz w:val="28"/>
          <w:szCs w:val="28"/>
        </w:rPr>
        <w:t>Νίκος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είναι</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άμυαλος</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Οι</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εργάτες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μοιάζουν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κουρασμένοι</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Τα μαθήματα της πρώτης γυμνασίου είναι εύκολα.</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Η γιαγιά μου υπήρξε όμορφη.</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t>Οι</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πολιτικοί</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κρίνονται</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ανίκανοι</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proofErr w:type="spellStart"/>
      <w:r w:rsidRPr="00AE6F5C">
        <w:rPr>
          <w:rFonts w:ascii="Times New Roman" w:eastAsia="Times New Roman" w:hAnsi="Times New Roman" w:cs="Times New Roman"/>
          <w:color w:val="222222"/>
          <w:sz w:val="28"/>
          <w:szCs w:val="28"/>
        </w:rPr>
        <w:lastRenderedPageBreak/>
        <w:t>Τα</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παιδιά</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στάθηκαν</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τυχερά</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 Γιάννης διόρισε τον αδελφό του προϊστάμενο.</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 βουλευτής διόρισε τον Γιάννη υπεύθυνο του γραφείου του.</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 δήμαρχος ανακήρυξε τον κ.Στεφανάκη επίτιμο δημότη της πόλης.</w:t>
      </w:r>
    </w:p>
    <w:p w:rsidR="00AE6F5C" w:rsidRPr="00AE6F5C" w:rsidRDefault="00AE6F5C" w:rsidP="00AE6F5C">
      <w:pPr>
        <w:numPr>
          <w:ilvl w:val="0"/>
          <w:numId w:val="21"/>
        </w:numPr>
        <w:shd w:val="clear" w:color="auto" w:fill="FFFFFF"/>
        <w:spacing w:before="100" w:beforeAutospacing="1" w:after="125" w:line="240" w:lineRule="auto"/>
        <w:ind w:left="983"/>
        <w:jc w:val="both"/>
        <w:rPr>
          <w:rFonts w:ascii="Verdana" w:eastAsia="Times New Roman" w:hAnsi="Verdana" w:cs="Times New Roman"/>
          <w:color w:val="222222"/>
          <w:sz w:val="19"/>
          <w:szCs w:val="19"/>
        </w:rPr>
      </w:pPr>
      <w:r w:rsidRPr="00AE6F5C">
        <w:rPr>
          <w:rFonts w:ascii="Times New Roman" w:eastAsia="Times New Roman" w:hAnsi="Times New Roman" w:cs="Times New Roman"/>
          <w:color w:val="222222"/>
          <w:sz w:val="28"/>
          <w:szCs w:val="28"/>
        </w:rPr>
        <w:t xml:space="preserve">O </w:t>
      </w:r>
      <w:proofErr w:type="spellStart"/>
      <w:r w:rsidRPr="00AE6F5C">
        <w:rPr>
          <w:rFonts w:ascii="Times New Roman" w:eastAsia="Times New Roman" w:hAnsi="Times New Roman" w:cs="Times New Roman"/>
          <w:color w:val="222222"/>
          <w:sz w:val="28"/>
          <w:szCs w:val="28"/>
        </w:rPr>
        <w:t>κατηγορούμενος</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κρίθηκε</w:t>
      </w:r>
      <w:proofErr w:type="spellEnd"/>
      <w:r w:rsidRPr="00AE6F5C">
        <w:rPr>
          <w:rFonts w:ascii="Times New Roman" w:eastAsia="Times New Roman" w:hAnsi="Times New Roman" w:cs="Times New Roman"/>
          <w:color w:val="222222"/>
          <w:sz w:val="28"/>
          <w:szCs w:val="28"/>
        </w:rPr>
        <w:t xml:space="preserve"> </w:t>
      </w:r>
      <w:proofErr w:type="spellStart"/>
      <w:r w:rsidRPr="00AE6F5C">
        <w:rPr>
          <w:rFonts w:ascii="Times New Roman" w:eastAsia="Times New Roman" w:hAnsi="Times New Roman" w:cs="Times New Roman"/>
          <w:color w:val="222222"/>
          <w:sz w:val="28"/>
          <w:szCs w:val="28"/>
        </w:rPr>
        <w:t>ένοχος</w:t>
      </w:r>
      <w:proofErr w:type="spellEnd"/>
      <w:r w:rsidRPr="00AE6F5C">
        <w:rPr>
          <w:rFonts w:ascii="Times New Roman" w:eastAsia="Times New Roman" w:hAnsi="Times New Roman" w:cs="Times New Roman"/>
          <w:color w:val="222222"/>
          <w:sz w:val="28"/>
          <w:szCs w:val="28"/>
        </w:rPr>
        <w:t>.</w:t>
      </w:r>
    </w:p>
    <w:p w:rsidR="00AE6F5C" w:rsidRPr="00AE6F5C" w:rsidRDefault="00AE6F5C" w:rsidP="00AE6F5C">
      <w:pPr>
        <w:numPr>
          <w:ilvl w:val="0"/>
          <w:numId w:val="21"/>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Οι Έλληνες εξέλεξαν εκείνον στρατηγό.</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b/>
          <w:bCs/>
          <w:color w:val="222222"/>
          <w:sz w:val="28"/>
        </w:rPr>
        <w:t> </w:t>
      </w:r>
    </w:p>
    <w:p w:rsidR="00AE6F5C" w:rsidRPr="00AE6F5C" w:rsidRDefault="002105D0" w:rsidP="002105D0">
      <w:pPr>
        <w:shd w:val="clear" w:color="auto" w:fill="FFFFFF"/>
        <w:spacing w:before="100" w:beforeAutospacing="1" w:after="0" w:line="240" w:lineRule="auto"/>
        <w:jc w:val="both"/>
        <w:rPr>
          <w:rFonts w:ascii="Verdana" w:eastAsia="Times New Roman" w:hAnsi="Verdana" w:cs="Times New Roman"/>
          <w:color w:val="222222"/>
          <w:sz w:val="19"/>
          <w:szCs w:val="19"/>
          <w:lang w:val="el-GR"/>
        </w:rPr>
      </w:pPr>
      <w:r>
        <w:rPr>
          <w:rFonts w:ascii="Times New Roman" w:eastAsia="Times New Roman" w:hAnsi="Times New Roman" w:cs="Times New Roman"/>
          <w:b/>
          <w:bCs/>
          <w:color w:val="222222"/>
          <w:sz w:val="28"/>
          <w:lang w:val="el-GR"/>
        </w:rPr>
        <w:t>10.</w:t>
      </w:r>
      <w:r w:rsidR="00AE6F5C" w:rsidRPr="00AE6F5C">
        <w:rPr>
          <w:rFonts w:ascii="Times New Roman" w:eastAsia="Times New Roman" w:hAnsi="Times New Roman" w:cs="Times New Roman"/>
          <w:b/>
          <w:bCs/>
          <w:color w:val="222222"/>
          <w:sz w:val="28"/>
          <w:lang w:val="el-GR"/>
        </w:rPr>
        <w:t>Να βρεις αν είναι παράθεση ή επεξήγηση οι λέξεις με τα έντονα γράμματα.</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Ήρθε η καθηγήτρια,</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η κ.</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Γεωργίου</w:t>
      </w:r>
      <w:r w:rsidRPr="00AE6F5C">
        <w:rPr>
          <w:rFonts w:ascii="Times New Roman" w:eastAsia="Times New Roman" w:hAnsi="Times New Roman" w:cs="Times New Roman"/>
          <w:color w:val="222222"/>
          <w:sz w:val="28"/>
          <w:szCs w:val="28"/>
          <w:lang w:val="el-GR"/>
        </w:rPr>
        <w:t>.</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Κάποια παιδιά χτύπησαν το φίλο μου,</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τον Δημήτρη.</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 Μιχάλης είδε τη Μαρία,</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τη φίλη του.</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Το ψηλό βουνό,</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ο Ψηλορείτης,</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color w:val="222222"/>
          <w:sz w:val="28"/>
          <w:szCs w:val="28"/>
          <w:lang w:val="el-GR"/>
        </w:rPr>
        <w:t>βρίσκεται στην Κρήτη.</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 Οδυσσέας Ελύτης,</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ο ποιητής,</w:t>
      </w:r>
      <w:r w:rsidRPr="00AE6F5C">
        <w:rPr>
          <w:rFonts w:ascii="Times New Roman" w:eastAsia="Times New Roman" w:hAnsi="Times New Roman" w:cs="Times New Roman"/>
          <w:b/>
          <w:bCs/>
          <w:color w:val="222222"/>
          <w:sz w:val="28"/>
        </w:rPr>
        <w:t> </w:t>
      </w:r>
      <w:r w:rsidRPr="00AE6F5C">
        <w:rPr>
          <w:rFonts w:ascii="Times New Roman" w:eastAsia="Times New Roman" w:hAnsi="Times New Roman" w:cs="Times New Roman"/>
          <w:color w:val="222222"/>
          <w:sz w:val="28"/>
          <w:szCs w:val="28"/>
          <w:lang w:val="el-GR"/>
        </w:rPr>
        <w:t>βραβεύτηκε με Νόμπελ.</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b/>
          <w:bCs/>
          <w:color w:val="222222"/>
          <w:sz w:val="28"/>
          <w:lang w:val="el-GR"/>
        </w:rPr>
        <w:t>Ο ποιητής μας</w:t>
      </w:r>
      <w:r w:rsidRPr="00AE6F5C">
        <w:rPr>
          <w:rFonts w:ascii="Times New Roman" w:eastAsia="Times New Roman" w:hAnsi="Times New Roman" w:cs="Times New Roman"/>
          <w:color w:val="222222"/>
          <w:sz w:val="28"/>
          <w:szCs w:val="28"/>
          <w:lang w:val="el-GR"/>
        </w:rPr>
        <w:t>, ο Οδυσσέας Ελύτης, βραβεύτηκε με Νόμπελ.</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 καλύτερος μαθητής,</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ο Γιώργος</w:t>
      </w:r>
      <w:r w:rsidRPr="00AE6F5C">
        <w:rPr>
          <w:rFonts w:ascii="Times New Roman" w:eastAsia="Times New Roman" w:hAnsi="Times New Roman" w:cs="Times New Roman"/>
          <w:color w:val="222222"/>
          <w:sz w:val="28"/>
          <w:szCs w:val="28"/>
          <w:lang w:val="el-GR"/>
        </w:rPr>
        <w:t>, έγινε απουσιολόγος.</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Ο Διονύσιος Σολωμός,</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ο ποιητής του “Κρητικού”,</w:t>
      </w:r>
      <w:r w:rsidRPr="00AE6F5C">
        <w:rPr>
          <w:rFonts w:ascii="Times New Roman" w:eastAsia="Times New Roman" w:hAnsi="Times New Roman" w:cs="Times New Roman"/>
          <w:b/>
          <w:bCs/>
          <w:color w:val="222222"/>
          <w:sz w:val="28"/>
        </w:rPr>
        <w:t> </w:t>
      </w:r>
      <w:r w:rsidRPr="00AE6F5C">
        <w:rPr>
          <w:rFonts w:ascii="Times New Roman" w:eastAsia="Times New Roman" w:hAnsi="Times New Roman" w:cs="Times New Roman"/>
          <w:color w:val="222222"/>
          <w:sz w:val="28"/>
          <w:szCs w:val="28"/>
          <w:lang w:val="el-GR"/>
        </w:rPr>
        <w:t>γεννήθηκε στη Ζάκυνθο</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Έτσι σε θέλω,</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να χαμογελάς πάντα.</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Θυμάμαι τον παππού μου,</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τον Ανδρέα</w:t>
      </w:r>
      <w:r w:rsidRPr="00AE6F5C">
        <w:rPr>
          <w:rFonts w:ascii="Times New Roman" w:eastAsia="Times New Roman" w:hAnsi="Times New Roman" w:cs="Times New Roman"/>
          <w:color w:val="222222"/>
          <w:sz w:val="28"/>
          <w:szCs w:val="28"/>
          <w:lang w:val="el-GR"/>
        </w:rPr>
        <w:t>, που με πήγαινε βόλτες.</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Εμφανίστηκε ο Γιάννης,</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ο αδερφός μου</w:t>
      </w:r>
      <w:r w:rsidRPr="00AE6F5C">
        <w:rPr>
          <w:rFonts w:ascii="Times New Roman" w:eastAsia="Times New Roman" w:hAnsi="Times New Roman" w:cs="Times New Roman"/>
          <w:color w:val="222222"/>
          <w:sz w:val="28"/>
          <w:szCs w:val="28"/>
          <w:lang w:val="el-GR"/>
        </w:rPr>
        <w:t>.</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Εμφανίστηκε ο αδερφός μου,</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ο</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Γιάννης</w:t>
      </w:r>
      <w:r w:rsidRPr="00AE6F5C">
        <w:rPr>
          <w:rFonts w:ascii="Times New Roman" w:eastAsia="Times New Roman" w:hAnsi="Times New Roman" w:cs="Times New Roman"/>
          <w:color w:val="222222"/>
          <w:sz w:val="28"/>
          <w:szCs w:val="28"/>
          <w:lang w:val="el-GR"/>
        </w:rPr>
        <w:t>.</w:t>
      </w:r>
    </w:p>
    <w:p w:rsidR="00AE6F5C" w:rsidRPr="00AE6F5C" w:rsidRDefault="00AE6F5C" w:rsidP="00AE6F5C">
      <w:pPr>
        <w:numPr>
          <w:ilvl w:val="0"/>
          <w:numId w:val="23"/>
        </w:numPr>
        <w:shd w:val="clear" w:color="auto" w:fill="FFFFFF"/>
        <w:spacing w:before="100" w:beforeAutospacing="1" w:after="125"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Η πρωτεύουσα της Ελλάδας,</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η Αθήνα.</w:t>
      </w:r>
    </w:p>
    <w:p w:rsidR="00AE6F5C" w:rsidRPr="00AE6F5C" w:rsidRDefault="00AE6F5C" w:rsidP="00AE6F5C">
      <w:pPr>
        <w:numPr>
          <w:ilvl w:val="0"/>
          <w:numId w:val="23"/>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color w:val="222222"/>
          <w:sz w:val="28"/>
          <w:szCs w:val="28"/>
          <w:lang w:val="el-GR"/>
        </w:rPr>
        <w:t>Η Αθήνα,</w:t>
      </w:r>
      <w:r w:rsidRPr="00AE6F5C">
        <w:rPr>
          <w:rFonts w:ascii="Times New Roman" w:eastAsia="Times New Roman" w:hAnsi="Times New Roman" w:cs="Times New Roman"/>
          <w:color w:val="222222"/>
          <w:sz w:val="28"/>
          <w:szCs w:val="28"/>
        </w:rPr>
        <w:t> </w:t>
      </w:r>
      <w:r w:rsidRPr="00AE6F5C">
        <w:rPr>
          <w:rFonts w:ascii="Times New Roman" w:eastAsia="Times New Roman" w:hAnsi="Times New Roman" w:cs="Times New Roman"/>
          <w:b/>
          <w:bCs/>
          <w:color w:val="222222"/>
          <w:sz w:val="28"/>
          <w:lang w:val="el-GR"/>
        </w:rPr>
        <w:t>η πρωτεύουσα της Ελλάδας.</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Verdana" w:eastAsia="Times New Roman" w:hAnsi="Verdana" w:cs="Times New Roman"/>
          <w:color w:val="222222"/>
          <w:sz w:val="19"/>
          <w:szCs w:val="19"/>
        </w:rPr>
        <w:t> </w:t>
      </w:r>
    </w:p>
    <w:p w:rsidR="00AE6F5C" w:rsidRPr="00AE6F5C" w:rsidRDefault="00AE6F5C" w:rsidP="00AE6F5C">
      <w:pPr>
        <w:shd w:val="clear" w:color="auto" w:fill="FFFFFF"/>
        <w:spacing w:after="326" w:line="240" w:lineRule="auto"/>
        <w:jc w:val="both"/>
        <w:rPr>
          <w:rFonts w:ascii="Verdana" w:eastAsia="Times New Roman" w:hAnsi="Verdana" w:cs="Times New Roman"/>
          <w:color w:val="222222"/>
          <w:sz w:val="19"/>
          <w:szCs w:val="19"/>
          <w:lang w:val="el-GR"/>
        </w:rPr>
      </w:pPr>
      <w:r w:rsidRPr="00AE6F5C">
        <w:rPr>
          <w:rFonts w:ascii="Times New Roman" w:eastAsia="Times New Roman" w:hAnsi="Times New Roman" w:cs="Times New Roman"/>
          <w:b/>
          <w:bCs/>
          <w:color w:val="222222"/>
          <w:sz w:val="28"/>
        </w:rPr>
        <w:t> </w:t>
      </w:r>
    </w:p>
    <w:p w:rsidR="00B75118" w:rsidRPr="00B75118" w:rsidRDefault="00B75118" w:rsidP="00B75118">
      <w:pPr>
        <w:numPr>
          <w:ilvl w:val="0"/>
          <w:numId w:val="13"/>
        </w:numPr>
        <w:shd w:val="clear" w:color="auto" w:fill="FFFFFF"/>
        <w:spacing w:before="100" w:beforeAutospacing="1" w:after="0" w:line="240" w:lineRule="auto"/>
        <w:ind w:left="983"/>
        <w:jc w:val="both"/>
        <w:rPr>
          <w:rFonts w:ascii="Verdana" w:eastAsia="Times New Roman" w:hAnsi="Verdana" w:cs="Times New Roman"/>
          <w:color w:val="222222"/>
          <w:sz w:val="19"/>
          <w:szCs w:val="19"/>
          <w:lang w:val="el-GR"/>
        </w:rPr>
      </w:pPr>
    </w:p>
    <w:p w:rsid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t> </w:t>
      </w:r>
    </w:p>
    <w:p w:rsidR="00AE6F5C" w:rsidRPr="00B75118" w:rsidRDefault="00AE6F5C" w:rsidP="00B75118">
      <w:pPr>
        <w:shd w:val="clear" w:color="auto" w:fill="FFFFFF"/>
        <w:spacing w:after="326" w:line="240" w:lineRule="auto"/>
        <w:jc w:val="both"/>
        <w:rPr>
          <w:rFonts w:ascii="Verdana" w:eastAsia="Times New Roman" w:hAnsi="Verdana" w:cs="Times New Roman"/>
          <w:color w:val="222222"/>
          <w:sz w:val="19"/>
          <w:szCs w:val="19"/>
          <w:lang w:val="el-GR"/>
        </w:rPr>
      </w:pPr>
    </w:p>
    <w:p w:rsidR="00B75118" w:rsidRPr="00B75118" w:rsidRDefault="00B75118" w:rsidP="00B75118">
      <w:pPr>
        <w:shd w:val="clear" w:color="auto" w:fill="FFFFFF"/>
        <w:spacing w:after="326" w:line="240" w:lineRule="auto"/>
        <w:jc w:val="both"/>
        <w:rPr>
          <w:rFonts w:ascii="Verdana" w:eastAsia="Times New Roman" w:hAnsi="Verdana" w:cs="Times New Roman"/>
          <w:color w:val="222222"/>
          <w:sz w:val="19"/>
          <w:szCs w:val="19"/>
          <w:lang w:val="el-GR"/>
        </w:rPr>
      </w:pPr>
      <w:r w:rsidRPr="00B75118">
        <w:rPr>
          <w:rFonts w:ascii="Verdana" w:eastAsia="Times New Roman" w:hAnsi="Verdana" w:cs="Times New Roman"/>
          <w:color w:val="222222"/>
          <w:sz w:val="19"/>
          <w:szCs w:val="19"/>
        </w:rPr>
        <w:lastRenderedPageBreak/>
        <w:t> </w:t>
      </w:r>
    </w:p>
    <w:p w:rsidR="000174E4" w:rsidRPr="00AE6F5C" w:rsidRDefault="000174E4">
      <w:pPr>
        <w:rPr>
          <w:lang w:val="el-GR"/>
        </w:rPr>
      </w:pPr>
    </w:p>
    <w:sectPr w:rsidR="000174E4" w:rsidRPr="00AE6F5C" w:rsidSect="00017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C8"/>
    <w:multiLevelType w:val="multilevel"/>
    <w:tmpl w:val="507E6BC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ascii="Times New Roman" w:hAnsi="Times New Roman"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26158"/>
    <w:multiLevelType w:val="multilevel"/>
    <w:tmpl w:val="8EFC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57360"/>
    <w:multiLevelType w:val="multilevel"/>
    <w:tmpl w:val="D7B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120DE"/>
    <w:multiLevelType w:val="multilevel"/>
    <w:tmpl w:val="5C6E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04AAD"/>
    <w:multiLevelType w:val="multilevel"/>
    <w:tmpl w:val="41CA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24D77"/>
    <w:multiLevelType w:val="multilevel"/>
    <w:tmpl w:val="320C6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DF0DE0"/>
    <w:multiLevelType w:val="multilevel"/>
    <w:tmpl w:val="18889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6673"/>
    <w:multiLevelType w:val="multilevel"/>
    <w:tmpl w:val="2826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D609E"/>
    <w:multiLevelType w:val="multilevel"/>
    <w:tmpl w:val="AF4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57D7E"/>
    <w:multiLevelType w:val="multilevel"/>
    <w:tmpl w:val="5B64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470FC"/>
    <w:multiLevelType w:val="multilevel"/>
    <w:tmpl w:val="845A0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C55B87"/>
    <w:multiLevelType w:val="multilevel"/>
    <w:tmpl w:val="27460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3764D3"/>
    <w:multiLevelType w:val="multilevel"/>
    <w:tmpl w:val="9B2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716314"/>
    <w:multiLevelType w:val="multilevel"/>
    <w:tmpl w:val="A5D2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E720B2"/>
    <w:multiLevelType w:val="multilevel"/>
    <w:tmpl w:val="F01E6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B35075"/>
    <w:multiLevelType w:val="multilevel"/>
    <w:tmpl w:val="AE5A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6734E2"/>
    <w:multiLevelType w:val="multilevel"/>
    <w:tmpl w:val="F3606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1B189F"/>
    <w:multiLevelType w:val="multilevel"/>
    <w:tmpl w:val="6E22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ED0FDC"/>
    <w:multiLevelType w:val="multilevel"/>
    <w:tmpl w:val="1E56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361560"/>
    <w:multiLevelType w:val="multilevel"/>
    <w:tmpl w:val="6F3E0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410990"/>
    <w:multiLevelType w:val="multilevel"/>
    <w:tmpl w:val="0C40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7B3E1C"/>
    <w:multiLevelType w:val="multilevel"/>
    <w:tmpl w:val="FD3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C94B60"/>
    <w:multiLevelType w:val="multilevel"/>
    <w:tmpl w:val="DFC6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14"/>
  </w:num>
  <w:num w:numId="4">
    <w:abstractNumId w:val="21"/>
  </w:num>
  <w:num w:numId="5">
    <w:abstractNumId w:val="18"/>
  </w:num>
  <w:num w:numId="6">
    <w:abstractNumId w:val="4"/>
  </w:num>
  <w:num w:numId="7">
    <w:abstractNumId w:val="12"/>
  </w:num>
  <w:num w:numId="8">
    <w:abstractNumId w:val="8"/>
  </w:num>
  <w:num w:numId="9">
    <w:abstractNumId w:val="7"/>
  </w:num>
  <w:num w:numId="10">
    <w:abstractNumId w:val="15"/>
  </w:num>
  <w:num w:numId="11">
    <w:abstractNumId w:val="11"/>
  </w:num>
  <w:num w:numId="12">
    <w:abstractNumId w:val="3"/>
  </w:num>
  <w:num w:numId="13">
    <w:abstractNumId w:val="2"/>
  </w:num>
  <w:num w:numId="14">
    <w:abstractNumId w:val="19"/>
  </w:num>
  <w:num w:numId="15">
    <w:abstractNumId w:val="0"/>
  </w:num>
  <w:num w:numId="16">
    <w:abstractNumId w:val="6"/>
  </w:num>
  <w:num w:numId="17">
    <w:abstractNumId w:val="9"/>
  </w:num>
  <w:num w:numId="18">
    <w:abstractNumId w:val="1"/>
  </w:num>
  <w:num w:numId="19">
    <w:abstractNumId w:val="10"/>
  </w:num>
  <w:num w:numId="20">
    <w:abstractNumId w:val="17"/>
  </w:num>
  <w:num w:numId="21">
    <w:abstractNumId w:val="22"/>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75118"/>
    <w:rsid w:val="000174E4"/>
    <w:rsid w:val="002105D0"/>
    <w:rsid w:val="00AE6F5C"/>
    <w:rsid w:val="00B75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5118"/>
    <w:rPr>
      <w:b/>
      <w:bCs/>
    </w:rPr>
  </w:style>
  <w:style w:type="paragraph" w:styleId="NormalWeb">
    <w:name w:val="Normal (Web)"/>
    <w:basedOn w:val="Normal"/>
    <w:uiPriority w:val="99"/>
    <w:unhideWhenUsed/>
    <w:rsid w:val="00B751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5118"/>
    <w:rPr>
      <w:i/>
      <w:iCs/>
    </w:rPr>
  </w:style>
  <w:style w:type="paragraph" w:styleId="ListParagraph">
    <w:name w:val="List Paragraph"/>
    <w:basedOn w:val="Normal"/>
    <w:uiPriority w:val="34"/>
    <w:qFormat/>
    <w:rsid w:val="002105D0"/>
    <w:pPr>
      <w:ind w:left="720"/>
      <w:contextualSpacing/>
    </w:pPr>
  </w:style>
</w:styles>
</file>

<file path=word/webSettings.xml><?xml version="1.0" encoding="utf-8"?>
<w:webSettings xmlns:r="http://schemas.openxmlformats.org/officeDocument/2006/relationships" xmlns:w="http://schemas.openxmlformats.org/wordprocessingml/2006/main">
  <w:divs>
    <w:div w:id="763692306">
      <w:bodyDiv w:val="1"/>
      <w:marLeft w:val="0"/>
      <w:marRight w:val="0"/>
      <w:marTop w:val="0"/>
      <w:marBottom w:val="0"/>
      <w:divBdr>
        <w:top w:val="none" w:sz="0" w:space="0" w:color="auto"/>
        <w:left w:val="none" w:sz="0" w:space="0" w:color="auto"/>
        <w:bottom w:val="none" w:sz="0" w:space="0" w:color="auto"/>
        <w:right w:val="none" w:sz="0" w:space="0" w:color="auto"/>
      </w:divBdr>
    </w:div>
    <w:div w:id="1335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4</cp:revision>
  <dcterms:created xsi:type="dcterms:W3CDTF">2025-05-15T16:44:00Z</dcterms:created>
  <dcterms:modified xsi:type="dcterms:W3CDTF">2025-05-15T16:50:00Z</dcterms:modified>
</cp:coreProperties>
</file>