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A40D1" w14:textId="77777777" w:rsidR="00954973" w:rsidRPr="00954973" w:rsidRDefault="00954973" w:rsidP="00954973">
      <w:r w:rsidRPr="00954973">
        <w:rPr>
          <w:b/>
          <w:bCs/>
        </w:rPr>
        <w:t>Κεφάλαιο 74</w:t>
      </w:r>
    </w:p>
    <w:p w14:paraId="43956D7D" w14:textId="77777777" w:rsidR="00954973" w:rsidRPr="00954973" w:rsidRDefault="00954973" w:rsidP="00954973">
      <w:r w:rsidRPr="00954973">
        <w:rPr>
          <w:b/>
          <w:bCs/>
        </w:rPr>
        <w:t>Νόημα:</w:t>
      </w:r>
    </w:p>
    <w:p w14:paraId="56962CE6" w14:textId="77777777" w:rsidR="00954973" w:rsidRPr="00954973" w:rsidRDefault="00954973" w:rsidP="00954973">
      <w:r w:rsidRPr="00954973">
        <w:t xml:space="preserve">      Όταν ξέσπασε η μάχη μεταξύ δημοκρατικών και </w:t>
      </w:r>
      <w:proofErr w:type="spellStart"/>
      <w:r w:rsidRPr="00954973">
        <w:t>ολιγαρχικών,νικητές</w:t>
      </w:r>
      <w:proofErr w:type="spellEnd"/>
      <w:r w:rsidRPr="00954973">
        <w:t xml:space="preserve"> αναδείχτηκαν οι δημοκρατικοί, </w:t>
      </w:r>
      <w:r w:rsidRPr="00954973">
        <w:rPr>
          <w:u w:val="single"/>
        </w:rPr>
        <w:t>λόγω καλύτερων θέσεων, αριθμητικής υπεροχής και βοήθειας σημαντικής από τις γυναίκες. </w:t>
      </w:r>
      <w:r w:rsidRPr="00954973">
        <w:t>Οι ολιγαρχικοί, από φόβο μήπως οι δημοκρατικοί επιτεθούν, καταλάβουν το λιμάνι και τους εξολοθρεύσουν, έκαψαν την πόλη, για να εμποδίσουν την εχθρική προέλαση, χωρίς να λυπηθούν ούτε και τα σπίτια τους. Κάηκαν μεγάλες περιουσίες των εμπόρων και κινδύνευσε να καεί όλη η πόλη. Τη νύχτα όλοι παρέμειναν σε επιφυλακή. Το κορινθιακό καράβι απομακρύνθηκε εξαιτίας της ήττας των ολιγαρχικών, ενώ οι περισσότεροι μισθοφόροι έφυγαν για την πατρίδα τους.</w:t>
      </w:r>
    </w:p>
    <w:p w14:paraId="5A456140" w14:textId="77777777" w:rsidR="00954973" w:rsidRPr="00954973" w:rsidRDefault="00954973" w:rsidP="00954973">
      <w:r w:rsidRPr="00954973">
        <w:t> </w:t>
      </w:r>
    </w:p>
    <w:p w14:paraId="32B0AB18" w14:textId="77777777" w:rsidR="00954973" w:rsidRPr="00954973" w:rsidRDefault="00954973" w:rsidP="00954973">
      <w:r w:rsidRPr="00954973">
        <w:rPr>
          <w:b/>
          <w:bCs/>
        </w:rPr>
        <w:t>Ερμηνευτικά σχόλια:</w:t>
      </w:r>
    </w:p>
    <w:p w14:paraId="3EA07F33" w14:textId="77777777" w:rsidR="00954973" w:rsidRPr="00954973" w:rsidRDefault="00954973" w:rsidP="00954973">
      <w:pPr>
        <w:numPr>
          <w:ilvl w:val="0"/>
          <w:numId w:val="1"/>
        </w:numPr>
      </w:pPr>
      <w:r w:rsidRPr="00954973">
        <w:rPr>
          <w:b/>
          <w:bCs/>
        </w:rPr>
        <w:t>«</w:t>
      </w:r>
      <w:proofErr w:type="spellStart"/>
      <w:r w:rsidRPr="00954973">
        <w:rPr>
          <w:b/>
          <w:bCs/>
        </w:rPr>
        <w:t>Διαλιπούσης</w:t>
      </w:r>
      <w:proofErr w:type="spellEnd"/>
      <w:r w:rsidRPr="00954973">
        <w:rPr>
          <w:b/>
          <w:bCs/>
        </w:rPr>
        <w:t xml:space="preserve"> δ` </w:t>
      </w:r>
      <w:proofErr w:type="spellStart"/>
      <w:r w:rsidRPr="00954973">
        <w:rPr>
          <w:rFonts w:ascii="Arial" w:hAnsi="Arial" w:cs="Arial"/>
          <w:b/>
          <w:bCs/>
        </w:rPr>
        <w:t>ἡ</w:t>
      </w:r>
      <w:r w:rsidRPr="00954973">
        <w:rPr>
          <w:b/>
          <w:bCs/>
        </w:rPr>
        <w:t>μέρας</w:t>
      </w:r>
      <w:proofErr w:type="spellEnd"/>
      <w:r w:rsidRPr="00954973">
        <w:rPr>
          <w:b/>
          <w:bCs/>
        </w:rPr>
        <w:t>»:</w:t>
      </w:r>
      <w:r w:rsidRPr="00954973">
        <w:t> ο Θουκυδίδης φαίνεται να λέει ότι η μάχη έγινε μια μέρα μετά από τις αψιμαχίες που αναφέρθηκαν στην προηγούμενη ενότητα. Όμως δεν είναι λογικό να πέρασε μόνο μια μέρα, γιατί είναι προφανές πως θα χρειάστηκε κάποιος χρόνος, ώσπου να συγκεντρωθούν οι δούλοι και να έρθουν οι μισθοφόροι από την ηπειρωτική Ελλάδα.</w:t>
      </w:r>
    </w:p>
    <w:p w14:paraId="2E3CAC4F" w14:textId="77777777" w:rsidR="00954973" w:rsidRPr="00954973" w:rsidRDefault="00954973" w:rsidP="00954973">
      <w:pPr>
        <w:numPr>
          <w:ilvl w:val="0"/>
          <w:numId w:val="1"/>
        </w:numPr>
      </w:pPr>
      <w:r w:rsidRPr="00954973">
        <w:rPr>
          <w:b/>
          <w:bCs/>
        </w:rPr>
        <w:t>«</w:t>
      </w:r>
      <w:proofErr w:type="spellStart"/>
      <w:r w:rsidRPr="00954973">
        <w:rPr>
          <w:b/>
          <w:bCs/>
        </w:rPr>
        <w:t>νικ</w:t>
      </w:r>
      <w:r w:rsidRPr="00954973">
        <w:rPr>
          <w:rFonts w:ascii="Arial" w:hAnsi="Arial" w:cs="Arial"/>
          <w:b/>
          <w:bCs/>
        </w:rPr>
        <w:t>ᾷ</w:t>
      </w:r>
      <w:proofErr w:type="spellEnd"/>
      <w:r w:rsidRPr="00954973">
        <w:rPr>
          <w:b/>
          <w:bCs/>
        </w:rPr>
        <w:t xml:space="preserve"> </w:t>
      </w:r>
      <w:r w:rsidRPr="00954973">
        <w:rPr>
          <w:rFonts w:ascii="Arial" w:hAnsi="Arial" w:cs="Arial"/>
          <w:b/>
          <w:bCs/>
        </w:rPr>
        <w:t>ὁ</w:t>
      </w:r>
      <w:r w:rsidRPr="00954973">
        <w:rPr>
          <w:b/>
          <w:bCs/>
        </w:rPr>
        <w:t xml:space="preserve"> </w:t>
      </w:r>
      <w:proofErr w:type="spellStart"/>
      <w:r w:rsidRPr="00954973">
        <w:rPr>
          <w:b/>
          <w:bCs/>
        </w:rPr>
        <w:t>δ</w:t>
      </w:r>
      <w:r w:rsidRPr="00954973">
        <w:rPr>
          <w:rFonts w:ascii="Arial" w:hAnsi="Arial" w:cs="Arial"/>
          <w:b/>
          <w:bCs/>
        </w:rPr>
        <w:t>ῆ</w:t>
      </w:r>
      <w:r w:rsidRPr="00954973">
        <w:rPr>
          <w:b/>
          <w:bCs/>
        </w:rPr>
        <w:t>μος</w:t>
      </w:r>
      <w:proofErr w:type="spellEnd"/>
      <w:r w:rsidRPr="00954973">
        <w:rPr>
          <w:b/>
          <w:bCs/>
        </w:rPr>
        <w:t>...</w:t>
      </w:r>
      <w:proofErr w:type="spellStart"/>
      <w:r w:rsidRPr="00954973">
        <w:rPr>
          <w:b/>
          <w:bCs/>
        </w:rPr>
        <w:t>τολμηρ</w:t>
      </w:r>
      <w:r w:rsidRPr="00954973">
        <w:rPr>
          <w:rFonts w:ascii="Arial" w:hAnsi="Arial" w:cs="Arial"/>
          <w:b/>
          <w:bCs/>
        </w:rPr>
        <w:t>ῶ</w:t>
      </w:r>
      <w:r w:rsidRPr="00954973">
        <w:rPr>
          <w:b/>
          <w:bCs/>
        </w:rPr>
        <w:t>ς</w:t>
      </w:r>
      <w:proofErr w:type="spellEnd"/>
      <w:r w:rsidRPr="00954973">
        <w:rPr>
          <w:b/>
          <w:bCs/>
        </w:rPr>
        <w:t xml:space="preserve"> </w:t>
      </w:r>
      <w:proofErr w:type="spellStart"/>
      <w:r w:rsidRPr="00954973">
        <w:rPr>
          <w:b/>
          <w:bCs/>
        </w:rPr>
        <w:t>ξυνεπελάβοντο</w:t>
      </w:r>
      <w:proofErr w:type="spellEnd"/>
      <w:r w:rsidRPr="00954973">
        <w:rPr>
          <w:b/>
          <w:bCs/>
        </w:rPr>
        <w:t>»:</w:t>
      </w:r>
      <w:r w:rsidRPr="00954973">
        <w:t> στη μάχη που ξέσπασε νίκησαν αυτή τη φορά οι δημοκρατικοί. Ο Θουκυδίδης αναφέρει τους τρεις λόγους που τους έδωσαν τη νίκη:</w:t>
      </w:r>
    </w:p>
    <w:p w14:paraId="68AB11F0" w14:textId="77777777" w:rsidR="00954973" w:rsidRPr="00954973" w:rsidRDefault="00954973" w:rsidP="00954973">
      <w:r w:rsidRPr="00954973">
        <w:t>---&gt; Οι δημοκρατικοί είχαν καταλάβει τις πιο ισχυρές θέσεις και τις πιο κατάλληλες για διεξαγωγή πολέμου.</w:t>
      </w:r>
    </w:p>
    <w:p w14:paraId="05DC09B8" w14:textId="77777777" w:rsidR="00954973" w:rsidRPr="00954973" w:rsidRDefault="00954973" w:rsidP="00954973">
      <w:r w:rsidRPr="00954973">
        <w:t>---&gt; Οι δημοκρατικοί είχαν αριθμητική υπεροχή, η οποία οφειλόταν τόσο στο ότι ήταν περισσότεροι από τους ολιγαρχικούς, όσο και στο ότι είχαν συμπράξει μαζί τους οι περισσότεροι δούλοι.</w:t>
      </w:r>
    </w:p>
    <w:p w14:paraId="656D900A" w14:textId="77777777" w:rsidR="00954973" w:rsidRPr="00954973" w:rsidRDefault="00954973" w:rsidP="00954973">
      <w:r w:rsidRPr="00954973">
        <w:t>---&gt; Οι γυναίκες, οι οποίες θεωρούνται άμαχος πληθυσμός, στη συγκεκριμένη περίπτωση πολέμησαν γενναία, προσφέροντας σημαντική βοήθεια στους αγωνιζόμενους δημοκρατικούς.</w:t>
      </w:r>
    </w:p>
    <w:p w14:paraId="373BB250" w14:textId="77777777" w:rsidR="00954973" w:rsidRPr="00954973" w:rsidRDefault="00954973" w:rsidP="00954973">
      <w:pPr>
        <w:numPr>
          <w:ilvl w:val="0"/>
          <w:numId w:val="2"/>
        </w:numPr>
      </w:pPr>
      <w:r w:rsidRPr="00954973">
        <w:rPr>
          <w:b/>
          <w:bCs/>
        </w:rPr>
        <w:t>«</w:t>
      </w:r>
      <w:proofErr w:type="spellStart"/>
      <w:r w:rsidRPr="00954973">
        <w:rPr>
          <w:b/>
          <w:bCs/>
        </w:rPr>
        <w:t>α</w:t>
      </w:r>
      <w:r w:rsidRPr="00954973">
        <w:rPr>
          <w:rFonts w:ascii="Arial" w:hAnsi="Arial" w:cs="Arial"/>
          <w:b/>
          <w:bCs/>
        </w:rPr>
        <w:t>ἱ</w:t>
      </w:r>
      <w:proofErr w:type="spellEnd"/>
      <w:r w:rsidRPr="00954973">
        <w:rPr>
          <w:b/>
          <w:bCs/>
        </w:rPr>
        <w:t xml:space="preserve"> τε </w:t>
      </w:r>
      <w:proofErr w:type="spellStart"/>
      <w:r w:rsidRPr="00954973">
        <w:rPr>
          <w:b/>
          <w:bCs/>
        </w:rPr>
        <w:t>γυνα</w:t>
      </w:r>
      <w:r w:rsidRPr="00954973">
        <w:rPr>
          <w:rFonts w:ascii="Arial" w:hAnsi="Arial" w:cs="Arial"/>
          <w:b/>
          <w:bCs/>
        </w:rPr>
        <w:t>ῖ</w:t>
      </w:r>
      <w:r w:rsidRPr="00954973">
        <w:rPr>
          <w:b/>
          <w:bCs/>
        </w:rPr>
        <w:t>κες</w:t>
      </w:r>
      <w:proofErr w:type="spellEnd"/>
      <w:r w:rsidRPr="00954973">
        <w:rPr>
          <w:b/>
          <w:bCs/>
        </w:rPr>
        <w:t>...</w:t>
      </w:r>
      <w:proofErr w:type="spellStart"/>
      <w:r w:rsidRPr="00954973">
        <w:rPr>
          <w:b/>
          <w:bCs/>
        </w:rPr>
        <w:t>τόν</w:t>
      </w:r>
      <w:proofErr w:type="spellEnd"/>
      <w:r w:rsidRPr="00954973">
        <w:rPr>
          <w:b/>
          <w:bCs/>
        </w:rPr>
        <w:t xml:space="preserve"> </w:t>
      </w:r>
      <w:proofErr w:type="spellStart"/>
      <w:r w:rsidRPr="00954973">
        <w:rPr>
          <w:b/>
          <w:bCs/>
        </w:rPr>
        <w:t>θόρυβον</w:t>
      </w:r>
      <w:proofErr w:type="spellEnd"/>
      <w:r w:rsidRPr="00954973">
        <w:rPr>
          <w:b/>
          <w:bCs/>
        </w:rPr>
        <w:t>»: </w:t>
      </w:r>
      <w:r w:rsidRPr="00954973">
        <w:t>Βλέπουμε ότι ο Θουκυδίδης προβάλλει ιδιαίτερα τον ενεργό ρόλο των γυναικών στις συγκρούσεις, καθώς και την ψυχραιμία και την τόλμη που αυτές επέδειξαν. Αυτή η έμφαση δίνεται επειδή οι γυναίκες κατά κανόνα θορυβούνται και δεν υπομένουν συνήθως εύκολα τους πολεμικούς κινδύνους. Επίσης, όταν απειλούνται τα αγαπημένα τους πρόσωπα ή όπως συμβαίνει εδώ στην πατρίδα τους, δείχνουν τόλμη που υπερβαίνει τη γυναικεία τους φύση.</w:t>
      </w:r>
    </w:p>
    <w:p w14:paraId="0834895F" w14:textId="77777777" w:rsidR="00954973" w:rsidRPr="00954973" w:rsidRDefault="00954973" w:rsidP="00954973">
      <w:pPr>
        <w:numPr>
          <w:ilvl w:val="0"/>
          <w:numId w:val="2"/>
        </w:numPr>
      </w:pPr>
      <w:r w:rsidRPr="00954973">
        <w:rPr>
          <w:b/>
          <w:bCs/>
        </w:rPr>
        <w:t xml:space="preserve">«περί </w:t>
      </w:r>
      <w:proofErr w:type="spellStart"/>
      <w:r w:rsidRPr="00954973">
        <w:rPr>
          <w:b/>
          <w:bCs/>
        </w:rPr>
        <w:t>δείλην</w:t>
      </w:r>
      <w:proofErr w:type="spellEnd"/>
      <w:r w:rsidRPr="00954973">
        <w:rPr>
          <w:b/>
          <w:bCs/>
        </w:rPr>
        <w:t xml:space="preserve"> </w:t>
      </w:r>
      <w:proofErr w:type="spellStart"/>
      <w:r w:rsidRPr="00954973">
        <w:rPr>
          <w:rFonts w:ascii="Arial" w:hAnsi="Arial" w:cs="Arial"/>
          <w:b/>
          <w:bCs/>
        </w:rPr>
        <w:t>ὀ</w:t>
      </w:r>
      <w:r w:rsidRPr="00954973">
        <w:rPr>
          <w:b/>
          <w:bCs/>
        </w:rPr>
        <w:t>ψίαν</w:t>
      </w:r>
      <w:proofErr w:type="spellEnd"/>
      <w:r w:rsidRPr="00954973">
        <w:rPr>
          <w:b/>
          <w:bCs/>
        </w:rPr>
        <w:t>»:</w:t>
      </w:r>
      <w:r w:rsidRPr="00954973">
        <w:t xml:space="preserve"> η υποχώρηση των </w:t>
      </w:r>
      <w:proofErr w:type="spellStart"/>
      <w:r w:rsidRPr="00954973">
        <w:t>ολιγαρικών</w:t>
      </w:r>
      <w:proofErr w:type="spellEnd"/>
      <w:r w:rsidRPr="00954973">
        <w:t xml:space="preserve"> έγινε </w:t>
      </w:r>
      <w:proofErr w:type="spellStart"/>
      <w:r w:rsidRPr="00954973">
        <w:t>ααργά</w:t>
      </w:r>
      <w:proofErr w:type="spellEnd"/>
      <w:r w:rsidRPr="00954973">
        <w:t xml:space="preserve"> το σούρουπο. Ο χωρισμός της ημέρας στην αρχαιότητα ήταν ο εξής:</w:t>
      </w:r>
    </w:p>
    <w:p w14:paraId="6286C0F9" w14:textId="77777777" w:rsidR="00954973" w:rsidRPr="00954973" w:rsidRDefault="00954973" w:rsidP="00954973">
      <w:r w:rsidRPr="00954973">
        <w:t xml:space="preserve">---&gt; α) πρωί ή </w:t>
      </w:r>
      <w:proofErr w:type="spellStart"/>
      <w:r w:rsidRPr="00954973">
        <w:t>πρ</w:t>
      </w:r>
      <w:r w:rsidRPr="00954973">
        <w:rPr>
          <w:rFonts w:ascii="Arial" w:hAnsi="Arial" w:cs="Arial"/>
        </w:rPr>
        <w:t>ῷ</w:t>
      </w:r>
      <w:proofErr w:type="spellEnd"/>
      <w:r w:rsidRPr="00954973">
        <w:t>: από την ανατολή του ηλίου μέχρι τις 9</w:t>
      </w:r>
    </w:p>
    <w:p w14:paraId="66A60AE3" w14:textId="77777777" w:rsidR="00954973" w:rsidRPr="00954973" w:rsidRDefault="00954973" w:rsidP="00954973">
      <w:r w:rsidRPr="00954973">
        <w:t xml:space="preserve">---&gt; β) πλήθουσα </w:t>
      </w:r>
      <w:proofErr w:type="spellStart"/>
      <w:r w:rsidRPr="00954973">
        <w:rPr>
          <w:rFonts w:ascii="Arial" w:hAnsi="Arial" w:cs="Arial"/>
        </w:rPr>
        <w:t>ἀ</w:t>
      </w:r>
      <w:r w:rsidRPr="00954973">
        <w:t>γορά</w:t>
      </w:r>
      <w:proofErr w:type="spellEnd"/>
      <w:r w:rsidRPr="00954973">
        <w:t>: 9-12 το πρωί</w:t>
      </w:r>
    </w:p>
    <w:p w14:paraId="0AFC9F07" w14:textId="77777777" w:rsidR="00954973" w:rsidRPr="00954973" w:rsidRDefault="00954973" w:rsidP="00954973">
      <w:r w:rsidRPr="00954973">
        <w:t xml:space="preserve">---&gt; γ) μέσον </w:t>
      </w:r>
      <w:proofErr w:type="spellStart"/>
      <w:r w:rsidRPr="00954973">
        <w:rPr>
          <w:rFonts w:ascii="Arial" w:hAnsi="Arial" w:cs="Arial"/>
        </w:rPr>
        <w:t>ἡ</w:t>
      </w:r>
      <w:r w:rsidRPr="00954973">
        <w:t>μέρας</w:t>
      </w:r>
      <w:proofErr w:type="spellEnd"/>
      <w:r w:rsidRPr="00954973">
        <w:t xml:space="preserve"> ή μεσημβρία: 12-2 το μεσημέρι.</w:t>
      </w:r>
    </w:p>
    <w:p w14:paraId="186D8CFD" w14:textId="77777777" w:rsidR="00954973" w:rsidRPr="00954973" w:rsidRDefault="00954973" w:rsidP="00954973">
      <w:r w:rsidRPr="00954973">
        <w:lastRenderedPageBreak/>
        <w:t xml:space="preserve">---&gt; δ) </w:t>
      </w:r>
      <w:proofErr w:type="spellStart"/>
      <w:r w:rsidRPr="00954973">
        <w:t>δείλη</w:t>
      </w:r>
      <w:proofErr w:type="spellEnd"/>
      <w:r w:rsidRPr="00954973">
        <w:t>: 2-6 το απόγευμα. Αυτό το τελευταίο χρονικό διάστημα διαιρούνταν σε δύο τμήματα:</w:t>
      </w:r>
    </w:p>
    <w:p w14:paraId="3DC6774A" w14:textId="77777777" w:rsidR="00954973" w:rsidRPr="00954973" w:rsidRDefault="00954973" w:rsidP="00954973">
      <w:r w:rsidRPr="00954973">
        <w:t>---&gt;</w:t>
      </w:r>
      <w:r w:rsidRPr="00954973">
        <w:rPr>
          <w:u w:val="single"/>
        </w:rPr>
        <w:t xml:space="preserve"> i) </w:t>
      </w:r>
      <w:proofErr w:type="spellStart"/>
      <w:r w:rsidRPr="00954973">
        <w:rPr>
          <w:u w:val="single"/>
        </w:rPr>
        <w:t>δείλη</w:t>
      </w:r>
      <w:proofErr w:type="spellEnd"/>
      <w:r w:rsidRPr="00954973">
        <w:rPr>
          <w:u w:val="single"/>
        </w:rPr>
        <w:t xml:space="preserve"> πρωία: </w:t>
      </w:r>
      <w:r w:rsidRPr="00954973">
        <w:t>2-4 το μεσημέρι.</w:t>
      </w:r>
    </w:p>
    <w:p w14:paraId="01DB2043" w14:textId="77777777" w:rsidR="00954973" w:rsidRPr="00954973" w:rsidRDefault="00954973" w:rsidP="00954973">
      <w:r w:rsidRPr="00954973">
        <w:t>---&gt; </w:t>
      </w:r>
      <w:proofErr w:type="spellStart"/>
      <w:r w:rsidRPr="00954973">
        <w:rPr>
          <w:u w:val="single"/>
        </w:rPr>
        <w:t>ii</w:t>
      </w:r>
      <w:proofErr w:type="spellEnd"/>
      <w:r w:rsidRPr="00954973">
        <w:rPr>
          <w:u w:val="single"/>
        </w:rPr>
        <w:t xml:space="preserve">) </w:t>
      </w:r>
      <w:proofErr w:type="spellStart"/>
      <w:r w:rsidRPr="00954973">
        <w:rPr>
          <w:u w:val="single"/>
        </w:rPr>
        <w:t>δείλη</w:t>
      </w:r>
      <w:proofErr w:type="spellEnd"/>
      <w:r w:rsidRPr="00954973">
        <w:rPr>
          <w:u w:val="single"/>
        </w:rPr>
        <w:t xml:space="preserve"> </w:t>
      </w:r>
      <w:proofErr w:type="spellStart"/>
      <w:r w:rsidRPr="00954973">
        <w:rPr>
          <w:rFonts w:ascii="Arial" w:hAnsi="Arial" w:cs="Arial"/>
          <w:u w:val="single"/>
        </w:rPr>
        <w:t>ὀ</w:t>
      </w:r>
      <w:r w:rsidRPr="00954973">
        <w:rPr>
          <w:u w:val="single"/>
        </w:rPr>
        <w:t>ψία</w:t>
      </w:r>
      <w:proofErr w:type="spellEnd"/>
      <w:r w:rsidRPr="00954973">
        <w:t>: 4-6 το απόγευμα.</w:t>
      </w:r>
    </w:p>
    <w:p w14:paraId="4E715DAA" w14:textId="77777777" w:rsidR="00954973" w:rsidRPr="00954973" w:rsidRDefault="00954973" w:rsidP="00954973">
      <w:r w:rsidRPr="00954973">
        <w:t xml:space="preserve">---&gt; ε) </w:t>
      </w:r>
      <w:proofErr w:type="spellStart"/>
      <w:r w:rsidRPr="00954973">
        <w:rPr>
          <w:rFonts w:ascii="Arial" w:hAnsi="Arial" w:cs="Arial"/>
        </w:rPr>
        <w:t>ἑ</w:t>
      </w:r>
      <w:r w:rsidRPr="00954973">
        <w:t>σπέρα</w:t>
      </w:r>
      <w:proofErr w:type="spellEnd"/>
      <w:r w:rsidRPr="00954973">
        <w:t>: από τις 6 μέχρι το βράδυ.</w:t>
      </w:r>
    </w:p>
    <w:p w14:paraId="6E232CDB" w14:textId="77777777" w:rsidR="00954973" w:rsidRPr="00954973" w:rsidRDefault="00954973" w:rsidP="00954973">
      <w:pPr>
        <w:numPr>
          <w:ilvl w:val="0"/>
          <w:numId w:val="3"/>
        </w:numPr>
      </w:pPr>
      <w:r w:rsidRPr="00954973">
        <w:rPr>
          <w:b/>
          <w:bCs/>
        </w:rPr>
        <w:t>«</w:t>
      </w:r>
      <w:proofErr w:type="spellStart"/>
      <w:r w:rsidRPr="00954973">
        <w:rPr>
          <w:b/>
          <w:bCs/>
        </w:rPr>
        <w:t>δείσαντες</w:t>
      </w:r>
      <w:proofErr w:type="spellEnd"/>
      <w:r w:rsidRPr="00954973">
        <w:rPr>
          <w:b/>
          <w:bCs/>
        </w:rPr>
        <w:t xml:space="preserve"> </w:t>
      </w:r>
      <w:proofErr w:type="spellStart"/>
      <w:r w:rsidRPr="00954973">
        <w:rPr>
          <w:b/>
          <w:bCs/>
        </w:rPr>
        <w:t>ο</w:t>
      </w:r>
      <w:r w:rsidRPr="00954973">
        <w:rPr>
          <w:rFonts w:ascii="Arial" w:hAnsi="Arial" w:cs="Arial"/>
          <w:b/>
          <w:bCs/>
        </w:rPr>
        <w:t>ὶ</w:t>
      </w:r>
      <w:proofErr w:type="spellEnd"/>
      <w:r w:rsidRPr="00954973">
        <w:rPr>
          <w:b/>
          <w:bCs/>
        </w:rPr>
        <w:t xml:space="preserve"> </w:t>
      </w:r>
      <w:proofErr w:type="spellStart"/>
      <w:r w:rsidRPr="00954973">
        <w:rPr>
          <w:rFonts w:ascii="Arial" w:hAnsi="Arial" w:cs="Arial"/>
          <w:b/>
          <w:bCs/>
        </w:rPr>
        <w:t>ὀ</w:t>
      </w:r>
      <w:r w:rsidRPr="00954973">
        <w:rPr>
          <w:b/>
          <w:bCs/>
        </w:rPr>
        <w:t>λίγοι</w:t>
      </w:r>
      <w:proofErr w:type="spellEnd"/>
      <w:r w:rsidRPr="00954973">
        <w:rPr>
          <w:b/>
          <w:bCs/>
        </w:rPr>
        <w:t>....</w:t>
      </w:r>
      <w:proofErr w:type="spellStart"/>
      <w:r w:rsidRPr="00954973">
        <w:rPr>
          <w:b/>
          <w:bCs/>
        </w:rPr>
        <w:t>καί</w:t>
      </w:r>
      <w:proofErr w:type="spellEnd"/>
      <w:r w:rsidRPr="00954973">
        <w:rPr>
          <w:b/>
          <w:bCs/>
        </w:rPr>
        <w:t xml:space="preserve"> </w:t>
      </w:r>
      <w:proofErr w:type="spellStart"/>
      <w:r w:rsidRPr="00954973">
        <w:rPr>
          <w:b/>
          <w:bCs/>
        </w:rPr>
        <w:t>τάς</w:t>
      </w:r>
      <w:proofErr w:type="spellEnd"/>
      <w:r w:rsidRPr="00954973">
        <w:rPr>
          <w:b/>
          <w:bCs/>
        </w:rPr>
        <w:t xml:space="preserve"> </w:t>
      </w:r>
      <w:proofErr w:type="spellStart"/>
      <w:r w:rsidRPr="00954973">
        <w:rPr>
          <w:b/>
          <w:bCs/>
        </w:rPr>
        <w:t>ξυνοικίας</w:t>
      </w:r>
      <w:proofErr w:type="spellEnd"/>
      <w:r w:rsidRPr="00954973">
        <w:rPr>
          <w:b/>
          <w:bCs/>
        </w:rPr>
        <w:t>»: </w:t>
      </w:r>
      <w:r w:rsidRPr="00954973">
        <w:t>στο σημείο αυτό καταγράφεται η γενίκευση του εμφυλίου, αφού οι δύο αντίπαλες παρατάξεις καταφεύγουν σε όλα τα δυνατά μέσα (στρατολόγηση δούλων, εμπρησμοί) προκειμένου να επικρατήσουν. Βλέπουμε ότι οι ολιγαρχικοί φοβήθηκαν μήπως οι δημοκρατικοί, μετά τη νίκη τους, επιτεθούν και καταλάβουν το λιμάνι του Αλκίνοου και κυρίως μετά το ναύσταθμό του. Αντιλαμβανόμαστε το μίσος των δύο παρατάξεων. Προφανώς οι δημοκρατικοί θα οδηγούνταν σε τόσο σκληρή συμπεριφορά απέναντι στους ολιγαρχικούς, αν τους έπιαναν, ώστε οι τελευταίοι δε δίστασαν ακόμα και να πυρπολήσουν την πόλη, τα σπίτια και τις περιουσίες τους για να σώσουν τη ζωή τους.</w:t>
      </w:r>
    </w:p>
    <w:p w14:paraId="567CC631" w14:textId="77777777" w:rsidR="00954973" w:rsidRPr="00954973" w:rsidRDefault="00954973" w:rsidP="00954973">
      <w:pPr>
        <w:numPr>
          <w:ilvl w:val="0"/>
          <w:numId w:val="3"/>
        </w:numPr>
      </w:pPr>
      <w:r w:rsidRPr="00954973">
        <w:rPr>
          <w:b/>
          <w:bCs/>
        </w:rPr>
        <w:t>«</w:t>
      </w:r>
      <w:proofErr w:type="spellStart"/>
      <w:r w:rsidRPr="00954973">
        <w:rPr>
          <w:b/>
          <w:bCs/>
        </w:rPr>
        <w:t>ο</w:t>
      </w:r>
      <w:r w:rsidRPr="00954973">
        <w:rPr>
          <w:rFonts w:ascii="Arial" w:hAnsi="Arial" w:cs="Arial"/>
          <w:b/>
          <w:bCs/>
        </w:rPr>
        <w:t>ἰ</w:t>
      </w:r>
      <w:r w:rsidRPr="00954973">
        <w:rPr>
          <w:b/>
          <w:bCs/>
        </w:rPr>
        <w:t>κίας</w:t>
      </w:r>
      <w:proofErr w:type="spellEnd"/>
      <w:r w:rsidRPr="00954973">
        <w:rPr>
          <w:b/>
          <w:bCs/>
        </w:rPr>
        <w:t xml:space="preserve">- </w:t>
      </w:r>
      <w:proofErr w:type="spellStart"/>
      <w:r w:rsidRPr="00954973">
        <w:rPr>
          <w:b/>
          <w:bCs/>
        </w:rPr>
        <w:t>ξυνοικίας</w:t>
      </w:r>
      <w:proofErr w:type="spellEnd"/>
      <w:r w:rsidRPr="00954973">
        <w:rPr>
          <w:b/>
          <w:bCs/>
        </w:rPr>
        <w:t>»:</w:t>
      </w:r>
      <w:r w:rsidRPr="00954973">
        <w:t xml:space="preserve"> η οικία ήταν ένα σπίτι στο οποίο κατοικούσε μια οικογένεια, δηλαδή κάτι σαν μια σημερινή μονοκατοικία. Αντιθέτως, η </w:t>
      </w:r>
      <w:proofErr w:type="spellStart"/>
      <w:r w:rsidRPr="00954973">
        <w:t>ξυνοικία</w:t>
      </w:r>
      <w:proofErr w:type="spellEnd"/>
      <w:r w:rsidRPr="00954973">
        <w:t xml:space="preserve"> ήταν μεγαλύτερο οικοδόμημα, με αρκετά διαμερίσματα, στο οποίο κατοικούσαν αρκετές οικογένειες, οι οποίες πλήρωναν ενοίκιο στον ιδιοκτήτη. Πρόκειται δηλαδή για κάτι σαν τη σημερινή πολυκατοικία.</w:t>
      </w:r>
    </w:p>
    <w:p w14:paraId="0BCC30BA" w14:textId="77777777" w:rsidR="00954973" w:rsidRPr="00954973" w:rsidRDefault="00954973" w:rsidP="00954973">
      <w:pPr>
        <w:numPr>
          <w:ilvl w:val="0"/>
          <w:numId w:val="3"/>
        </w:numPr>
      </w:pPr>
      <w:r w:rsidRPr="00954973">
        <w:rPr>
          <w:b/>
          <w:bCs/>
        </w:rPr>
        <w:t>«</w:t>
      </w:r>
      <w:proofErr w:type="spellStart"/>
      <w:r w:rsidRPr="00954973">
        <w:rPr>
          <w:rFonts w:ascii="Arial" w:hAnsi="Arial" w:cs="Arial"/>
          <w:b/>
          <w:bCs/>
        </w:rPr>
        <w:t>ὅ</w:t>
      </w:r>
      <w:r w:rsidRPr="00954973">
        <w:rPr>
          <w:b/>
          <w:bCs/>
        </w:rPr>
        <w:t>πως</w:t>
      </w:r>
      <w:proofErr w:type="spellEnd"/>
      <w:r w:rsidRPr="00954973">
        <w:rPr>
          <w:b/>
          <w:bCs/>
        </w:rPr>
        <w:t xml:space="preserve"> </w:t>
      </w:r>
      <w:proofErr w:type="spellStart"/>
      <w:r w:rsidRPr="00954973">
        <w:rPr>
          <w:b/>
          <w:bCs/>
        </w:rPr>
        <w:t>μή</w:t>
      </w:r>
      <w:proofErr w:type="spellEnd"/>
      <w:r w:rsidRPr="00954973">
        <w:rPr>
          <w:b/>
          <w:bCs/>
        </w:rPr>
        <w:t xml:space="preserve"> </w:t>
      </w:r>
      <w:r w:rsidRPr="00954973">
        <w:rPr>
          <w:rFonts w:ascii="Arial" w:hAnsi="Arial" w:cs="Arial"/>
          <w:b/>
          <w:bCs/>
        </w:rPr>
        <w:t>ᾖ</w:t>
      </w:r>
      <w:r w:rsidRPr="00954973">
        <w:rPr>
          <w:b/>
          <w:bCs/>
        </w:rPr>
        <w:t xml:space="preserve"> </w:t>
      </w:r>
      <w:proofErr w:type="spellStart"/>
      <w:r w:rsidRPr="00954973">
        <w:rPr>
          <w:rFonts w:ascii="Arial" w:hAnsi="Arial" w:cs="Arial"/>
          <w:b/>
          <w:bCs/>
        </w:rPr>
        <w:t>ἔ</w:t>
      </w:r>
      <w:r w:rsidRPr="00954973">
        <w:rPr>
          <w:b/>
          <w:bCs/>
        </w:rPr>
        <w:t>φοδος</w:t>
      </w:r>
      <w:proofErr w:type="spellEnd"/>
      <w:r w:rsidRPr="00954973">
        <w:rPr>
          <w:b/>
          <w:bCs/>
        </w:rPr>
        <w:t>»: </w:t>
      </w:r>
      <w:r w:rsidRPr="00954973">
        <w:t>η πυρπόληση της πόλης είναι η πράξη απόγνωσης των ολιγαρχικών αλλά και εγωιστική στάση έναντι των άλλων Κερκυραίων, των οποίων το συμφέρον θυσιάζεται, προκειμένου να σωθούν οι ολιγαρχικοί. Τη νύχτα που κόπασε η μάχη, οι άνθρωποι που τους στήριξαν, όσο γινόταν η αναμέτρηση, τώρα τους εγκαταλείπουν κρυφά. Και με το κορινθιακό πλοίο «</w:t>
      </w:r>
      <w:proofErr w:type="spellStart"/>
      <w:r w:rsidRPr="00954973">
        <w:t>λαθόντες</w:t>
      </w:r>
      <w:proofErr w:type="spellEnd"/>
      <w:r w:rsidRPr="00954973">
        <w:t xml:space="preserve"> </w:t>
      </w:r>
      <w:proofErr w:type="spellStart"/>
      <w:r w:rsidRPr="00954973">
        <w:t>διεκομίσθησαν</w:t>
      </w:r>
      <w:proofErr w:type="spellEnd"/>
      <w:r w:rsidRPr="00954973">
        <w:t>». Έτσι, οι ολιγαρχικοί περιέχονται σε τραγική θέση και νικημένοι και εγκαταλειμμένοι</w:t>
      </w:r>
    </w:p>
    <w:p w14:paraId="727516F6" w14:textId="77777777" w:rsidR="009770E2" w:rsidRDefault="009770E2"/>
    <w:sectPr w:rsidR="009770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D39DF"/>
    <w:multiLevelType w:val="multilevel"/>
    <w:tmpl w:val="BB70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72596"/>
    <w:multiLevelType w:val="multilevel"/>
    <w:tmpl w:val="3F90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02092"/>
    <w:multiLevelType w:val="multilevel"/>
    <w:tmpl w:val="5E3A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43331">
    <w:abstractNumId w:val="1"/>
  </w:num>
  <w:num w:numId="2" w16cid:durableId="1030833618">
    <w:abstractNumId w:val="0"/>
  </w:num>
  <w:num w:numId="3" w16cid:durableId="2057965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73"/>
    <w:rsid w:val="004D31BA"/>
    <w:rsid w:val="005E031A"/>
    <w:rsid w:val="00954973"/>
    <w:rsid w:val="009770E2"/>
    <w:rsid w:val="00C37D14"/>
    <w:rsid w:val="00C77E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C963"/>
  <w15:chartTrackingRefBased/>
  <w15:docId w15:val="{7133FBFB-2549-4E02-8D33-271D8C0F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54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54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549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549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549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549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549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549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549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497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5497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5497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5497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5497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5497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5497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5497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54973"/>
    <w:rPr>
      <w:rFonts w:eastAsiaTheme="majorEastAsia" w:cstheme="majorBidi"/>
      <w:color w:val="272727" w:themeColor="text1" w:themeTint="D8"/>
    </w:rPr>
  </w:style>
  <w:style w:type="paragraph" w:styleId="a3">
    <w:name w:val="Title"/>
    <w:basedOn w:val="a"/>
    <w:next w:val="a"/>
    <w:link w:val="Char"/>
    <w:uiPriority w:val="10"/>
    <w:qFormat/>
    <w:rsid w:val="00954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549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497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549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4973"/>
    <w:pPr>
      <w:spacing w:before="160"/>
      <w:jc w:val="center"/>
    </w:pPr>
    <w:rPr>
      <w:i/>
      <w:iCs/>
      <w:color w:val="404040" w:themeColor="text1" w:themeTint="BF"/>
    </w:rPr>
  </w:style>
  <w:style w:type="character" w:customStyle="1" w:styleId="Char1">
    <w:name w:val="Απόσπασμα Char"/>
    <w:basedOn w:val="a0"/>
    <w:link w:val="a5"/>
    <w:uiPriority w:val="29"/>
    <w:rsid w:val="00954973"/>
    <w:rPr>
      <w:i/>
      <w:iCs/>
      <w:color w:val="404040" w:themeColor="text1" w:themeTint="BF"/>
    </w:rPr>
  </w:style>
  <w:style w:type="paragraph" w:styleId="a6">
    <w:name w:val="List Paragraph"/>
    <w:basedOn w:val="a"/>
    <w:uiPriority w:val="34"/>
    <w:qFormat/>
    <w:rsid w:val="00954973"/>
    <w:pPr>
      <w:ind w:left="720"/>
      <w:contextualSpacing/>
    </w:pPr>
  </w:style>
  <w:style w:type="character" w:styleId="a7">
    <w:name w:val="Intense Emphasis"/>
    <w:basedOn w:val="a0"/>
    <w:uiPriority w:val="21"/>
    <w:qFormat/>
    <w:rsid w:val="00954973"/>
    <w:rPr>
      <w:i/>
      <w:iCs/>
      <w:color w:val="0F4761" w:themeColor="accent1" w:themeShade="BF"/>
    </w:rPr>
  </w:style>
  <w:style w:type="paragraph" w:styleId="a8">
    <w:name w:val="Intense Quote"/>
    <w:basedOn w:val="a"/>
    <w:next w:val="a"/>
    <w:link w:val="Char2"/>
    <w:uiPriority w:val="30"/>
    <w:qFormat/>
    <w:rsid w:val="00954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54973"/>
    <w:rPr>
      <w:i/>
      <w:iCs/>
      <w:color w:val="0F4761" w:themeColor="accent1" w:themeShade="BF"/>
    </w:rPr>
  </w:style>
  <w:style w:type="character" w:styleId="a9">
    <w:name w:val="Intense Reference"/>
    <w:basedOn w:val="a0"/>
    <w:uiPriority w:val="32"/>
    <w:qFormat/>
    <w:rsid w:val="009549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3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3417</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1</cp:revision>
  <cp:lastPrinted>2024-10-07T19:59:00Z</cp:lastPrinted>
  <dcterms:created xsi:type="dcterms:W3CDTF">2024-10-07T19:58:00Z</dcterms:created>
  <dcterms:modified xsi:type="dcterms:W3CDTF">2024-10-07T20:01:00Z</dcterms:modified>
</cp:coreProperties>
</file>