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78" w:rsidRPr="00DB46FF" w:rsidRDefault="00DF5E78"/>
    <w:p w:rsidR="00DB46FF" w:rsidRPr="00F8378A" w:rsidRDefault="00DB46FF">
      <w:pPr>
        <w:rPr>
          <w:sz w:val="24"/>
          <w:szCs w:val="24"/>
        </w:rPr>
      </w:pPr>
      <w:bookmarkStart w:id="0" w:name="_GoBack"/>
      <w:bookmarkEnd w:id="0"/>
      <w:r w:rsidRPr="00F8378A">
        <w:rPr>
          <w:sz w:val="24"/>
          <w:szCs w:val="24"/>
        </w:rPr>
        <w:t>Α. ΚΕΙΜΕΝΟ</w:t>
      </w:r>
    </w:p>
    <w:p w:rsidR="00DB46FF" w:rsidRPr="00DB46FF" w:rsidRDefault="00DB46FF" w:rsidP="00DB46FF">
      <w:pPr>
        <w:spacing w:before="45" w:after="30" w:line="288" w:lineRule="atLeast"/>
        <w:ind w:firstLine="360"/>
        <w:jc w:val="both"/>
        <w:rPr>
          <w:rFonts w:ascii="Tahoma" w:eastAsia="Times New Roman" w:hAnsi="Tahoma" w:cs="Tahoma"/>
          <w:color w:val="000000"/>
          <w:sz w:val="24"/>
          <w:szCs w:val="24"/>
          <w:lang w:eastAsia="el-GR"/>
        </w:rPr>
      </w:pPr>
      <w:r w:rsidRPr="00DB46FF">
        <w:rPr>
          <w:rFonts w:ascii="Tahoma" w:eastAsia="Times New Roman" w:hAnsi="Tahoma" w:cs="Tahoma"/>
          <w:b/>
          <w:bCs/>
          <w:color w:val="000000"/>
          <w:sz w:val="36"/>
          <w:szCs w:val="36"/>
          <w:lang w:eastAsia="el-GR"/>
        </w:rPr>
        <w:t>Τ</w:t>
      </w:r>
      <w:r w:rsidRPr="00DB46FF">
        <w:rPr>
          <w:rFonts w:ascii="Tahoma" w:eastAsia="Times New Roman" w:hAnsi="Tahoma" w:cs="Tahoma"/>
          <w:color w:val="000000"/>
          <w:sz w:val="24"/>
          <w:szCs w:val="24"/>
          <w:lang w:eastAsia="el-GR"/>
        </w:rPr>
        <w:t>ην περίοδο των εξετάσεων είναι γνωστό πως γονείς και μαθητές ψάχνουν τη «μαγική φόρμουλα» που θα επιτρέψει στους εξεταζόμενους να έχουν μέγιστη πνευματική απόδοση, προκειμένου να αντεπεξέλθουν με τον καλύτερο δυνατό τρόπο στις απαιτήσεις των εξετάσεων.</w:t>
      </w:r>
    </w:p>
    <w:p w:rsidR="00DB46FF" w:rsidRPr="00DB46FF" w:rsidRDefault="00DB46FF" w:rsidP="00DB46FF">
      <w:pPr>
        <w:spacing w:before="45" w:after="30" w:line="288" w:lineRule="atLeast"/>
        <w:ind w:firstLine="360"/>
        <w:jc w:val="both"/>
        <w:rPr>
          <w:rFonts w:ascii="Tahoma" w:eastAsia="Times New Roman" w:hAnsi="Tahoma" w:cs="Tahoma"/>
          <w:color w:val="000000"/>
          <w:sz w:val="24"/>
          <w:szCs w:val="24"/>
          <w:lang w:eastAsia="el-GR"/>
        </w:rPr>
      </w:pPr>
      <w:r w:rsidRPr="00DB46FF">
        <w:rPr>
          <w:rFonts w:ascii="Tahoma" w:eastAsia="Times New Roman" w:hAnsi="Tahoma" w:cs="Tahoma"/>
          <w:color w:val="000000"/>
          <w:sz w:val="24"/>
          <w:szCs w:val="24"/>
          <w:lang w:eastAsia="el-GR"/>
        </w:rPr>
        <w:t>Τι, τελικά, είναι πραγματικά αποτελεσματικό και τι μπορεί να αποβεί </w:t>
      </w:r>
      <w:proofErr w:type="spellStart"/>
      <w:r w:rsidRPr="00DB46FF">
        <w:rPr>
          <w:rFonts w:ascii="Tahoma" w:eastAsia="Times New Roman" w:hAnsi="Tahoma" w:cs="Tahoma"/>
          <w:color w:val="000000"/>
          <w:sz w:val="24"/>
          <w:szCs w:val="24"/>
          <w:lang w:eastAsia="el-GR"/>
        </w:rPr>
        <w:fldChar w:fldCharType="begin"/>
      </w:r>
      <w:r w:rsidRPr="00DB46FF">
        <w:rPr>
          <w:rFonts w:ascii="Tahoma" w:eastAsia="Times New Roman" w:hAnsi="Tahoma" w:cs="Tahoma"/>
          <w:color w:val="000000"/>
          <w:sz w:val="24"/>
          <w:szCs w:val="24"/>
          <w:lang w:eastAsia="el-GR"/>
        </w:rPr>
        <w:instrText xml:space="preserve"> HYPERLINK "http://ebooks.edu.gr/modules/ebook/show.php/DSGYM-A112/346/2306,8810/" \o "μπούμεραγκ:| η πράξη που έχει το αντίθετο από το επιδιωκόμενο αποτέλεσμα, στρέφεται δηλαδή εναντίον εκείνου που την έκανε με σκοπό να αποκομίσει οφέλη." </w:instrText>
      </w:r>
      <w:r w:rsidRPr="00DB46FF">
        <w:rPr>
          <w:rFonts w:ascii="Tahoma" w:eastAsia="Times New Roman" w:hAnsi="Tahoma" w:cs="Tahoma"/>
          <w:color w:val="000000"/>
          <w:sz w:val="24"/>
          <w:szCs w:val="24"/>
          <w:lang w:eastAsia="el-GR"/>
        </w:rPr>
        <w:fldChar w:fldCharType="separate"/>
      </w:r>
      <w:r w:rsidRPr="00DB46FF">
        <w:rPr>
          <w:rFonts w:ascii="Tahoma" w:eastAsia="Times New Roman" w:hAnsi="Tahoma" w:cs="Tahoma"/>
          <w:color w:val="006600"/>
          <w:sz w:val="24"/>
          <w:szCs w:val="24"/>
          <w:lang w:eastAsia="el-GR"/>
        </w:rPr>
        <w:t>μπούμεραγκ</w:t>
      </w:r>
      <w:proofErr w:type="spellEnd"/>
      <w:r w:rsidRPr="00DB46FF">
        <w:rPr>
          <w:rFonts w:ascii="Tahoma" w:eastAsia="Times New Roman" w:hAnsi="Tahoma" w:cs="Tahoma"/>
          <w:color w:val="006600"/>
          <w:sz w:val="24"/>
          <w:szCs w:val="24"/>
          <w:lang w:eastAsia="el-GR"/>
        </w:rPr>
        <w:t>*</w:t>
      </w:r>
      <w:r w:rsidRPr="00DB46FF">
        <w:rPr>
          <w:rFonts w:ascii="Tahoma" w:eastAsia="Times New Roman" w:hAnsi="Tahoma" w:cs="Tahoma"/>
          <w:color w:val="000000"/>
          <w:sz w:val="24"/>
          <w:szCs w:val="24"/>
          <w:lang w:eastAsia="el-GR"/>
        </w:rPr>
        <w:fldChar w:fldCharType="end"/>
      </w:r>
      <w:r w:rsidRPr="00DB46FF">
        <w:rPr>
          <w:rFonts w:ascii="Tahoma" w:eastAsia="Times New Roman" w:hAnsi="Tahoma" w:cs="Tahoma"/>
          <w:color w:val="000000"/>
          <w:sz w:val="24"/>
          <w:szCs w:val="24"/>
          <w:lang w:eastAsia="el-GR"/>
        </w:rPr>
        <w:t> στην απόδοση του μαθητή;</w:t>
      </w:r>
    </w:p>
    <w:p w:rsidR="00DB46FF" w:rsidRPr="00DB46FF" w:rsidRDefault="00DB46FF" w:rsidP="00DB46FF">
      <w:pPr>
        <w:spacing w:before="45" w:after="30" w:line="288" w:lineRule="atLeast"/>
        <w:ind w:firstLine="360"/>
        <w:jc w:val="both"/>
        <w:rPr>
          <w:rFonts w:ascii="Tahoma" w:eastAsia="Times New Roman" w:hAnsi="Tahoma" w:cs="Tahoma"/>
          <w:color w:val="000000"/>
          <w:sz w:val="24"/>
          <w:szCs w:val="24"/>
          <w:lang w:eastAsia="el-GR"/>
        </w:rPr>
      </w:pPr>
      <w:r w:rsidRPr="00DB46FF">
        <w:rPr>
          <w:rFonts w:ascii="Tahoma" w:eastAsia="Times New Roman" w:hAnsi="Tahoma" w:cs="Tahoma"/>
          <w:color w:val="000000"/>
          <w:sz w:val="24"/>
          <w:szCs w:val="24"/>
          <w:lang w:eastAsia="el-GR"/>
        </w:rPr>
        <w:t>Η γενική αρχή που πρέπει να διέπει τη δίαιτα του υποψηφίου είναι γεύματα εύπεπτα και τακτά.</w:t>
      </w:r>
    </w:p>
    <w:p w:rsidR="00DB46FF" w:rsidRPr="00DB46FF" w:rsidRDefault="00DB46FF" w:rsidP="00DB46FF">
      <w:pPr>
        <w:spacing w:before="45" w:after="30" w:line="288" w:lineRule="atLeast"/>
        <w:ind w:firstLine="360"/>
        <w:jc w:val="both"/>
        <w:rPr>
          <w:rFonts w:ascii="Tahoma" w:eastAsia="Times New Roman" w:hAnsi="Tahoma" w:cs="Tahoma"/>
          <w:color w:val="000000"/>
          <w:sz w:val="24"/>
          <w:szCs w:val="24"/>
          <w:lang w:eastAsia="el-GR"/>
        </w:rPr>
      </w:pPr>
      <w:r w:rsidRPr="00DB46FF">
        <w:rPr>
          <w:rFonts w:ascii="Tahoma" w:eastAsia="Times New Roman" w:hAnsi="Tahoma" w:cs="Tahoma"/>
          <w:color w:val="000000"/>
          <w:sz w:val="24"/>
          <w:szCs w:val="24"/>
          <w:lang w:eastAsia="el-GR"/>
        </w:rPr>
        <w:t>Κατά συνέπεια, παχιά κρέατα, αλλαντικά, γλυκά πλούσια σε βούτυρο και κρέμες γάλακτος πρέπει να αποφεύγονται.</w:t>
      </w:r>
    </w:p>
    <w:p w:rsidR="00DB46FF" w:rsidRPr="00DB46FF" w:rsidRDefault="00DB46FF" w:rsidP="00DB46FF">
      <w:pPr>
        <w:spacing w:before="45" w:after="30" w:line="288" w:lineRule="atLeast"/>
        <w:jc w:val="both"/>
        <w:rPr>
          <w:rFonts w:ascii="Tahoma" w:eastAsia="Times New Roman" w:hAnsi="Tahoma" w:cs="Tahoma"/>
          <w:color w:val="000000"/>
          <w:sz w:val="24"/>
          <w:szCs w:val="24"/>
          <w:lang w:eastAsia="el-GR"/>
        </w:rPr>
      </w:pPr>
      <w:r w:rsidRPr="00DB46FF">
        <w:rPr>
          <w:rFonts w:ascii="Tahoma" w:eastAsia="Times New Roman" w:hAnsi="Tahoma" w:cs="Tahoma"/>
          <w:color w:val="000000"/>
          <w:sz w:val="24"/>
          <w:szCs w:val="24"/>
          <w:lang w:eastAsia="el-GR"/>
        </w:rPr>
        <w:t>Το πρωινό βελτιώνει την πνευματική και φυσική μας κατάσταση και μας «εμποδίζει» να καταναλώνουμε μεγαλύτερες ποσότητες φαγητού την υπόλοιπη ημέρα.</w:t>
      </w:r>
    </w:p>
    <w:p w:rsidR="00DB46FF" w:rsidRPr="00DB46FF" w:rsidRDefault="00DB46FF" w:rsidP="00DB46FF">
      <w:pPr>
        <w:spacing w:before="45" w:after="30" w:line="288" w:lineRule="atLeast"/>
        <w:ind w:firstLine="360"/>
        <w:jc w:val="both"/>
        <w:rPr>
          <w:rFonts w:ascii="Tahoma" w:eastAsia="Times New Roman" w:hAnsi="Tahoma" w:cs="Tahoma"/>
          <w:color w:val="000000"/>
          <w:sz w:val="24"/>
          <w:szCs w:val="24"/>
          <w:lang w:eastAsia="el-GR"/>
        </w:rPr>
      </w:pPr>
      <w:r w:rsidRPr="00DB46FF">
        <w:rPr>
          <w:rFonts w:ascii="Tahoma" w:eastAsia="Times New Roman" w:hAnsi="Tahoma" w:cs="Tahoma"/>
          <w:color w:val="000000"/>
          <w:sz w:val="24"/>
          <w:szCs w:val="24"/>
          <w:lang w:eastAsia="el-GR"/>
        </w:rPr>
        <w:t>Άλλωστε, αν το παραλείψουμε από το καθημερινό μας φαγητό, υπάρχει πιθανότητα να υποφέρουμε από ατονία, ζαλάδα, υπόταση και</w:t>
      </w:r>
      <w:r>
        <w:rPr>
          <w:rFonts w:ascii="Tahoma" w:eastAsia="Times New Roman" w:hAnsi="Tahoma" w:cs="Tahoma"/>
          <w:color w:val="000000"/>
          <w:sz w:val="24"/>
          <w:szCs w:val="24"/>
          <w:lang w:eastAsia="el-GR"/>
        </w:rPr>
        <w:t xml:space="preserve"> </w:t>
      </w:r>
      <w:hyperlink r:id="rId4" w:tooltip="υπογλυκαιμία (η):| η παθολογική μείωση του σακχάρου που περιέχεται στο αίμα." w:history="1">
        <w:r w:rsidRPr="00DB46FF">
          <w:rPr>
            <w:rFonts w:ascii="Tahoma" w:eastAsia="Times New Roman" w:hAnsi="Tahoma" w:cs="Tahoma"/>
            <w:color w:val="006600"/>
            <w:sz w:val="24"/>
            <w:szCs w:val="24"/>
            <w:lang w:eastAsia="el-GR"/>
          </w:rPr>
          <w:t>υπογλυκαιμία**</w:t>
        </w:r>
      </w:hyperlink>
      <w:r w:rsidRPr="00DB46FF">
        <w:rPr>
          <w:rFonts w:ascii="Tahoma" w:eastAsia="Times New Roman" w:hAnsi="Tahoma" w:cs="Tahoma"/>
          <w:color w:val="000000"/>
          <w:sz w:val="24"/>
          <w:szCs w:val="24"/>
          <w:lang w:eastAsia="el-GR"/>
        </w:rPr>
        <w:t>.</w:t>
      </w:r>
    </w:p>
    <w:p w:rsidR="00DB46FF" w:rsidRPr="00DB46FF" w:rsidRDefault="00DB46FF" w:rsidP="00DB46FF">
      <w:pPr>
        <w:spacing w:before="45" w:after="30" w:line="288" w:lineRule="atLeast"/>
        <w:ind w:firstLine="360"/>
        <w:jc w:val="both"/>
        <w:rPr>
          <w:rFonts w:ascii="Tahoma" w:eastAsia="Times New Roman" w:hAnsi="Tahoma" w:cs="Tahoma"/>
          <w:color w:val="000000"/>
          <w:sz w:val="24"/>
          <w:szCs w:val="24"/>
          <w:lang w:eastAsia="el-GR"/>
        </w:rPr>
      </w:pPr>
      <w:r w:rsidRPr="00DB46FF">
        <w:rPr>
          <w:rFonts w:ascii="Tahoma" w:eastAsia="Times New Roman" w:hAnsi="Tahoma" w:cs="Tahoma"/>
          <w:color w:val="000000"/>
          <w:sz w:val="24"/>
          <w:szCs w:val="24"/>
          <w:lang w:eastAsia="el-GR"/>
        </w:rPr>
        <w:t>Το ιδανικό πρωινό πρέπει να αποτελείται από γάλα, μαύρο ψωμί και δημητριακά προγεύματος, λίγο τυρί επιλογής και ποικιλία από φρούτα εποχής και χυμούς αυτών. Αν η επιθυμία για γλυκό είναι μεγάλη και για να αποφύγουν τα λιπαρά, καλό είναι οι υποψήφιοι να καταφεύγουν σε γλυκά του κουταλιού ή στο δημοφιλές και δροσιστικό ζελέ, το οποίο μπορούν να εμπλουτίζουν με φρούτα.</w:t>
      </w:r>
    </w:p>
    <w:p w:rsidR="00DB46FF" w:rsidRPr="00DB46FF" w:rsidRDefault="00DB46FF" w:rsidP="00DB46FF">
      <w:pPr>
        <w:spacing w:before="45" w:after="30" w:line="288" w:lineRule="atLeast"/>
        <w:ind w:firstLine="360"/>
        <w:jc w:val="both"/>
        <w:rPr>
          <w:rFonts w:ascii="Tahoma" w:eastAsia="Times New Roman" w:hAnsi="Tahoma" w:cs="Tahoma"/>
          <w:color w:val="000000"/>
          <w:sz w:val="21"/>
          <w:szCs w:val="21"/>
          <w:lang w:eastAsia="el-GR"/>
        </w:rPr>
      </w:pPr>
      <w:r w:rsidRPr="00DB46FF">
        <w:rPr>
          <w:rFonts w:ascii="Tahoma" w:eastAsia="Times New Roman" w:hAnsi="Tahoma" w:cs="Tahoma"/>
          <w:color w:val="000000"/>
          <w:sz w:val="21"/>
          <w:szCs w:val="21"/>
          <w:lang w:eastAsia="el-GR"/>
        </w:rPr>
        <w:t> </w:t>
      </w:r>
    </w:p>
    <w:p w:rsidR="00DB46FF" w:rsidRPr="00DB46FF" w:rsidRDefault="00DB46FF" w:rsidP="00DB46FF">
      <w:pPr>
        <w:spacing w:before="45" w:after="30" w:line="288" w:lineRule="atLeast"/>
        <w:ind w:firstLine="360"/>
        <w:jc w:val="both"/>
        <w:rPr>
          <w:rFonts w:ascii="Tahoma" w:eastAsia="Times New Roman" w:hAnsi="Tahoma" w:cs="Tahoma"/>
          <w:color w:val="000000"/>
          <w:sz w:val="21"/>
          <w:szCs w:val="21"/>
          <w:lang w:eastAsia="el-GR"/>
        </w:rPr>
      </w:pPr>
      <w:r w:rsidRPr="00DB46FF">
        <w:rPr>
          <w:rFonts w:ascii="Tahoma" w:eastAsia="Times New Roman" w:hAnsi="Tahoma" w:cs="Tahoma"/>
          <w:b/>
          <w:bCs/>
          <w:color w:val="000000"/>
          <w:sz w:val="21"/>
          <w:szCs w:val="21"/>
          <w:lang w:eastAsia="el-GR"/>
        </w:rPr>
        <w:t xml:space="preserve">* </w:t>
      </w:r>
      <w:proofErr w:type="spellStart"/>
      <w:r w:rsidRPr="00DB46FF">
        <w:rPr>
          <w:rFonts w:ascii="Tahoma" w:eastAsia="Times New Roman" w:hAnsi="Tahoma" w:cs="Tahoma"/>
          <w:b/>
          <w:bCs/>
          <w:color w:val="000000"/>
          <w:sz w:val="21"/>
          <w:szCs w:val="21"/>
          <w:lang w:eastAsia="el-GR"/>
        </w:rPr>
        <w:t>μπούμεραγκ</w:t>
      </w:r>
      <w:proofErr w:type="spellEnd"/>
      <w:r w:rsidRPr="00DB46FF">
        <w:rPr>
          <w:rFonts w:ascii="Tahoma" w:eastAsia="Times New Roman" w:hAnsi="Tahoma" w:cs="Tahoma"/>
          <w:color w:val="000000"/>
          <w:sz w:val="21"/>
          <w:szCs w:val="21"/>
          <w:lang w:eastAsia="el-GR"/>
        </w:rPr>
        <w:t>: η πράξη που έχει το αντίθετο από το επιδιωκόμενο αποτέλεσμα, στρέφεται δηλαδή εναντίον εκείνου που την έκανε με σκοπό να αποκομίσει οφέλη.</w:t>
      </w:r>
    </w:p>
    <w:p w:rsidR="00DB46FF" w:rsidRDefault="00DB46FF">
      <w:r>
        <w:t xml:space="preserve"> </w:t>
      </w:r>
    </w:p>
    <w:p w:rsidR="00DB46FF" w:rsidRPr="00F8378A" w:rsidRDefault="00EA1E68">
      <w:pPr>
        <w:rPr>
          <w:sz w:val="24"/>
          <w:szCs w:val="24"/>
        </w:rPr>
      </w:pPr>
      <w:r w:rsidRPr="00F8378A">
        <w:rPr>
          <w:sz w:val="24"/>
          <w:szCs w:val="24"/>
        </w:rPr>
        <w:t>ΕΡΩΤΗΣΕΙΣ</w:t>
      </w:r>
    </w:p>
    <w:p w:rsidR="00EA1E68" w:rsidRDefault="00EA1E68">
      <w:pPr>
        <w:rPr>
          <w:sz w:val="24"/>
          <w:szCs w:val="24"/>
        </w:rPr>
      </w:pPr>
      <w:r w:rsidRPr="00F8378A">
        <w:rPr>
          <w:sz w:val="24"/>
          <w:szCs w:val="24"/>
        </w:rPr>
        <w:t>1. Ποιες τροφές πρέπει να αποφεύγουν οι μαθητές  στην περίοδο των εξετάσεων  και γιατί δεν πρέπει να παραλείπουν το πρωινό ;</w:t>
      </w:r>
    </w:p>
    <w:p w:rsidR="009558DA" w:rsidRPr="00F8378A" w:rsidRDefault="009558DA">
      <w:pPr>
        <w:rPr>
          <w:sz w:val="24"/>
          <w:szCs w:val="24"/>
        </w:rPr>
      </w:pPr>
      <w:r>
        <w:rPr>
          <w:sz w:val="24"/>
          <w:szCs w:val="24"/>
        </w:rPr>
        <w:t>…………………………………………………………………………………………………………………………………………………………………………………………………………………………………………………………………...................................................................................................................................................................................................................................................................................................................................................................................................................................</w:t>
      </w:r>
    </w:p>
    <w:p w:rsidR="00EA1E68" w:rsidRDefault="00EA1E68">
      <w:pPr>
        <w:rPr>
          <w:sz w:val="24"/>
          <w:szCs w:val="24"/>
        </w:rPr>
      </w:pPr>
      <w:r w:rsidRPr="00F8378A">
        <w:rPr>
          <w:sz w:val="24"/>
          <w:szCs w:val="24"/>
        </w:rPr>
        <w:t>2.</w:t>
      </w:r>
      <w:r w:rsidR="006B69AB" w:rsidRPr="00F8378A">
        <w:rPr>
          <w:sz w:val="24"/>
          <w:szCs w:val="24"/>
        </w:rPr>
        <w:t>α. Να εντοπίσετε στο κείμενο δυο επιθετικούς προσδιορισμούς και να σημειώσετε το ουσιαστικό που προσδιορίζει ο καθένας.</w:t>
      </w:r>
    </w:p>
    <w:p w:rsidR="009558DA" w:rsidRDefault="009558DA">
      <w:pPr>
        <w:rPr>
          <w:sz w:val="24"/>
          <w:szCs w:val="24"/>
        </w:rPr>
      </w:pPr>
      <w:r>
        <w:rPr>
          <w:sz w:val="24"/>
          <w:szCs w:val="24"/>
        </w:rPr>
        <w:t>…………………………………………………………………………………………………………………………………………………………………………………………………………………………………………………………………………</w:t>
      </w:r>
    </w:p>
    <w:p w:rsidR="006B69AB" w:rsidRDefault="006B69AB">
      <w:pPr>
        <w:rPr>
          <w:sz w:val="24"/>
          <w:szCs w:val="24"/>
        </w:rPr>
      </w:pPr>
      <w:r w:rsidRPr="00F8378A">
        <w:rPr>
          <w:sz w:val="24"/>
          <w:szCs w:val="24"/>
        </w:rPr>
        <w:lastRenderedPageBreak/>
        <w:t xml:space="preserve"> β. 1.</w:t>
      </w:r>
      <w:r w:rsidRPr="00F8378A">
        <w:rPr>
          <w:sz w:val="24"/>
          <w:szCs w:val="24"/>
          <w:u w:val="single"/>
        </w:rPr>
        <w:t xml:space="preserve"> Η δίαιτα</w:t>
      </w:r>
      <w:r w:rsidRPr="00F8378A">
        <w:rPr>
          <w:sz w:val="24"/>
          <w:szCs w:val="24"/>
        </w:rPr>
        <w:t xml:space="preserve"> του υποψηφίου είναι σημαντική</w:t>
      </w:r>
      <w:r w:rsidR="00F8378A">
        <w:rPr>
          <w:sz w:val="24"/>
          <w:szCs w:val="24"/>
        </w:rPr>
        <w:t xml:space="preserve">   ……………………………………………………………………………………………………………………………</w:t>
      </w:r>
    </w:p>
    <w:p w:rsidR="006B69AB" w:rsidRDefault="009558DA">
      <w:pPr>
        <w:rPr>
          <w:sz w:val="24"/>
          <w:szCs w:val="24"/>
          <w:u w:val="single"/>
        </w:rPr>
      </w:pPr>
      <w:r>
        <w:rPr>
          <w:sz w:val="24"/>
          <w:szCs w:val="24"/>
        </w:rPr>
        <w:t xml:space="preserve">     </w:t>
      </w:r>
      <w:r w:rsidR="006B69AB" w:rsidRPr="00F8378A">
        <w:rPr>
          <w:sz w:val="24"/>
          <w:szCs w:val="24"/>
        </w:rPr>
        <w:t xml:space="preserve">2. Η επιθυμία </w:t>
      </w:r>
      <w:r w:rsidR="006B69AB" w:rsidRPr="00F8378A">
        <w:rPr>
          <w:sz w:val="24"/>
          <w:szCs w:val="24"/>
          <w:u w:val="single"/>
        </w:rPr>
        <w:t>για γλυκό</w:t>
      </w:r>
      <w:r w:rsidR="006B69AB" w:rsidRPr="00F8378A">
        <w:rPr>
          <w:sz w:val="24"/>
          <w:szCs w:val="24"/>
        </w:rPr>
        <w:t xml:space="preserve"> είναι </w:t>
      </w:r>
      <w:r w:rsidR="006B69AB" w:rsidRPr="00F8378A">
        <w:rPr>
          <w:sz w:val="24"/>
          <w:szCs w:val="24"/>
          <w:u w:val="single"/>
        </w:rPr>
        <w:t>μεγάλη.</w:t>
      </w:r>
    </w:p>
    <w:p w:rsidR="00F8378A" w:rsidRPr="00F8378A" w:rsidRDefault="00F8378A">
      <w:pPr>
        <w:rPr>
          <w:sz w:val="24"/>
          <w:szCs w:val="24"/>
        </w:rPr>
      </w:pPr>
      <w:r>
        <w:rPr>
          <w:sz w:val="24"/>
          <w:szCs w:val="24"/>
        </w:rPr>
        <w:t>..................................................................................................................</w:t>
      </w:r>
    </w:p>
    <w:p w:rsidR="00F8378A" w:rsidRDefault="008B4291">
      <w:pPr>
        <w:rPr>
          <w:sz w:val="24"/>
          <w:szCs w:val="24"/>
          <w:u w:val="single"/>
        </w:rPr>
      </w:pPr>
      <w:r w:rsidRPr="00F8378A">
        <w:rPr>
          <w:sz w:val="24"/>
          <w:szCs w:val="24"/>
        </w:rPr>
        <w:t xml:space="preserve">  </w:t>
      </w:r>
      <w:r w:rsidR="009558DA">
        <w:rPr>
          <w:sz w:val="24"/>
          <w:szCs w:val="24"/>
        </w:rPr>
        <w:t xml:space="preserve">   </w:t>
      </w:r>
      <w:r w:rsidRPr="00F8378A">
        <w:rPr>
          <w:sz w:val="24"/>
          <w:szCs w:val="24"/>
        </w:rPr>
        <w:t xml:space="preserve"> 3. Οι μαθητές ανταπεξέρχονται στις απαιτήσεις </w:t>
      </w:r>
      <w:r w:rsidRPr="00F8378A">
        <w:rPr>
          <w:sz w:val="24"/>
          <w:szCs w:val="24"/>
          <w:u w:val="single"/>
        </w:rPr>
        <w:t>των εξετάσεων.</w:t>
      </w:r>
    </w:p>
    <w:p w:rsidR="00F8378A" w:rsidRPr="00F8378A" w:rsidRDefault="00F8378A">
      <w:pPr>
        <w:rPr>
          <w:sz w:val="24"/>
          <w:szCs w:val="24"/>
        </w:rPr>
      </w:pPr>
      <w:r>
        <w:rPr>
          <w:sz w:val="24"/>
          <w:szCs w:val="24"/>
        </w:rPr>
        <w:t>……………………………………………………………………………………………………………..</w:t>
      </w:r>
    </w:p>
    <w:p w:rsidR="006B69AB" w:rsidRPr="00F8378A" w:rsidRDefault="008B4291">
      <w:pPr>
        <w:rPr>
          <w:sz w:val="24"/>
          <w:szCs w:val="24"/>
        </w:rPr>
      </w:pPr>
      <w:r w:rsidRPr="00F8378A">
        <w:rPr>
          <w:sz w:val="24"/>
          <w:szCs w:val="24"/>
        </w:rPr>
        <w:t xml:space="preserve">Στις παραπάνω προτάσεις να βρείτε την ονοματική και τη ρηματική φράση. Να βρείτε το συντακτικό ρόλο των υπογραμμισμένων ονοματικών φράσεων. </w:t>
      </w:r>
    </w:p>
    <w:p w:rsidR="008B4291" w:rsidRPr="00F8378A" w:rsidRDefault="008B4291">
      <w:pPr>
        <w:rPr>
          <w:sz w:val="24"/>
          <w:szCs w:val="24"/>
        </w:rPr>
      </w:pPr>
      <w:r w:rsidRPr="00F8378A">
        <w:rPr>
          <w:sz w:val="24"/>
          <w:szCs w:val="24"/>
        </w:rPr>
        <w:t xml:space="preserve">4. Ιδανικό πρωινό, </w:t>
      </w:r>
      <w:r w:rsidR="00013068" w:rsidRPr="00F8378A">
        <w:rPr>
          <w:sz w:val="24"/>
          <w:szCs w:val="24"/>
        </w:rPr>
        <w:t>η πνευματική απόδοση,  ο καλύτερος τρόπος, η μαθητική εξέταση.</w:t>
      </w:r>
    </w:p>
    <w:p w:rsidR="00013068" w:rsidRDefault="00013068">
      <w:pPr>
        <w:rPr>
          <w:sz w:val="24"/>
          <w:szCs w:val="24"/>
        </w:rPr>
      </w:pPr>
      <w:r w:rsidRPr="00F8378A">
        <w:rPr>
          <w:sz w:val="24"/>
          <w:szCs w:val="24"/>
        </w:rPr>
        <w:t>Τα παραπάνω ονοματικά σύνολα να τα γράψετε στην ονομαστική και γενική πληθυντικού.</w:t>
      </w:r>
    </w:p>
    <w:tbl>
      <w:tblPr>
        <w:tblStyle w:val="a4"/>
        <w:tblW w:w="0" w:type="auto"/>
        <w:tblLook w:val="04A0" w:firstRow="1" w:lastRow="0" w:firstColumn="1" w:lastColumn="0" w:noHBand="0" w:noVBand="1"/>
      </w:tblPr>
      <w:tblGrid>
        <w:gridCol w:w="4158"/>
        <w:gridCol w:w="4138"/>
      </w:tblGrid>
      <w:tr w:rsidR="00F8378A" w:rsidTr="00F8378A">
        <w:tc>
          <w:tcPr>
            <w:tcW w:w="4261" w:type="dxa"/>
          </w:tcPr>
          <w:p w:rsidR="00F8378A" w:rsidRDefault="00F8378A" w:rsidP="00F8378A">
            <w:pPr>
              <w:jc w:val="center"/>
              <w:rPr>
                <w:sz w:val="24"/>
                <w:szCs w:val="24"/>
              </w:rPr>
            </w:pPr>
            <w:r>
              <w:rPr>
                <w:sz w:val="24"/>
                <w:szCs w:val="24"/>
              </w:rPr>
              <w:t>Ονομαστική</w:t>
            </w:r>
          </w:p>
        </w:tc>
        <w:tc>
          <w:tcPr>
            <w:tcW w:w="4261" w:type="dxa"/>
          </w:tcPr>
          <w:p w:rsidR="00F8378A" w:rsidRDefault="00F8378A" w:rsidP="00F8378A">
            <w:pPr>
              <w:jc w:val="center"/>
              <w:rPr>
                <w:sz w:val="24"/>
                <w:szCs w:val="24"/>
              </w:rPr>
            </w:pPr>
            <w:r>
              <w:rPr>
                <w:sz w:val="24"/>
                <w:szCs w:val="24"/>
              </w:rPr>
              <w:t>Γενική</w:t>
            </w:r>
          </w:p>
        </w:tc>
      </w:tr>
      <w:tr w:rsidR="00F8378A" w:rsidTr="00F8378A">
        <w:tc>
          <w:tcPr>
            <w:tcW w:w="4261" w:type="dxa"/>
          </w:tcPr>
          <w:p w:rsidR="00F8378A" w:rsidRDefault="00F8378A">
            <w:pPr>
              <w:rPr>
                <w:sz w:val="24"/>
                <w:szCs w:val="24"/>
              </w:rPr>
            </w:pPr>
          </w:p>
        </w:tc>
        <w:tc>
          <w:tcPr>
            <w:tcW w:w="4261" w:type="dxa"/>
          </w:tcPr>
          <w:p w:rsidR="00F8378A" w:rsidRDefault="00F8378A">
            <w:pPr>
              <w:rPr>
                <w:sz w:val="24"/>
                <w:szCs w:val="24"/>
              </w:rPr>
            </w:pPr>
          </w:p>
        </w:tc>
      </w:tr>
      <w:tr w:rsidR="00F8378A" w:rsidTr="00F8378A">
        <w:tc>
          <w:tcPr>
            <w:tcW w:w="4261" w:type="dxa"/>
          </w:tcPr>
          <w:p w:rsidR="00F8378A" w:rsidRDefault="00F8378A">
            <w:pPr>
              <w:rPr>
                <w:sz w:val="24"/>
                <w:szCs w:val="24"/>
              </w:rPr>
            </w:pPr>
          </w:p>
        </w:tc>
        <w:tc>
          <w:tcPr>
            <w:tcW w:w="4261" w:type="dxa"/>
          </w:tcPr>
          <w:p w:rsidR="00F8378A" w:rsidRDefault="00F8378A">
            <w:pPr>
              <w:rPr>
                <w:sz w:val="24"/>
                <w:szCs w:val="24"/>
              </w:rPr>
            </w:pPr>
          </w:p>
        </w:tc>
      </w:tr>
      <w:tr w:rsidR="00F8378A" w:rsidTr="00F8378A">
        <w:tc>
          <w:tcPr>
            <w:tcW w:w="4261" w:type="dxa"/>
          </w:tcPr>
          <w:p w:rsidR="00F8378A" w:rsidRDefault="00F8378A">
            <w:pPr>
              <w:rPr>
                <w:sz w:val="24"/>
                <w:szCs w:val="24"/>
              </w:rPr>
            </w:pPr>
          </w:p>
        </w:tc>
        <w:tc>
          <w:tcPr>
            <w:tcW w:w="4261" w:type="dxa"/>
          </w:tcPr>
          <w:p w:rsidR="00F8378A" w:rsidRDefault="00F8378A">
            <w:pPr>
              <w:rPr>
                <w:sz w:val="24"/>
                <w:szCs w:val="24"/>
              </w:rPr>
            </w:pPr>
          </w:p>
        </w:tc>
      </w:tr>
      <w:tr w:rsidR="00F8378A" w:rsidTr="00F8378A">
        <w:tc>
          <w:tcPr>
            <w:tcW w:w="4261" w:type="dxa"/>
          </w:tcPr>
          <w:p w:rsidR="00F8378A" w:rsidRDefault="00F8378A">
            <w:pPr>
              <w:rPr>
                <w:sz w:val="24"/>
                <w:szCs w:val="24"/>
              </w:rPr>
            </w:pPr>
          </w:p>
        </w:tc>
        <w:tc>
          <w:tcPr>
            <w:tcW w:w="4261" w:type="dxa"/>
          </w:tcPr>
          <w:p w:rsidR="00F8378A" w:rsidRDefault="00F8378A">
            <w:pPr>
              <w:rPr>
                <w:sz w:val="24"/>
                <w:szCs w:val="24"/>
              </w:rPr>
            </w:pPr>
          </w:p>
        </w:tc>
      </w:tr>
    </w:tbl>
    <w:p w:rsidR="00013068" w:rsidRDefault="00013068">
      <w:pPr>
        <w:rPr>
          <w:sz w:val="24"/>
          <w:szCs w:val="24"/>
        </w:rPr>
      </w:pPr>
      <w:r w:rsidRPr="00F8378A">
        <w:rPr>
          <w:sz w:val="24"/>
          <w:szCs w:val="24"/>
        </w:rPr>
        <w:t>5. α. Να βρείτε (5) παράγωγες λέξεις στο παραπάνω κείμενο.</w:t>
      </w:r>
    </w:p>
    <w:p w:rsidR="009558DA" w:rsidRDefault="009558DA">
      <w:pPr>
        <w:rPr>
          <w:sz w:val="24"/>
          <w:szCs w:val="24"/>
        </w:rPr>
      </w:pPr>
      <w:r>
        <w:rPr>
          <w:sz w:val="24"/>
          <w:szCs w:val="24"/>
        </w:rPr>
        <w:t>……………………………………………………………………………………………………………………………………</w:t>
      </w:r>
    </w:p>
    <w:p w:rsidR="00013068" w:rsidRDefault="00013068">
      <w:pPr>
        <w:rPr>
          <w:sz w:val="24"/>
          <w:szCs w:val="24"/>
        </w:rPr>
      </w:pPr>
      <w:r w:rsidRPr="00F8378A">
        <w:rPr>
          <w:sz w:val="24"/>
          <w:szCs w:val="24"/>
        </w:rPr>
        <w:t xml:space="preserve">   β. Να σχηματίσετε καινούριες λέξεις , παράγωγες ή σύνθετες,  με καθεμιά από τις λέξεις που σας δίνονται :</w:t>
      </w:r>
    </w:p>
    <w:tbl>
      <w:tblPr>
        <w:tblStyle w:val="a4"/>
        <w:tblW w:w="0" w:type="auto"/>
        <w:tblLook w:val="04A0" w:firstRow="1" w:lastRow="0" w:firstColumn="1" w:lastColumn="0" w:noHBand="0" w:noVBand="1"/>
      </w:tblPr>
      <w:tblGrid>
        <w:gridCol w:w="4158"/>
        <w:gridCol w:w="4138"/>
      </w:tblGrid>
      <w:tr w:rsidR="009558DA" w:rsidTr="009558DA">
        <w:tc>
          <w:tcPr>
            <w:tcW w:w="4261" w:type="dxa"/>
          </w:tcPr>
          <w:p w:rsidR="009558DA" w:rsidRDefault="009558DA">
            <w:pPr>
              <w:rPr>
                <w:sz w:val="24"/>
                <w:szCs w:val="24"/>
              </w:rPr>
            </w:pPr>
            <w:r>
              <w:rPr>
                <w:sz w:val="24"/>
                <w:szCs w:val="24"/>
              </w:rPr>
              <w:t>τροφή</w:t>
            </w:r>
          </w:p>
        </w:tc>
        <w:tc>
          <w:tcPr>
            <w:tcW w:w="4261" w:type="dxa"/>
          </w:tcPr>
          <w:p w:rsidR="009558DA" w:rsidRDefault="009558DA">
            <w:pPr>
              <w:rPr>
                <w:sz w:val="24"/>
                <w:szCs w:val="24"/>
              </w:rPr>
            </w:pPr>
          </w:p>
        </w:tc>
      </w:tr>
      <w:tr w:rsidR="009558DA" w:rsidTr="009558DA">
        <w:tc>
          <w:tcPr>
            <w:tcW w:w="4261" w:type="dxa"/>
          </w:tcPr>
          <w:p w:rsidR="009558DA" w:rsidRDefault="009558DA">
            <w:pPr>
              <w:rPr>
                <w:sz w:val="24"/>
                <w:szCs w:val="24"/>
              </w:rPr>
            </w:pPr>
            <w:r>
              <w:rPr>
                <w:sz w:val="24"/>
                <w:szCs w:val="24"/>
              </w:rPr>
              <w:t>φυτό</w:t>
            </w:r>
          </w:p>
        </w:tc>
        <w:tc>
          <w:tcPr>
            <w:tcW w:w="4261" w:type="dxa"/>
          </w:tcPr>
          <w:p w:rsidR="009558DA" w:rsidRDefault="009558DA">
            <w:pPr>
              <w:rPr>
                <w:sz w:val="24"/>
                <w:szCs w:val="24"/>
              </w:rPr>
            </w:pPr>
          </w:p>
        </w:tc>
      </w:tr>
      <w:tr w:rsidR="009558DA" w:rsidTr="009558DA">
        <w:tc>
          <w:tcPr>
            <w:tcW w:w="4261" w:type="dxa"/>
          </w:tcPr>
          <w:p w:rsidR="009558DA" w:rsidRDefault="009558DA">
            <w:pPr>
              <w:rPr>
                <w:sz w:val="24"/>
                <w:szCs w:val="24"/>
              </w:rPr>
            </w:pPr>
            <w:r>
              <w:rPr>
                <w:sz w:val="24"/>
                <w:szCs w:val="24"/>
              </w:rPr>
              <w:t>πολύ</w:t>
            </w:r>
          </w:p>
        </w:tc>
        <w:tc>
          <w:tcPr>
            <w:tcW w:w="4261" w:type="dxa"/>
          </w:tcPr>
          <w:p w:rsidR="009558DA" w:rsidRDefault="009558DA">
            <w:pPr>
              <w:rPr>
                <w:sz w:val="24"/>
                <w:szCs w:val="24"/>
              </w:rPr>
            </w:pPr>
          </w:p>
        </w:tc>
      </w:tr>
      <w:tr w:rsidR="009558DA" w:rsidTr="009558DA">
        <w:tc>
          <w:tcPr>
            <w:tcW w:w="4261" w:type="dxa"/>
          </w:tcPr>
          <w:p w:rsidR="009558DA" w:rsidRDefault="009558DA">
            <w:pPr>
              <w:rPr>
                <w:sz w:val="24"/>
                <w:szCs w:val="24"/>
              </w:rPr>
            </w:pPr>
            <w:r>
              <w:rPr>
                <w:sz w:val="24"/>
                <w:szCs w:val="24"/>
              </w:rPr>
              <w:t>καλός</w:t>
            </w:r>
          </w:p>
        </w:tc>
        <w:tc>
          <w:tcPr>
            <w:tcW w:w="4261" w:type="dxa"/>
          </w:tcPr>
          <w:p w:rsidR="009558DA" w:rsidRDefault="009558DA">
            <w:pPr>
              <w:rPr>
                <w:sz w:val="24"/>
                <w:szCs w:val="24"/>
              </w:rPr>
            </w:pPr>
          </w:p>
        </w:tc>
      </w:tr>
      <w:tr w:rsidR="009558DA" w:rsidTr="009558DA">
        <w:tc>
          <w:tcPr>
            <w:tcW w:w="4261" w:type="dxa"/>
          </w:tcPr>
          <w:p w:rsidR="009558DA" w:rsidRDefault="009558DA">
            <w:pPr>
              <w:rPr>
                <w:sz w:val="24"/>
                <w:szCs w:val="24"/>
              </w:rPr>
            </w:pPr>
            <w:r>
              <w:rPr>
                <w:sz w:val="24"/>
                <w:szCs w:val="24"/>
              </w:rPr>
              <w:t>μικρός</w:t>
            </w:r>
          </w:p>
        </w:tc>
        <w:tc>
          <w:tcPr>
            <w:tcW w:w="4261" w:type="dxa"/>
          </w:tcPr>
          <w:p w:rsidR="009558DA" w:rsidRDefault="009558DA">
            <w:pPr>
              <w:rPr>
                <w:sz w:val="24"/>
                <w:szCs w:val="24"/>
              </w:rPr>
            </w:pPr>
          </w:p>
        </w:tc>
      </w:tr>
    </w:tbl>
    <w:p w:rsidR="009558DA" w:rsidRPr="00C26F22" w:rsidRDefault="009558DA" w:rsidP="007020DF">
      <w:pPr>
        <w:rPr>
          <w:sz w:val="24"/>
          <w:szCs w:val="24"/>
        </w:rPr>
      </w:pPr>
    </w:p>
    <w:sectPr w:rsidR="009558DA" w:rsidRPr="00C26F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FF"/>
    <w:rsid w:val="00013068"/>
    <w:rsid w:val="006B69AB"/>
    <w:rsid w:val="007020DF"/>
    <w:rsid w:val="008B4291"/>
    <w:rsid w:val="009558DA"/>
    <w:rsid w:val="00C26F22"/>
    <w:rsid w:val="00D33565"/>
    <w:rsid w:val="00DB46FF"/>
    <w:rsid w:val="00DF5E78"/>
    <w:rsid w:val="00EA1E68"/>
    <w:rsid w:val="00F837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01C2"/>
  <w15:docId w15:val="{6400265D-80FE-4792-B313-7CDB7E12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B46F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B46FF"/>
    <w:rPr>
      <w:rFonts w:ascii="Tahoma" w:hAnsi="Tahoma" w:cs="Tahoma"/>
      <w:sz w:val="16"/>
      <w:szCs w:val="16"/>
    </w:rPr>
  </w:style>
  <w:style w:type="table" w:styleId="a4">
    <w:name w:val="Table Grid"/>
    <w:basedOn w:val="a1"/>
    <w:uiPriority w:val="59"/>
    <w:rsid w:val="00F83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books.edu.gr/modules/ebook/show.php/DSGYM-A112/346/2306,881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3064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ΧΡΙΣΤΟΣ</dc:creator>
  <cp:lastModifiedBy>LENOVO</cp:lastModifiedBy>
  <cp:revision>2</cp:revision>
  <cp:lastPrinted>2014-02-17T16:54:00Z</cp:lastPrinted>
  <dcterms:created xsi:type="dcterms:W3CDTF">2020-12-02T15:37:00Z</dcterms:created>
  <dcterms:modified xsi:type="dcterms:W3CDTF">2020-12-02T15:37:00Z</dcterms:modified>
</cp:coreProperties>
</file>