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118D" w14:textId="7D01406B" w:rsidR="00820116" w:rsidRPr="00820116" w:rsidRDefault="00820116" w:rsidP="00820116">
      <w:pPr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Σ</w:t>
      </w:r>
      <w:r w:rsidRPr="00820116">
        <w:rPr>
          <w:sz w:val="24"/>
          <w:szCs w:val="24"/>
          <w:lang w:eastAsia="el-GR"/>
        </w:rPr>
        <w:t>υνίζηση &lt; (</w:t>
      </w:r>
      <w:hyperlink r:id="rId5" w:tooltip="λόγιο διαχρονικό δάνειο" w:history="1">
        <w:r w:rsidRPr="00820116">
          <w:rPr>
            <w:rStyle w:val="-"/>
            <w:sz w:val="24"/>
            <w:szCs w:val="24"/>
            <w:lang w:eastAsia="el-GR"/>
          </w:rPr>
          <w:t>διαχρονικό δάνειο</w:t>
        </w:r>
      </w:hyperlink>
      <w:r w:rsidRPr="00820116">
        <w:rPr>
          <w:sz w:val="24"/>
          <w:szCs w:val="24"/>
          <w:lang w:eastAsia="el-GR"/>
        </w:rPr>
        <w:t xml:space="preserve">) </w:t>
      </w:r>
      <w:hyperlink r:id="rId6" w:tooltip="αρχαία ελληνικά" w:history="1">
        <w:r w:rsidRPr="00820116">
          <w:rPr>
            <w:rStyle w:val="-"/>
            <w:sz w:val="24"/>
            <w:szCs w:val="24"/>
            <w:lang w:eastAsia="el-GR"/>
          </w:rPr>
          <w:t>αρχαία ελληνική</w:t>
        </w:r>
      </w:hyperlink>
      <w:r w:rsidRPr="00820116">
        <w:rPr>
          <w:sz w:val="24"/>
          <w:szCs w:val="24"/>
          <w:lang w:eastAsia="el-GR"/>
        </w:rPr>
        <w:t xml:space="preserve"> </w:t>
      </w:r>
      <w:hyperlink r:id="rId7" w:anchor="Αρχαία_ελληνικά_(grc)" w:tooltip="συνίζησις" w:history="1">
        <w:proofErr w:type="spellStart"/>
        <w:r w:rsidRPr="00820116">
          <w:rPr>
            <w:rStyle w:val="-"/>
            <w:sz w:val="24"/>
            <w:szCs w:val="24"/>
            <w:lang w:eastAsia="el-GR"/>
          </w:rPr>
          <w:t>συνίζησις</w:t>
        </w:r>
        <w:proofErr w:type="spellEnd"/>
      </w:hyperlink>
      <w:r w:rsidRPr="00820116">
        <w:rPr>
          <w:sz w:val="24"/>
          <w:szCs w:val="24"/>
          <w:lang w:eastAsia="el-GR"/>
        </w:rPr>
        <w:t xml:space="preserve"> &lt; </w:t>
      </w:r>
      <w:hyperlink r:id="rId8" w:tooltip="συνιζάνω" w:history="1">
        <w:proofErr w:type="spellStart"/>
        <w:r w:rsidRPr="00820116">
          <w:rPr>
            <w:rStyle w:val="-"/>
            <w:sz w:val="24"/>
            <w:szCs w:val="24"/>
            <w:lang w:eastAsia="el-GR"/>
          </w:rPr>
          <w:t>συνιζάνω</w:t>
        </w:r>
        <w:proofErr w:type="spellEnd"/>
      </w:hyperlink>
      <w:r w:rsidRPr="00820116">
        <w:rPr>
          <w:sz w:val="24"/>
          <w:szCs w:val="24"/>
          <w:lang w:eastAsia="el-GR"/>
        </w:rPr>
        <w:t xml:space="preserve"> &lt; </w:t>
      </w:r>
      <w:hyperlink r:id="rId9" w:anchor="Νέα_ελληνικά_(el)" w:tooltip="συν-" w:history="1">
        <w:r w:rsidRPr="00820116">
          <w:rPr>
            <w:rStyle w:val="-"/>
            <w:sz w:val="24"/>
            <w:szCs w:val="24"/>
            <w:lang w:eastAsia="el-GR"/>
          </w:rPr>
          <w:t>συν-</w:t>
        </w:r>
      </w:hyperlink>
      <w:r w:rsidRPr="00820116">
        <w:rPr>
          <w:sz w:val="24"/>
          <w:szCs w:val="24"/>
          <w:lang w:eastAsia="el-GR"/>
        </w:rPr>
        <w:t xml:space="preserve"> + </w:t>
      </w:r>
      <w:hyperlink r:id="rId10" w:tooltip="ἱζάνω" w:history="1">
        <w:proofErr w:type="spellStart"/>
        <w:r w:rsidRPr="00820116">
          <w:rPr>
            <w:rStyle w:val="-"/>
            <w:sz w:val="24"/>
            <w:szCs w:val="24"/>
            <w:lang w:eastAsia="el-GR"/>
          </w:rPr>
          <w:t>ἱζάνω</w:t>
        </w:r>
        <w:proofErr w:type="spellEnd"/>
      </w:hyperlink>
      <w:r w:rsidRPr="00820116">
        <w:rPr>
          <w:sz w:val="24"/>
          <w:szCs w:val="24"/>
          <w:lang w:eastAsia="el-GR"/>
        </w:rPr>
        <w:t xml:space="preserve"> (καθίζω)</w:t>
      </w:r>
    </w:p>
    <w:p w14:paraId="5E5E33D3" w14:textId="77777777" w:rsidR="00820116" w:rsidRPr="00820116" w:rsidRDefault="00820116" w:rsidP="00820116">
      <w:pPr>
        <w:jc w:val="both"/>
        <w:rPr>
          <w:sz w:val="24"/>
          <w:szCs w:val="24"/>
          <w:lang w:eastAsia="el-GR"/>
        </w:rPr>
      </w:pPr>
      <w:r w:rsidRPr="00820116">
        <w:rPr>
          <w:noProof/>
          <w:sz w:val="24"/>
          <w:szCs w:val="24"/>
          <w:lang w:eastAsia="el-GR"/>
        </w:rPr>
        <w:drawing>
          <wp:inline distT="0" distB="0" distL="0" distR="0" wp14:anchorId="079864D3" wp14:editId="7C60AAFF">
            <wp:extent cx="241300" cy="184150"/>
            <wp:effectExtent l="0" t="0" r="6350" b="6350"/>
            <wp:docPr id="5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116">
        <w:rPr>
          <w:sz w:val="24"/>
          <w:szCs w:val="24"/>
          <w:lang w:eastAsia="el-GR"/>
        </w:rPr>
        <w:t>Ουσιαστικό</w:t>
      </w:r>
    </w:p>
    <w:p w14:paraId="5EF70B2E" w14:textId="77777777" w:rsidR="00820116" w:rsidRPr="00820116" w:rsidRDefault="00820116" w:rsidP="00820116">
      <w:pPr>
        <w:jc w:val="both"/>
        <w:rPr>
          <w:sz w:val="24"/>
          <w:szCs w:val="24"/>
          <w:lang w:eastAsia="el-GR"/>
        </w:rPr>
      </w:pPr>
      <w:r w:rsidRPr="00820116">
        <w:rPr>
          <w:sz w:val="24"/>
          <w:szCs w:val="24"/>
          <w:lang w:eastAsia="el-GR"/>
        </w:rPr>
        <w:t>συνίζηση θηλυκό</w:t>
      </w:r>
    </w:p>
    <w:p w14:paraId="4674C245" w14:textId="77777777" w:rsidR="00820116" w:rsidRPr="00820116" w:rsidRDefault="00820116" w:rsidP="00820116">
      <w:pPr>
        <w:jc w:val="both"/>
        <w:rPr>
          <w:sz w:val="24"/>
          <w:szCs w:val="24"/>
          <w:lang w:eastAsia="el-GR"/>
        </w:rPr>
      </w:pPr>
      <w:r w:rsidRPr="00820116">
        <w:rPr>
          <w:sz w:val="24"/>
          <w:szCs w:val="24"/>
          <w:lang w:eastAsia="el-GR"/>
        </w:rPr>
        <w:t>(</w:t>
      </w:r>
      <w:hyperlink r:id="rId12" w:tooltip="Κατηγορία:Γραμματική (νέα ελληνικά)" w:history="1">
        <w:r w:rsidRPr="00820116">
          <w:rPr>
            <w:rStyle w:val="-"/>
            <w:sz w:val="24"/>
            <w:szCs w:val="24"/>
            <w:lang w:eastAsia="el-GR"/>
          </w:rPr>
          <w:t>γραμματική</w:t>
        </w:r>
      </w:hyperlink>
      <w:r w:rsidRPr="00820116">
        <w:rPr>
          <w:sz w:val="24"/>
          <w:szCs w:val="24"/>
          <w:lang w:eastAsia="el-GR"/>
        </w:rPr>
        <w:t xml:space="preserve">, </w:t>
      </w:r>
      <w:hyperlink r:id="rId13" w:tooltip="Κατηγορία:Φωνολογία (νέα ελληνικά)" w:history="1">
        <w:r w:rsidRPr="00820116">
          <w:rPr>
            <w:rStyle w:val="-"/>
            <w:sz w:val="24"/>
            <w:szCs w:val="24"/>
            <w:lang w:eastAsia="el-GR"/>
          </w:rPr>
          <w:t>φωνολογία</w:t>
        </w:r>
      </w:hyperlink>
      <w:r w:rsidRPr="00820116">
        <w:rPr>
          <w:sz w:val="24"/>
          <w:szCs w:val="24"/>
          <w:lang w:eastAsia="el-GR"/>
        </w:rPr>
        <w:t xml:space="preserve">) η </w:t>
      </w:r>
      <w:hyperlink r:id="rId14" w:tooltip="συνεκφορά" w:history="1">
        <w:r w:rsidRPr="00820116">
          <w:rPr>
            <w:rStyle w:val="-"/>
            <w:sz w:val="24"/>
            <w:szCs w:val="24"/>
            <w:lang w:eastAsia="el-GR"/>
          </w:rPr>
          <w:t>συνεκφορά</w:t>
        </w:r>
      </w:hyperlink>
      <w:r w:rsidRPr="00820116">
        <w:rPr>
          <w:sz w:val="24"/>
          <w:szCs w:val="24"/>
          <w:lang w:eastAsia="el-GR"/>
        </w:rPr>
        <w:t xml:space="preserve"> δύο γειτονικών </w:t>
      </w:r>
      <w:hyperlink r:id="rId15" w:tooltip="φωνήεν" w:history="1">
        <w:r w:rsidRPr="00820116">
          <w:rPr>
            <w:rStyle w:val="-"/>
            <w:sz w:val="24"/>
            <w:szCs w:val="24"/>
            <w:lang w:eastAsia="el-GR"/>
          </w:rPr>
          <w:t>φωνηέντων</w:t>
        </w:r>
      </w:hyperlink>
      <w:r w:rsidRPr="00820116">
        <w:rPr>
          <w:sz w:val="24"/>
          <w:szCs w:val="24"/>
          <w:lang w:eastAsia="el-GR"/>
        </w:rPr>
        <w:t xml:space="preserve"> σε μια συλλαβή για αποφυγή της </w:t>
      </w:r>
      <w:hyperlink r:id="rId16" w:tooltip="χασμωδία" w:history="1">
        <w:r w:rsidRPr="00820116">
          <w:rPr>
            <w:rStyle w:val="-"/>
            <w:sz w:val="24"/>
            <w:szCs w:val="24"/>
            <w:lang w:eastAsia="el-GR"/>
          </w:rPr>
          <w:t>χασμωδίας</w:t>
        </w:r>
      </w:hyperlink>
      <w:r w:rsidRPr="00820116">
        <w:rPr>
          <w:sz w:val="24"/>
          <w:szCs w:val="24"/>
          <w:lang w:eastAsia="el-GR"/>
        </w:rPr>
        <w:t xml:space="preserve"> </w:t>
      </w:r>
    </w:p>
    <w:p w14:paraId="084DB3C0" w14:textId="77777777" w:rsidR="00820116" w:rsidRPr="00820116" w:rsidRDefault="00820116" w:rsidP="00820116">
      <w:pPr>
        <w:jc w:val="both"/>
        <w:rPr>
          <w:sz w:val="24"/>
          <w:szCs w:val="24"/>
          <w:lang w:eastAsia="el-GR"/>
        </w:rPr>
      </w:pPr>
      <w:r w:rsidRPr="00820116">
        <w:rPr>
          <w:noProof/>
          <w:sz w:val="24"/>
          <w:szCs w:val="24"/>
          <w:lang w:eastAsia="el-GR"/>
        </w:rPr>
        <w:drawing>
          <wp:inline distT="0" distB="0" distL="0" distR="0" wp14:anchorId="238CE942" wp14:editId="6FDD3CC0">
            <wp:extent cx="152400" cy="152400"/>
            <wp:effectExtent l="0" t="0" r="0" b="0"/>
            <wp:docPr id="6" name="Εικόνα 7" descr="παράδειγ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παράδειγμα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116">
        <w:rPr>
          <w:sz w:val="24"/>
          <w:szCs w:val="24"/>
          <w:lang w:eastAsia="el-GR"/>
        </w:rPr>
        <w:t xml:space="preserve">  ΠΑΡΑΔΕΙΓΜΑ: Η κατάληξη του πληθυντικού </w:t>
      </w:r>
      <w:hyperlink r:id="rId18" w:tooltip="πλοιάριο" w:history="1">
        <w:r w:rsidRPr="00820116">
          <w:rPr>
            <w:rStyle w:val="-"/>
            <w:sz w:val="24"/>
            <w:szCs w:val="24"/>
            <w:lang w:eastAsia="el-GR"/>
          </w:rPr>
          <w:t>πλοιάρια</w:t>
        </w:r>
      </w:hyperlink>
      <w:r w:rsidRPr="00820116">
        <w:rPr>
          <w:sz w:val="24"/>
          <w:szCs w:val="24"/>
          <w:lang w:eastAsia="el-GR"/>
        </w:rPr>
        <w:t xml:space="preserve"> προφέρεται χωρίς συνίζηση: πλοι</w:t>
      </w:r>
      <w:r w:rsidRPr="00820116">
        <w:rPr>
          <w:sz w:val="24"/>
          <w:szCs w:val="24"/>
          <w:lang w:eastAsia="el-GR"/>
        </w:rPr>
        <w:noBreakHyphen/>
        <w:t>ά</w:t>
      </w:r>
      <w:r w:rsidRPr="00820116">
        <w:rPr>
          <w:sz w:val="24"/>
          <w:szCs w:val="24"/>
          <w:lang w:eastAsia="el-GR"/>
        </w:rPr>
        <w:noBreakHyphen/>
      </w:r>
      <w:proofErr w:type="spellStart"/>
      <w:r w:rsidRPr="00820116">
        <w:rPr>
          <w:sz w:val="24"/>
          <w:szCs w:val="24"/>
          <w:lang w:eastAsia="el-GR"/>
        </w:rPr>
        <w:t>ρι</w:t>
      </w:r>
      <w:proofErr w:type="spellEnd"/>
      <w:r w:rsidRPr="00820116">
        <w:rPr>
          <w:sz w:val="24"/>
          <w:szCs w:val="24"/>
          <w:lang w:eastAsia="el-GR"/>
        </w:rPr>
        <w:noBreakHyphen/>
        <w:t xml:space="preserve">α. Ο πληθυντικός </w:t>
      </w:r>
      <w:hyperlink r:id="rId19" w:tooltip="ψάρι" w:history="1">
        <w:r w:rsidRPr="00820116">
          <w:rPr>
            <w:rStyle w:val="-"/>
            <w:sz w:val="24"/>
            <w:szCs w:val="24"/>
            <w:lang w:eastAsia="el-GR"/>
          </w:rPr>
          <w:t>ψάρια</w:t>
        </w:r>
      </w:hyperlink>
      <w:r w:rsidRPr="00820116">
        <w:rPr>
          <w:sz w:val="24"/>
          <w:szCs w:val="24"/>
          <w:lang w:eastAsia="el-GR"/>
        </w:rPr>
        <w:t xml:space="preserve"> προφέρεται με συνίζηση: </w:t>
      </w:r>
      <w:proofErr w:type="spellStart"/>
      <w:r w:rsidRPr="00820116">
        <w:rPr>
          <w:sz w:val="24"/>
          <w:szCs w:val="24"/>
          <w:lang w:eastAsia="el-GR"/>
        </w:rPr>
        <w:t>ψά</w:t>
      </w:r>
      <w:r w:rsidRPr="00820116">
        <w:rPr>
          <w:sz w:val="24"/>
          <w:szCs w:val="24"/>
          <w:lang w:eastAsia="el-GR"/>
        </w:rPr>
        <w:noBreakHyphen/>
        <w:t>ρια</w:t>
      </w:r>
      <w:proofErr w:type="spellEnd"/>
      <w:r w:rsidRPr="00820116">
        <w:rPr>
          <w:sz w:val="24"/>
          <w:szCs w:val="24"/>
          <w:lang w:eastAsia="el-GR"/>
        </w:rPr>
        <w:t xml:space="preserve"> όπως και το θηλυκό </w:t>
      </w:r>
      <w:hyperlink r:id="rId20" w:tooltip="ψαριά" w:history="1">
        <w:r w:rsidRPr="00820116">
          <w:rPr>
            <w:rStyle w:val="-"/>
            <w:sz w:val="24"/>
            <w:szCs w:val="24"/>
            <w:lang w:eastAsia="el-GR"/>
          </w:rPr>
          <w:t>ψαριά</w:t>
        </w:r>
      </w:hyperlink>
      <w:r w:rsidRPr="00820116">
        <w:rPr>
          <w:sz w:val="24"/>
          <w:szCs w:val="24"/>
          <w:lang w:eastAsia="el-GR"/>
        </w:rPr>
        <w:t xml:space="preserve">: </w:t>
      </w:r>
      <w:proofErr w:type="spellStart"/>
      <w:r w:rsidRPr="00820116">
        <w:rPr>
          <w:sz w:val="24"/>
          <w:szCs w:val="24"/>
          <w:lang w:eastAsia="el-GR"/>
        </w:rPr>
        <w:t>ψα</w:t>
      </w:r>
      <w:r w:rsidRPr="00820116">
        <w:rPr>
          <w:sz w:val="24"/>
          <w:szCs w:val="24"/>
          <w:lang w:eastAsia="el-GR"/>
        </w:rPr>
        <w:noBreakHyphen/>
        <w:t>ριά</w:t>
      </w:r>
      <w:proofErr w:type="spellEnd"/>
      <w:r w:rsidRPr="00820116">
        <w:rPr>
          <w:sz w:val="24"/>
          <w:szCs w:val="24"/>
          <w:lang w:eastAsia="el-GR"/>
        </w:rPr>
        <w:t>.</w:t>
      </w:r>
    </w:p>
    <w:p w14:paraId="27F588B2" w14:textId="77777777" w:rsidR="00820116" w:rsidRPr="00820116" w:rsidRDefault="00820116" w:rsidP="00820116">
      <w:pPr>
        <w:jc w:val="both"/>
        <w:rPr>
          <w:sz w:val="24"/>
          <w:szCs w:val="24"/>
          <w:lang w:eastAsia="el-GR"/>
        </w:rPr>
      </w:pPr>
      <w:r w:rsidRPr="00820116">
        <w:rPr>
          <w:noProof/>
          <w:sz w:val="24"/>
          <w:szCs w:val="24"/>
          <w:lang w:eastAsia="el-GR"/>
        </w:rPr>
        <w:drawing>
          <wp:inline distT="0" distB="0" distL="0" distR="0" wp14:anchorId="15707F4C" wp14:editId="17D04FAB">
            <wp:extent cx="152400" cy="152400"/>
            <wp:effectExtent l="0" t="0" r="0" b="0"/>
            <wp:docPr id="7" name="Εικόνα 6" descr="παράδειγ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παράδειγμα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116">
        <w:rPr>
          <w:sz w:val="24"/>
          <w:szCs w:val="24"/>
          <w:lang w:eastAsia="el-GR"/>
        </w:rPr>
        <w:t xml:space="preserve">  Στα νέα ελληνικά η συνίζηση είναι συχνό φαινόμενο για τα φωνήεντα [i] και [e] που </w:t>
      </w:r>
      <w:proofErr w:type="spellStart"/>
      <w:r w:rsidRPr="00820116">
        <w:rPr>
          <w:sz w:val="24"/>
          <w:szCs w:val="24"/>
          <w:lang w:eastAsia="el-GR"/>
        </w:rPr>
        <w:t>συνιζάνονται</w:t>
      </w:r>
      <w:proofErr w:type="spellEnd"/>
      <w:r w:rsidRPr="00820116">
        <w:rPr>
          <w:sz w:val="24"/>
          <w:szCs w:val="24"/>
          <w:lang w:eastAsia="el-GR"/>
        </w:rPr>
        <w:t xml:space="preserve"> σε ημίφωνο [ʝ] ή δίφθογγο (π.χ. καρδία &gt; καρδιά, /</w:t>
      </w:r>
      <w:proofErr w:type="spellStart"/>
      <w:r w:rsidRPr="00820116">
        <w:rPr>
          <w:sz w:val="24"/>
          <w:szCs w:val="24"/>
          <w:lang w:eastAsia="el-GR"/>
        </w:rPr>
        <w:t>kaɾˈði.a</w:t>
      </w:r>
      <w:proofErr w:type="spellEnd"/>
      <w:r w:rsidRPr="00820116">
        <w:rPr>
          <w:sz w:val="24"/>
          <w:szCs w:val="24"/>
          <w:lang w:eastAsia="el-GR"/>
        </w:rPr>
        <w:t>/ &gt; /</w:t>
      </w:r>
      <w:proofErr w:type="spellStart"/>
      <w:r w:rsidRPr="00820116">
        <w:rPr>
          <w:sz w:val="24"/>
          <w:szCs w:val="24"/>
          <w:lang w:eastAsia="el-GR"/>
        </w:rPr>
        <w:t>kaɾˈðʝa</w:t>
      </w:r>
      <w:proofErr w:type="spellEnd"/>
      <w:r w:rsidRPr="00820116">
        <w:rPr>
          <w:sz w:val="24"/>
          <w:szCs w:val="24"/>
          <w:lang w:eastAsia="el-GR"/>
        </w:rPr>
        <w:t xml:space="preserve">/) είτε με την </w:t>
      </w:r>
      <w:proofErr w:type="spellStart"/>
      <w:r w:rsidRPr="00820116">
        <w:rPr>
          <w:sz w:val="24"/>
          <w:szCs w:val="24"/>
          <w:lang w:eastAsia="el-GR"/>
        </w:rPr>
        <w:t>ουράνωση</w:t>
      </w:r>
      <w:proofErr w:type="spellEnd"/>
      <w:r w:rsidRPr="00820116">
        <w:rPr>
          <w:sz w:val="24"/>
          <w:szCs w:val="24"/>
          <w:lang w:eastAsia="el-GR"/>
        </w:rPr>
        <w:t xml:space="preserve"> του προηγούμενου συμφώνου (αν αυτό είναι ένα από τα κ, </w:t>
      </w:r>
      <w:proofErr w:type="spellStart"/>
      <w:r w:rsidRPr="00820116">
        <w:rPr>
          <w:sz w:val="24"/>
          <w:szCs w:val="24"/>
          <w:lang w:eastAsia="el-GR"/>
        </w:rPr>
        <w:t>γκ</w:t>
      </w:r>
      <w:proofErr w:type="spellEnd"/>
      <w:r w:rsidRPr="00820116">
        <w:rPr>
          <w:sz w:val="24"/>
          <w:szCs w:val="24"/>
          <w:lang w:eastAsia="el-GR"/>
        </w:rPr>
        <w:t>, χ, ν, λ) και απαλοιφή του πρώτου φωνήεντος (π.χ. ήλιος, /ˈ</w:t>
      </w:r>
      <w:proofErr w:type="spellStart"/>
      <w:r w:rsidRPr="00820116">
        <w:rPr>
          <w:sz w:val="24"/>
          <w:szCs w:val="24"/>
          <w:lang w:eastAsia="el-GR"/>
        </w:rPr>
        <w:t>i.li.os</w:t>
      </w:r>
      <w:proofErr w:type="spellEnd"/>
      <w:r w:rsidRPr="00820116">
        <w:rPr>
          <w:sz w:val="24"/>
          <w:szCs w:val="24"/>
          <w:lang w:eastAsia="el-GR"/>
        </w:rPr>
        <w:t>/ &gt; /ˈ</w:t>
      </w:r>
      <w:proofErr w:type="spellStart"/>
      <w:r w:rsidRPr="00820116">
        <w:rPr>
          <w:sz w:val="24"/>
          <w:szCs w:val="24"/>
          <w:lang w:eastAsia="el-GR"/>
        </w:rPr>
        <w:t>i.li̯os</w:t>
      </w:r>
      <w:proofErr w:type="spellEnd"/>
      <w:r w:rsidRPr="00820116">
        <w:rPr>
          <w:sz w:val="24"/>
          <w:szCs w:val="24"/>
          <w:lang w:eastAsia="el-GR"/>
        </w:rPr>
        <w:t>/ &gt; /ˈ</w:t>
      </w:r>
      <w:proofErr w:type="spellStart"/>
      <w:r w:rsidRPr="00820116">
        <w:rPr>
          <w:sz w:val="24"/>
          <w:szCs w:val="24"/>
          <w:lang w:eastAsia="el-GR"/>
        </w:rPr>
        <w:t>i.ʎos</w:t>
      </w:r>
      <w:proofErr w:type="spellEnd"/>
      <w:r w:rsidRPr="00820116">
        <w:rPr>
          <w:sz w:val="24"/>
          <w:szCs w:val="24"/>
          <w:lang w:eastAsia="el-GR"/>
        </w:rPr>
        <w:t>/).</w:t>
      </w:r>
    </w:p>
    <w:p w14:paraId="1189D422" w14:textId="77777777" w:rsidR="00820116" w:rsidRPr="00820116" w:rsidRDefault="00820116" w:rsidP="00820116">
      <w:pPr>
        <w:jc w:val="both"/>
        <w:rPr>
          <w:sz w:val="24"/>
          <w:szCs w:val="24"/>
          <w:lang w:eastAsia="el-GR"/>
        </w:rPr>
      </w:pPr>
      <w:r w:rsidRPr="00820116">
        <w:rPr>
          <w:sz w:val="24"/>
          <w:szCs w:val="24"/>
          <w:lang w:eastAsia="el-GR"/>
        </w:rPr>
        <w:t>(</w:t>
      </w:r>
      <w:hyperlink r:id="rId21" w:tooltip="Κατηγορία:Μετρική (νέα ελληνικά)" w:history="1">
        <w:r w:rsidRPr="00820116">
          <w:rPr>
            <w:rStyle w:val="-"/>
            <w:sz w:val="24"/>
            <w:szCs w:val="24"/>
            <w:lang w:eastAsia="el-GR"/>
          </w:rPr>
          <w:t>μετρική</w:t>
        </w:r>
      </w:hyperlink>
      <w:r w:rsidRPr="00820116">
        <w:rPr>
          <w:sz w:val="24"/>
          <w:szCs w:val="24"/>
          <w:lang w:eastAsia="el-GR"/>
        </w:rPr>
        <w:t xml:space="preserve">) η </w:t>
      </w:r>
      <w:hyperlink r:id="rId22" w:tooltip="συνεκφώνηση" w:history="1">
        <w:r w:rsidRPr="00820116">
          <w:rPr>
            <w:rStyle w:val="-"/>
            <w:sz w:val="24"/>
            <w:szCs w:val="24"/>
            <w:lang w:eastAsia="el-GR"/>
          </w:rPr>
          <w:t>συνεκφώνηση</w:t>
        </w:r>
      </w:hyperlink>
      <w:r w:rsidRPr="00820116">
        <w:rPr>
          <w:sz w:val="24"/>
          <w:szCs w:val="24"/>
          <w:lang w:eastAsia="el-GR"/>
        </w:rPr>
        <w:t xml:space="preserve"> δύο διαδοχικών φωνηέντων είτε σε γειτονικές λέξεις, είτε η </w:t>
      </w:r>
      <w:hyperlink r:id="rId23" w:tooltip="συμπροφορά" w:history="1">
        <w:r w:rsidRPr="00820116">
          <w:rPr>
            <w:rStyle w:val="-"/>
            <w:sz w:val="24"/>
            <w:szCs w:val="24"/>
            <w:lang w:eastAsia="el-GR"/>
          </w:rPr>
          <w:t>συμπροφορά</w:t>
        </w:r>
      </w:hyperlink>
      <w:r w:rsidRPr="00820116">
        <w:rPr>
          <w:sz w:val="24"/>
          <w:szCs w:val="24"/>
          <w:lang w:eastAsia="el-GR"/>
        </w:rPr>
        <w:t xml:space="preserve"> μέσα στη λέξη, ώστε να τηρηθεί το </w:t>
      </w:r>
      <w:hyperlink r:id="rId24" w:tooltip="μέτρο" w:history="1">
        <w:r w:rsidRPr="00820116">
          <w:rPr>
            <w:rStyle w:val="-"/>
            <w:sz w:val="24"/>
            <w:szCs w:val="24"/>
            <w:lang w:eastAsia="el-GR"/>
          </w:rPr>
          <w:t>μέτρο</w:t>
        </w:r>
      </w:hyperlink>
      <w:r w:rsidRPr="00820116">
        <w:rPr>
          <w:sz w:val="24"/>
          <w:szCs w:val="24"/>
          <w:lang w:eastAsia="el-GR"/>
        </w:rPr>
        <w:t xml:space="preserve"> του </w:t>
      </w:r>
      <w:hyperlink r:id="rId25" w:tooltip="στίχος" w:history="1">
        <w:r w:rsidRPr="00820116">
          <w:rPr>
            <w:rStyle w:val="-"/>
            <w:sz w:val="24"/>
            <w:szCs w:val="24"/>
            <w:lang w:eastAsia="el-GR"/>
          </w:rPr>
          <w:t>στίχου</w:t>
        </w:r>
      </w:hyperlink>
      <w:r w:rsidRPr="00820116">
        <w:rPr>
          <w:sz w:val="24"/>
          <w:szCs w:val="24"/>
          <w:lang w:eastAsia="el-GR"/>
        </w:rPr>
        <w:t xml:space="preserve"> </w:t>
      </w:r>
    </w:p>
    <w:p w14:paraId="6F9BCA0E" w14:textId="77777777" w:rsidR="00820116" w:rsidRPr="00820116" w:rsidRDefault="00820116" w:rsidP="00820116">
      <w:pPr>
        <w:jc w:val="both"/>
        <w:rPr>
          <w:sz w:val="24"/>
          <w:szCs w:val="24"/>
          <w:lang w:eastAsia="el-GR"/>
        </w:rPr>
      </w:pPr>
      <w:r w:rsidRPr="00820116">
        <w:rPr>
          <w:noProof/>
          <w:sz w:val="24"/>
          <w:szCs w:val="24"/>
          <w:lang w:eastAsia="el-GR"/>
        </w:rPr>
        <w:drawing>
          <wp:inline distT="0" distB="0" distL="0" distR="0" wp14:anchorId="2D8D0A6B" wp14:editId="16D586A9">
            <wp:extent cx="152400" cy="152400"/>
            <wp:effectExtent l="0" t="0" r="0" b="0"/>
            <wp:docPr id="8" name="Εικόνα 5" descr="παράδειγ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παράδειγμα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116">
        <w:rPr>
          <w:sz w:val="24"/>
          <w:szCs w:val="24"/>
          <w:lang w:eastAsia="el-GR"/>
        </w:rPr>
        <w:t>  «Σε-</w:t>
      </w:r>
      <w:proofErr w:type="spellStart"/>
      <w:r w:rsidRPr="00820116">
        <w:rPr>
          <w:sz w:val="24"/>
          <w:szCs w:val="24"/>
          <w:lang w:eastAsia="el-GR"/>
        </w:rPr>
        <w:t>γνω</w:t>
      </w:r>
      <w:proofErr w:type="spellEnd"/>
      <w:r w:rsidRPr="00820116">
        <w:rPr>
          <w:sz w:val="24"/>
          <w:szCs w:val="24"/>
          <w:lang w:eastAsia="el-GR"/>
        </w:rPr>
        <w:t>-</w:t>
      </w:r>
      <w:proofErr w:type="spellStart"/>
      <w:r w:rsidRPr="00820116">
        <w:rPr>
          <w:sz w:val="24"/>
          <w:szCs w:val="24"/>
          <w:lang w:eastAsia="el-GR"/>
        </w:rPr>
        <w:t>ρί</w:t>
      </w:r>
      <w:proofErr w:type="spellEnd"/>
      <w:r w:rsidRPr="00820116">
        <w:rPr>
          <w:sz w:val="24"/>
          <w:szCs w:val="24"/>
          <w:lang w:eastAsia="el-GR"/>
        </w:rPr>
        <w:t>-</w:t>
      </w:r>
      <w:proofErr w:type="spellStart"/>
      <w:r w:rsidRPr="00820116">
        <w:rPr>
          <w:sz w:val="24"/>
          <w:szCs w:val="24"/>
          <w:lang w:eastAsia="el-GR"/>
        </w:rPr>
        <w:t>ζωα</w:t>
      </w:r>
      <w:proofErr w:type="spellEnd"/>
      <w:r w:rsidRPr="00820116">
        <w:rPr>
          <w:sz w:val="24"/>
          <w:szCs w:val="24"/>
          <w:lang w:eastAsia="el-GR"/>
        </w:rPr>
        <w:t>-</w:t>
      </w:r>
      <w:proofErr w:type="spellStart"/>
      <w:r w:rsidRPr="00820116">
        <w:rPr>
          <w:sz w:val="24"/>
          <w:szCs w:val="24"/>
          <w:lang w:eastAsia="el-GR"/>
        </w:rPr>
        <w:t>πό</w:t>
      </w:r>
      <w:proofErr w:type="spellEnd"/>
      <w:r w:rsidRPr="00820116">
        <w:rPr>
          <w:sz w:val="24"/>
          <w:szCs w:val="24"/>
          <w:lang w:eastAsia="el-GR"/>
        </w:rPr>
        <w:t>-την-</w:t>
      </w:r>
      <w:proofErr w:type="spellStart"/>
      <w:r w:rsidRPr="00820116">
        <w:rPr>
          <w:sz w:val="24"/>
          <w:szCs w:val="24"/>
          <w:lang w:eastAsia="el-GR"/>
        </w:rPr>
        <w:t>κό</w:t>
      </w:r>
      <w:proofErr w:type="spellEnd"/>
      <w:r w:rsidRPr="00820116">
        <w:rPr>
          <w:sz w:val="24"/>
          <w:szCs w:val="24"/>
          <w:lang w:eastAsia="el-GR"/>
        </w:rPr>
        <w:t>-</w:t>
      </w:r>
      <w:proofErr w:type="spellStart"/>
      <w:r w:rsidRPr="00820116">
        <w:rPr>
          <w:sz w:val="24"/>
          <w:szCs w:val="24"/>
          <w:lang w:eastAsia="el-GR"/>
        </w:rPr>
        <w:t>ψη</w:t>
      </w:r>
      <w:proofErr w:type="spellEnd"/>
      <w:r w:rsidRPr="00820116">
        <w:rPr>
          <w:sz w:val="24"/>
          <w:szCs w:val="24"/>
          <w:lang w:eastAsia="el-GR"/>
        </w:rPr>
        <w:t>» (στον πρώτο στίχο από τον εθνικό ύμνο)</w:t>
      </w:r>
    </w:p>
    <w:p w14:paraId="46A373A5" w14:textId="77777777" w:rsidR="00820116" w:rsidRPr="00820116" w:rsidRDefault="00820116" w:rsidP="00820116">
      <w:pPr>
        <w:jc w:val="both"/>
        <w:rPr>
          <w:sz w:val="24"/>
          <w:szCs w:val="24"/>
          <w:lang w:eastAsia="el-GR"/>
        </w:rPr>
      </w:pPr>
      <w:r w:rsidRPr="00820116">
        <w:rPr>
          <w:sz w:val="24"/>
          <w:szCs w:val="24"/>
          <w:lang w:eastAsia="el-GR"/>
        </w:rPr>
        <w:t>(</w:t>
      </w:r>
      <w:hyperlink r:id="rId26" w:tooltip="Κατηγορία:Γεωλογία (νέα ελληνικά)" w:history="1">
        <w:r w:rsidRPr="00820116">
          <w:rPr>
            <w:rStyle w:val="-"/>
            <w:sz w:val="24"/>
            <w:szCs w:val="24"/>
            <w:lang w:eastAsia="el-GR"/>
          </w:rPr>
          <w:t>γεωλογία</w:t>
        </w:r>
      </w:hyperlink>
      <w:r w:rsidRPr="00820116">
        <w:rPr>
          <w:sz w:val="24"/>
          <w:szCs w:val="24"/>
          <w:lang w:eastAsia="el-GR"/>
        </w:rPr>
        <w:t xml:space="preserve">) η </w:t>
      </w:r>
      <w:hyperlink r:id="rId27" w:tooltip="μετακίνηση" w:history="1">
        <w:r w:rsidRPr="00820116">
          <w:rPr>
            <w:rStyle w:val="-"/>
            <w:sz w:val="24"/>
            <w:szCs w:val="24"/>
            <w:lang w:eastAsia="el-GR"/>
          </w:rPr>
          <w:t>μετακίνηση</w:t>
        </w:r>
      </w:hyperlink>
      <w:r w:rsidRPr="00820116">
        <w:rPr>
          <w:sz w:val="24"/>
          <w:szCs w:val="24"/>
          <w:lang w:eastAsia="el-GR"/>
        </w:rPr>
        <w:t xml:space="preserve"> τμημάτων του </w:t>
      </w:r>
      <w:hyperlink r:id="rId28" w:tooltip="φλοιός" w:history="1">
        <w:r w:rsidRPr="00820116">
          <w:rPr>
            <w:rStyle w:val="-"/>
            <w:sz w:val="24"/>
            <w:szCs w:val="24"/>
            <w:lang w:eastAsia="el-GR"/>
          </w:rPr>
          <w:t>φλοιού</w:t>
        </w:r>
      </w:hyperlink>
      <w:r w:rsidRPr="00820116">
        <w:rPr>
          <w:sz w:val="24"/>
          <w:szCs w:val="24"/>
          <w:lang w:eastAsia="el-GR"/>
        </w:rPr>
        <w:t xml:space="preserve"> της γης προς το κέντρο της</w:t>
      </w:r>
    </w:p>
    <w:p w14:paraId="2A799093" w14:textId="189C60C1" w:rsidR="00C50B36" w:rsidRDefault="004A402E" w:rsidP="004A402E">
      <w:pPr>
        <w:spacing w:line="360" w:lineRule="auto"/>
        <w:rPr>
          <w:sz w:val="24"/>
          <w:szCs w:val="24"/>
          <w:lang w:val="en-US"/>
        </w:rPr>
      </w:pPr>
      <w:r w:rsidRPr="004A402E">
        <w:rPr>
          <w:b/>
          <w:bCs/>
          <w:color w:val="EE0000"/>
          <w:sz w:val="24"/>
          <w:szCs w:val="24"/>
        </w:rPr>
        <w:t>Χασμωδία</w:t>
      </w:r>
      <w:r w:rsidRPr="004A402E">
        <w:rPr>
          <w:sz w:val="24"/>
          <w:szCs w:val="24"/>
        </w:rPr>
        <w:t xml:space="preserve"> είναι ένα στιχουργικό ελάττωμα που δημιουργείται όταν δύο φωνήεντα αντί να δημιουργούν με τη </w:t>
      </w:r>
      <w:hyperlink r:id="rId29" w:tooltip="Συνίζηση (δεν έχει γραφτεί ακόμα)" w:history="1">
        <w:r w:rsidRPr="004A402E">
          <w:rPr>
            <w:rStyle w:val="-"/>
            <w:sz w:val="24"/>
            <w:szCs w:val="24"/>
          </w:rPr>
          <w:t>συνίζηση</w:t>
        </w:r>
      </w:hyperlink>
      <w:r w:rsidRPr="004A402E">
        <w:rPr>
          <w:sz w:val="24"/>
          <w:szCs w:val="24"/>
        </w:rPr>
        <w:t xml:space="preserve"> μία συλλαβή τοποθετούνται έτσι ώστε να νοούνται δύο ξεχωριστές συλλαβές. Το φαινόμενο είναι λιγότερο έντονο όταν τα φωνήεντα είναι διαφορετικά και περισσότερο έντονο όταν επαναλαμβάνεται το ίδιο φωνήεν. Η χασμωδία παρατηρείται σε πολλές γλώσσες και σε αυτές που θεωρείται πρόβλημα αντιμετωπίζεται με διάφορους τρόπους.</w:t>
      </w:r>
    </w:p>
    <w:p w14:paraId="212E0E61" w14:textId="77777777" w:rsidR="004A402E" w:rsidRDefault="004A402E" w:rsidP="004A402E">
      <w:pPr>
        <w:spacing w:line="360" w:lineRule="auto"/>
        <w:rPr>
          <w:sz w:val="24"/>
          <w:szCs w:val="24"/>
          <w:lang w:val="en-US"/>
        </w:rPr>
      </w:pPr>
    </w:p>
    <w:p w14:paraId="7F4271C7" w14:textId="77777777" w:rsidR="00392345" w:rsidRDefault="004A402E" w:rsidP="004A402E">
      <w:pPr>
        <w:rPr>
          <w:lang w:val="en-US" w:eastAsia="el-GR"/>
        </w:rPr>
      </w:pPr>
      <w:r w:rsidRPr="004A402E">
        <w:rPr>
          <w:lang w:eastAsia="el-GR"/>
        </w:rPr>
        <w:t xml:space="preserve">Προς αντιμετώπιση του φαινομένου της χασμωδίας η κάθε γλώσσα καταφεύγει σε διάφορα μέσα: (Βλ. λήμμα </w:t>
      </w:r>
      <w:hyperlink r:id="rId30" w:tooltip="Φθογγικές μεταβολές" w:history="1">
        <w:r w:rsidRPr="004A402E">
          <w:rPr>
            <w:rStyle w:val="-"/>
            <w:lang w:eastAsia="el-GR"/>
          </w:rPr>
          <w:t>Φθογγικές μεταβολές</w:t>
        </w:r>
      </w:hyperlink>
      <w:r w:rsidRPr="004A402E">
        <w:rPr>
          <w:lang w:eastAsia="el-GR"/>
        </w:rPr>
        <w:t xml:space="preserve">) </w:t>
      </w:r>
    </w:p>
    <w:p w14:paraId="6E5CBA26" w14:textId="085C26D5" w:rsidR="004A402E" w:rsidRPr="00392345" w:rsidRDefault="004A402E" w:rsidP="00392345">
      <w:pPr>
        <w:pStyle w:val="a6"/>
        <w:numPr>
          <w:ilvl w:val="0"/>
          <w:numId w:val="3"/>
        </w:numPr>
        <w:rPr>
          <w:lang w:val="en-US" w:eastAsia="el-GR"/>
        </w:rPr>
      </w:pPr>
      <w:r w:rsidRPr="004A402E">
        <w:rPr>
          <w:lang w:eastAsia="el-GR"/>
        </w:rPr>
        <w:t xml:space="preserve">Ευφωνικοί ή </w:t>
      </w:r>
      <w:proofErr w:type="spellStart"/>
      <w:r w:rsidRPr="004A402E">
        <w:rPr>
          <w:lang w:eastAsia="el-GR"/>
        </w:rPr>
        <w:t>εφελκυστικοί</w:t>
      </w:r>
      <w:proofErr w:type="spellEnd"/>
      <w:r w:rsidRPr="004A402E">
        <w:rPr>
          <w:lang w:eastAsia="el-GR"/>
        </w:rPr>
        <w:t xml:space="preserve"> φθόγγοι, όπως για παράδειγμα το ευφωνικό /n/ στα Ελληνικά. </w:t>
      </w:r>
      <w:proofErr w:type="spellStart"/>
      <w:r w:rsidRPr="004A402E">
        <w:rPr>
          <w:lang w:eastAsia="el-GR"/>
        </w:rPr>
        <w:t>Οἱ</w:t>
      </w:r>
      <w:proofErr w:type="spellEnd"/>
      <w:r w:rsidRPr="004A402E">
        <w:rPr>
          <w:lang w:eastAsia="el-GR"/>
        </w:rPr>
        <w:t xml:space="preserve"> </w:t>
      </w:r>
      <w:proofErr w:type="spellStart"/>
      <w:r w:rsidRPr="004A402E">
        <w:rPr>
          <w:lang w:eastAsia="el-GR"/>
        </w:rPr>
        <w:t>ἄγγελοι</w:t>
      </w:r>
      <w:proofErr w:type="spellEnd"/>
      <w:r w:rsidRPr="004A402E">
        <w:rPr>
          <w:lang w:eastAsia="el-GR"/>
        </w:rPr>
        <w:t xml:space="preserve"> </w:t>
      </w:r>
      <w:proofErr w:type="spellStart"/>
      <w:r w:rsidRPr="004A402E">
        <w:rPr>
          <w:lang w:eastAsia="el-GR"/>
        </w:rPr>
        <w:t>λέγουσι</w:t>
      </w:r>
      <w:proofErr w:type="spellEnd"/>
      <w:r w:rsidRPr="004A402E">
        <w:rPr>
          <w:lang w:eastAsia="el-GR"/>
        </w:rPr>
        <w:t xml:space="preserve"> - </w:t>
      </w:r>
      <w:proofErr w:type="spellStart"/>
      <w:r w:rsidRPr="004A402E">
        <w:rPr>
          <w:lang w:eastAsia="el-GR"/>
        </w:rPr>
        <w:t>λέγουσιν</w:t>
      </w:r>
      <w:proofErr w:type="spellEnd"/>
      <w:r w:rsidRPr="004A402E">
        <w:rPr>
          <w:lang w:eastAsia="el-GR"/>
        </w:rPr>
        <w:t xml:space="preserve"> </w:t>
      </w:r>
      <w:proofErr w:type="spellStart"/>
      <w:r w:rsidRPr="004A402E">
        <w:rPr>
          <w:lang w:eastAsia="el-GR"/>
        </w:rPr>
        <w:t>ἄγγελοι</w:t>
      </w:r>
      <w:proofErr w:type="spellEnd"/>
      <w:r w:rsidRPr="004A402E">
        <w:rPr>
          <w:lang w:eastAsia="el-GR"/>
        </w:rPr>
        <w:t xml:space="preserve">. </w:t>
      </w:r>
    </w:p>
    <w:p w14:paraId="18422AE4" w14:textId="571F7F1F" w:rsidR="004A402E" w:rsidRPr="004A402E" w:rsidRDefault="004A402E" w:rsidP="00392345">
      <w:pPr>
        <w:pStyle w:val="a6"/>
        <w:numPr>
          <w:ilvl w:val="0"/>
          <w:numId w:val="3"/>
        </w:numPr>
        <w:rPr>
          <w:lang w:eastAsia="el-GR"/>
        </w:rPr>
      </w:pPr>
      <w:r w:rsidRPr="004A402E">
        <w:rPr>
          <w:lang w:eastAsia="el-GR"/>
        </w:rPr>
        <w:t>Στα Γαλλικά το ευφωνικό /t/ και /s/: Y a-t-</w:t>
      </w:r>
      <w:proofErr w:type="spellStart"/>
      <w:r w:rsidRPr="004A402E">
        <w:rPr>
          <w:lang w:eastAsia="el-GR"/>
        </w:rPr>
        <w:t>il</w:t>
      </w:r>
      <w:proofErr w:type="spellEnd"/>
      <w:r w:rsidRPr="004A402E">
        <w:rPr>
          <w:lang w:eastAsia="el-GR"/>
        </w:rPr>
        <w:t xml:space="preserve"> ?, </w:t>
      </w:r>
      <w:proofErr w:type="spellStart"/>
      <w:r w:rsidRPr="004A402E">
        <w:rPr>
          <w:lang w:eastAsia="el-GR"/>
        </w:rPr>
        <w:t>vas</w:t>
      </w:r>
      <w:proofErr w:type="spellEnd"/>
      <w:r w:rsidRPr="004A402E">
        <w:rPr>
          <w:lang w:eastAsia="el-GR"/>
        </w:rPr>
        <w:t>-y, [</w:t>
      </w:r>
      <w:proofErr w:type="spellStart"/>
      <w:r w:rsidRPr="004A402E">
        <w:rPr>
          <w:lang w:eastAsia="el-GR"/>
        </w:rPr>
        <w:t>vazi</w:t>
      </w:r>
      <w:proofErr w:type="spellEnd"/>
      <w:r w:rsidRPr="004A402E">
        <w:rPr>
          <w:lang w:eastAsia="el-GR"/>
        </w:rPr>
        <w:t>].</w:t>
      </w:r>
    </w:p>
    <w:p w14:paraId="3D741E82" w14:textId="77777777" w:rsidR="004A402E" w:rsidRPr="004A402E" w:rsidRDefault="004A402E" w:rsidP="00392345">
      <w:pPr>
        <w:pStyle w:val="a6"/>
        <w:numPr>
          <w:ilvl w:val="0"/>
          <w:numId w:val="3"/>
        </w:numPr>
        <w:rPr>
          <w:lang w:eastAsia="el-GR"/>
        </w:rPr>
      </w:pPr>
      <w:r w:rsidRPr="004A402E">
        <w:rPr>
          <w:lang w:eastAsia="el-GR"/>
        </w:rPr>
        <w:t xml:space="preserve">Συνίζηση, λατ. </w:t>
      </w:r>
      <w:proofErr w:type="spellStart"/>
      <w:r w:rsidRPr="004A402E">
        <w:rPr>
          <w:lang w:eastAsia="el-GR"/>
        </w:rPr>
        <w:t>cŏ-ăgō</w:t>
      </w:r>
      <w:proofErr w:type="spellEnd"/>
      <w:r w:rsidRPr="004A402E">
        <w:rPr>
          <w:lang w:eastAsia="el-GR"/>
        </w:rPr>
        <w:t xml:space="preserve"> - </w:t>
      </w:r>
      <w:proofErr w:type="spellStart"/>
      <w:r w:rsidRPr="004A402E">
        <w:rPr>
          <w:lang w:eastAsia="el-GR"/>
        </w:rPr>
        <w:t>cōgō</w:t>
      </w:r>
      <w:proofErr w:type="spellEnd"/>
      <w:r w:rsidRPr="004A402E">
        <w:rPr>
          <w:lang w:eastAsia="el-GR"/>
        </w:rPr>
        <w:t>.</w:t>
      </w:r>
    </w:p>
    <w:p w14:paraId="2AC3251D" w14:textId="77777777" w:rsidR="004A402E" w:rsidRPr="004A402E" w:rsidRDefault="004A402E" w:rsidP="00392345">
      <w:pPr>
        <w:pStyle w:val="a6"/>
        <w:numPr>
          <w:ilvl w:val="0"/>
          <w:numId w:val="3"/>
        </w:numPr>
        <w:rPr>
          <w:lang w:eastAsia="el-GR"/>
        </w:rPr>
      </w:pPr>
      <w:r w:rsidRPr="004A402E">
        <w:rPr>
          <w:lang w:eastAsia="el-GR"/>
        </w:rPr>
        <w:t xml:space="preserve">Αφαίρεση, </w:t>
      </w:r>
      <w:proofErr w:type="spellStart"/>
      <w:r w:rsidRPr="004A402E">
        <w:rPr>
          <w:lang w:eastAsia="el-GR"/>
        </w:rPr>
        <w:t>Ν.Ελλ</w:t>
      </w:r>
      <w:proofErr w:type="spellEnd"/>
      <w:r w:rsidRPr="004A402E">
        <w:rPr>
          <w:lang w:eastAsia="el-GR"/>
        </w:rPr>
        <w:t>. πού ΄</w:t>
      </w:r>
      <w:proofErr w:type="spellStart"/>
      <w:r w:rsidRPr="004A402E">
        <w:rPr>
          <w:lang w:eastAsia="el-GR"/>
        </w:rPr>
        <w:t>σαι</w:t>
      </w:r>
      <w:proofErr w:type="spellEnd"/>
      <w:r w:rsidRPr="004A402E">
        <w:rPr>
          <w:lang w:eastAsia="el-GR"/>
        </w:rPr>
        <w:t>;</w:t>
      </w:r>
    </w:p>
    <w:p w14:paraId="1B7392BE" w14:textId="77777777" w:rsidR="004A402E" w:rsidRPr="004A402E" w:rsidRDefault="004A402E" w:rsidP="00392345">
      <w:pPr>
        <w:pStyle w:val="a6"/>
        <w:numPr>
          <w:ilvl w:val="0"/>
          <w:numId w:val="3"/>
        </w:numPr>
        <w:rPr>
          <w:lang w:eastAsia="el-GR"/>
        </w:rPr>
      </w:pPr>
      <w:hyperlink r:id="rId31" w:tooltip="Κράση (γραμματική)" w:history="1">
        <w:r w:rsidRPr="004A402E">
          <w:rPr>
            <w:rStyle w:val="-"/>
            <w:lang w:eastAsia="el-GR"/>
          </w:rPr>
          <w:t>Κράση</w:t>
        </w:r>
      </w:hyperlink>
      <w:r w:rsidRPr="004A402E">
        <w:rPr>
          <w:lang w:eastAsia="el-GR"/>
        </w:rPr>
        <w:t xml:space="preserve">, </w:t>
      </w:r>
      <w:proofErr w:type="spellStart"/>
      <w:r w:rsidRPr="004A402E">
        <w:rPr>
          <w:lang w:eastAsia="el-GR"/>
        </w:rPr>
        <w:t>Αρχ.Ελλ</w:t>
      </w:r>
      <w:proofErr w:type="spellEnd"/>
      <w:r w:rsidRPr="004A402E">
        <w:rPr>
          <w:lang w:eastAsia="el-GR"/>
        </w:rPr>
        <w:t xml:space="preserve">. </w:t>
      </w:r>
      <w:proofErr w:type="spellStart"/>
      <w:r w:rsidRPr="004A402E">
        <w:rPr>
          <w:lang w:eastAsia="el-GR"/>
        </w:rPr>
        <w:t>καὶ</w:t>
      </w:r>
      <w:proofErr w:type="spellEnd"/>
      <w:r w:rsidRPr="004A402E">
        <w:rPr>
          <w:lang w:eastAsia="el-GR"/>
        </w:rPr>
        <w:t xml:space="preserve"> </w:t>
      </w:r>
      <w:proofErr w:type="spellStart"/>
      <w:r w:rsidRPr="004A402E">
        <w:rPr>
          <w:lang w:eastAsia="el-GR"/>
        </w:rPr>
        <w:t>ἐγώ</w:t>
      </w:r>
      <w:proofErr w:type="spellEnd"/>
      <w:r w:rsidRPr="004A402E">
        <w:rPr>
          <w:lang w:eastAsia="el-GR"/>
        </w:rPr>
        <w:t xml:space="preserve"> - </w:t>
      </w:r>
      <w:proofErr w:type="spellStart"/>
      <w:r w:rsidRPr="004A402E">
        <w:rPr>
          <w:lang w:eastAsia="el-GR"/>
        </w:rPr>
        <w:t>κἀγώ</w:t>
      </w:r>
      <w:proofErr w:type="spellEnd"/>
    </w:p>
    <w:p w14:paraId="03BB0B60" w14:textId="77777777" w:rsidR="004A402E" w:rsidRPr="004A402E" w:rsidRDefault="004A402E" w:rsidP="004A402E">
      <w:pPr>
        <w:spacing w:line="360" w:lineRule="auto"/>
        <w:rPr>
          <w:sz w:val="24"/>
          <w:szCs w:val="24"/>
        </w:rPr>
      </w:pPr>
    </w:p>
    <w:sectPr w:rsidR="004A402E" w:rsidRPr="004A40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CA5"/>
    <w:multiLevelType w:val="hybridMultilevel"/>
    <w:tmpl w:val="F31031B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5B094A"/>
    <w:multiLevelType w:val="multilevel"/>
    <w:tmpl w:val="1FF0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42C69"/>
    <w:multiLevelType w:val="multilevel"/>
    <w:tmpl w:val="CD9E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234142">
    <w:abstractNumId w:val="2"/>
  </w:num>
  <w:num w:numId="2" w16cid:durableId="1332103793">
    <w:abstractNumId w:val="1"/>
  </w:num>
  <w:num w:numId="3" w16cid:durableId="98855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16"/>
    <w:rsid w:val="001D41FE"/>
    <w:rsid w:val="00224323"/>
    <w:rsid w:val="002B2380"/>
    <w:rsid w:val="00392345"/>
    <w:rsid w:val="004A402E"/>
    <w:rsid w:val="006E5D2D"/>
    <w:rsid w:val="007B7EDE"/>
    <w:rsid w:val="00820116"/>
    <w:rsid w:val="008A499A"/>
    <w:rsid w:val="00C5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2B6F"/>
  <w15:chartTrackingRefBased/>
  <w15:docId w15:val="{0E4B9C4D-9A7F-4613-8133-1A325822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01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01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01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01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01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01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01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01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01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01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01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01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01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011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01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01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01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01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011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011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011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201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.wiktionary.org/wiki/&#922;&#945;&#964;&#951;&#947;&#959;&#961;&#943;&#945;:&#934;&#969;&#957;&#959;&#955;&#959;&#947;&#943;&#945;_(&#957;&#941;&#945;_&#949;&#955;&#955;&#951;&#957;&#953;&#954;&#940;)" TargetMode="External"/><Relationship Id="rId18" Type="http://schemas.openxmlformats.org/officeDocument/2006/relationships/hyperlink" Target="https://el.wiktionary.org/wiki/&#960;&#955;&#959;&#953;&#940;&#961;&#953;&#959;" TargetMode="External"/><Relationship Id="rId26" Type="http://schemas.openxmlformats.org/officeDocument/2006/relationships/hyperlink" Target="https://el.wiktionary.org/wiki/&#922;&#945;&#964;&#951;&#947;&#959;&#961;&#943;&#945;:&#915;&#949;&#969;&#955;&#959;&#947;&#943;&#945;_(&#957;&#941;&#945;_&#949;&#955;&#955;&#951;&#957;&#953;&#954;&#940;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.wiktionary.org/wiki/&#922;&#945;&#964;&#951;&#947;&#959;&#961;&#943;&#945;:&#924;&#949;&#964;&#961;&#953;&#954;&#942;_(&#957;&#941;&#945;_&#949;&#955;&#955;&#951;&#957;&#953;&#954;&#940;)" TargetMode="External"/><Relationship Id="rId7" Type="http://schemas.openxmlformats.org/officeDocument/2006/relationships/hyperlink" Target="https://el.wiktionary.org/wiki/&#963;&#965;&#957;&#943;&#950;&#951;&#963;&#953;&#962;" TargetMode="External"/><Relationship Id="rId12" Type="http://schemas.openxmlformats.org/officeDocument/2006/relationships/hyperlink" Target="https://el.wiktionary.org/wiki/&#922;&#945;&#964;&#951;&#947;&#959;&#961;&#943;&#945;:&#915;&#961;&#945;&#956;&#956;&#945;&#964;&#953;&#954;&#942;_(&#957;&#941;&#945;_&#949;&#955;&#955;&#951;&#957;&#953;&#954;&#940;)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el.wiktionary.org/wiki/&#963;&#964;&#943;&#967;&#959;&#962;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.wiktionary.org/wiki/&#967;&#945;&#963;&#956;&#969;&#948;&#943;&#945;" TargetMode="External"/><Relationship Id="rId20" Type="http://schemas.openxmlformats.org/officeDocument/2006/relationships/hyperlink" Target="https://el.wiktionary.org/wiki/&#968;&#945;&#961;&#953;&#940;" TargetMode="External"/><Relationship Id="rId29" Type="http://schemas.openxmlformats.org/officeDocument/2006/relationships/hyperlink" Target="https://el.wikipedia.org/w/index.php?title=%CE%A3%CF%85%CE%BD%CE%AF%CE%B6%CE%B7%CF%83%CE%B7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.wiktionary.org/wiki/&#945;&#961;&#967;&#945;&#943;&#945;_&#949;&#955;&#955;&#951;&#957;&#953;&#954;&#940;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el.wiktionary.org/wiki/&#956;&#941;&#964;&#961;&#959;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l.wiktionary.org/wiki/&#955;&#972;&#947;&#953;&#959;_&#948;&#953;&#945;&#967;&#961;&#959;&#957;&#953;&#954;&#972;_&#948;&#940;&#957;&#949;&#953;&#959;" TargetMode="External"/><Relationship Id="rId15" Type="http://schemas.openxmlformats.org/officeDocument/2006/relationships/hyperlink" Target="https://el.wiktionary.org/wiki/&#966;&#969;&#957;&#942;&#949;&#957;" TargetMode="External"/><Relationship Id="rId23" Type="http://schemas.openxmlformats.org/officeDocument/2006/relationships/hyperlink" Target="https://el.wiktionary.org/wiki/&#963;&#965;&#956;&#960;&#961;&#959;&#966;&#959;&#961;&#940;" TargetMode="External"/><Relationship Id="rId28" Type="http://schemas.openxmlformats.org/officeDocument/2006/relationships/hyperlink" Target="https://el.wiktionary.org/wiki/&#966;&#955;&#959;&#953;&#972;&#962;" TargetMode="External"/><Relationship Id="rId10" Type="http://schemas.openxmlformats.org/officeDocument/2006/relationships/hyperlink" Target="https://el.wiktionary.org/wiki/&#7985;&#950;&#940;&#957;&#969;" TargetMode="External"/><Relationship Id="rId19" Type="http://schemas.openxmlformats.org/officeDocument/2006/relationships/hyperlink" Target="https://el.wiktionary.org/wiki/&#968;&#940;&#961;&#953;" TargetMode="External"/><Relationship Id="rId31" Type="http://schemas.openxmlformats.org/officeDocument/2006/relationships/hyperlink" Target="https://el.wikipedia.org/wiki/%CE%9A%CF%81%CE%AC%CF%83%CE%B7_(%CE%B3%CF%81%CE%B1%CE%BC%CE%BC%CE%B1%CF%84%CE%B9%CE%BA%CE%A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tionary.org/wiki/&#963;&#965;&#957;-" TargetMode="External"/><Relationship Id="rId14" Type="http://schemas.openxmlformats.org/officeDocument/2006/relationships/hyperlink" Target="https://el.wiktionary.org/wiki/&#963;&#965;&#957;&#949;&#954;&#966;&#959;&#961;&#940;" TargetMode="External"/><Relationship Id="rId22" Type="http://schemas.openxmlformats.org/officeDocument/2006/relationships/hyperlink" Target="https://el.wiktionary.org/wiki/&#963;&#965;&#957;&#949;&#954;&#966;&#974;&#957;&#951;&#963;&#951;" TargetMode="External"/><Relationship Id="rId27" Type="http://schemas.openxmlformats.org/officeDocument/2006/relationships/hyperlink" Target="https://el.wiktionary.org/wiki/&#956;&#949;&#964;&#945;&#954;&#943;&#957;&#951;&#963;&#951;" TargetMode="External"/><Relationship Id="rId30" Type="http://schemas.openxmlformats.org/officeDocument/2006/relationships/hyperlink" Target="https://el.wikipedia.org/wiki/%CE%A6%CE%B8%CE%BF%CE%B3%CE%B3%CE%B9%CE%BA%CE%AD%CF%82_%CE%BC%CE%B5%CF%84%CE%B1%CE%B2%CE%BF%CE%BB%CE%AD%CF%82" TargetMode="External"/><Relationship Id="rId8" Type="http://schemas.openxmlformats.org/officeDocument/2006/relationships/hyperlink" Target="https://el.wiktionary.org/wiki/&#963;&#965;&#957;&#953;&#950;&#940;&#957;&#969;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650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STAVROU</dc:creator>
  <cp:keywords/>
  <dc:description/>
  <cp:lastModifiedBy>ZAN STAVROU</cp:lastModifiedBy>
  <cp:revision>3</cp:revision>
  <dcterms:created xsi:type="dcterms:W3CDTF">2025-10-07T16:58:00Z</dcterms:created>
  <dcterms:modified xsi:type="dcterms:W3CDTF">2025-10-13T03:03:00Z</dcterms:modified>
</cp:coreProperties>
</file>