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BC" w:rsidRDefault="00236A2F">
      <w:pPr>
        <w:rPr>
          <w:rFonts w:ascii="Tempus Sans ITC" w:hAnsi="Tempus Sans ITC"/>
          <w:b/>
          <w:sz w:val="28"/>
          <w:szCs w:val="28"/>
          <w:lang w:val="en-US"/>
        </w:rPr>
      </w:pPr>
      <w:r w:rsidRPr="00236A2F">
        <w:rPr>
          <w:rFonts w:ascii="Tempus Sans ITC" w:hAnsi="Tempus Sans ITC"/>
          <w:b/>
          <w:sz w:val="28"/>
          <w:szCs w:val="28"/>
          <w:lang w:val="en-US"/>
        </w:rPr>
        <w:t>Carnival – Greek Customs – Mediation Activity</w:t>
      </w:r>
    </w:p>
    <w:p w:rsidR="00A73368" w:rsidRPr="00236A2F" w:rsidRDefault="00A73368">
      <w:pPr>
        <w:rPr>
          <w:rFonts w:ascii="Tempus Sans ITC" w:hAnsi="Tempus Sans ITC"/>
          <w:b/>
          <w:sz w:val="28"/>
          <w:szCs w:val="28"/>
          <w:lang w:val="en-US"/>
        </w:rPr>
      </w:pPr>
    </w:p>
    <w:p w:rsidR="00236A2F" w:rsidRDefault="00236A2F">
      <w:pPr>
        <w:rPr>
          <w:rFonts w:ascii="Tempus Sans ITC" w:hAnsi="Tempus Sans ITC"/>
          <w:sz w:val="28"/>
          <w:szCs w:val="28"/>
          <w:u w:val="single"/>
          <w:lang w:val="en-US"/>
        </w:rPr>
      </w:pPr>
      <w:r w:rsidRPr="00236A2F">
        <w:rPr>
          <w:rFonts w:ascii="Tempus Sans ITC" w:hAnsi="Tempus Sans ITC"/>
          <w:sz w:val="28"/>
          <w:szCs w:val="28"/>
          <w:u w:val="single"/>
          <w:lang w:val="en-US"/>
        </w:rPr>
        <w:t>Vocabulary List</w:t>
      </w:r>
    </w:p>
    <w:p w:rsidR="00A73368" w:rsidRPr="00236A2F" w:rsidRDefault="00A73368">
      <w:pPr>
        <w:rPr>
          <w:rFonts w:ascii="Tempus Sans ITC" w:hAnsi="Tempus Sans ITC"/>
          <w:sz w:val="28"/>
          <w:szCs w:val="28"/>
          <w:u w:val="single"/>
          <w:lang w:val="en-US"/>
        </w:rPr>
      </w:pPr>
    </w:p>
    <w:p w:rsidR="00236A2F" w:rsidRPr="00D5077C" w:rsidRDefault="00D5077C">
      <w:pPr>
        <w:rPr>
          <w:rFonts w:ascii="Tempus Sans ITC" w:hAnsi="Tempus Sans ITC"/>
          <w:sz w:val="28"/>
          <w:szCs w:val="28"/>
        </w:rPr>
      </w:pPr>
      <w:r w:rsidRPr="00D5077C">
        <w:rPr>
          <w:rFonts w:ascii="Cambria" w:hAnsi="Cambria" w:cs="Cambria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2C514E" wp14:editId="7737DBE6">
            <wp:simplePos x="0" y="0"/>
            <wp:positionH relativeFrom="column">
              <wp:posOffset>3219450</wp:posOffset>
            </wp:positionH>
            <wp:positionV relativeFrom="paragraph">
              <wp:posOffset>192405</wp:posOffset>
            </wp:positionV>
            <wp:extent cx="1685925" cy="1685925"/>
            <wp:effectExtent l="0" t="0" r="9525" b="9525"/>
            <wp:wrapNone/>
            <wp:docPr id="2" name="Picture 2" descr="Carnival mask. Attribute of festival. Party. Vector doodle illustration.  Icon. Hand drawn sketch. 1730133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 mask. Attribute of festival. Party. Vector doodle illustration.  Icon. Hand drawn sketch. 17301335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36A2F" w:rsidRPr="00A73368">
        <w:rPr>
          <w:rFonts w:ascii="Tempus Sans ITC" w:hAnsi="Tempus Sans ITC"/>
          <w:sz w:val="28"/>
          <w:szCs w:val="28"/>
          <w:lang w:val="en-US"/>
        </w:rPr>
        <w:t>event</w:t>
      </w:r>
      <w:proofErr w:type="gramEnd"/>
      <w:r w:rsidR="00A73368" w:rsidRPr="00D5077C">
        <w:rPr>
          <w:rFonts w:ascii="Tempus Sans ITC" w:hAnsi="Tempus Sans ITC"/>
          <w:sz w:val="28"/>
          <w:szCs w:val="28"/>
        </w:rPr>
        <w:t xml:space="preserve"> = </w:t>
      </w:r>
      <w:r w:rsidR="00A73368" w:rsidRPr="00D5077C">
        <w:rPr>
          <w:rFonts w:ascii="Cambria" w:hAnsi="Cambria" w:cs="Cambria"/>
          <w:sz w:val="28"/>
          <w:szCs w:val="28"/>
        </w:rPr>
        <w:t>γεγονός</w:t>
      </w:r>
      <w:r w:rsidR="00A73368" w:rsidRPr="00D5077C">
        <w:rPr>
          <w:rFonts w:ascii="Tempus Sans ITC" w:hAnsi="Tempus Sans ITC"/>
          <w:sz w:val="28"/>
          <w:szCs w:val="28"/>
        </w:rPr>
        <w:t xml:space="preserve">, </w:t>
      </w:r>
      <w:r w:rsidR="00A73368" w:rsidRPr="00D5077C">
        <w:rPr>
          <w:rFonts w:ascii="Cambria" w:hAnsi="Cambria" w:cs="Cambria"/>
          <w:sz w:val="28"/>
          <w:szCs w:val="28"/>
        </w:rPr>
        <w:t>εκδήλωση</w:t>
      </w:r>
    </w:p>
    <w:p w:rsidR="00236A2F" w:rsidRPr="00D5077C" w:rsidRDefault="00236A2F">
      <w:pPr>
        <w:rPr>
          <w:rFonts w:ascii="Tempus Sans ITC" w:hAnsi="Tempus Sans ITC"/>
          <w:sz w:val="28"/>
          <w:szCs w:val="28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custom</w:t>
      </w:r>
      <w:proofErr w:type="gramEnd"/>
      <w:r w:rsidR="00A73368" w:rsidRPr="00D5077C">
        <w:rPr>
          <w:rFonts w:ascii="Tempus Sans ITC" w:hAnsi="Tempus Sans ITC"/>
          <w:sz w:val="28"/>
          <w:szCs w:val="28"/>
        </w:rPr>
        <w:t xml:space="preserve"> = </w:t>
      </w:r>
      <w:r w:rsidR="00A73368" w:rsidRPr="00A73368">
        <w:rPr>
          <w:rFonts w:ascii="Cambria" w:hAnsi="Cambria" w:cs="Cambria"/>
          <w:sz w:val="28"/>
          <w:szCs w:val="28"/>
        </w:rPr>
        <w:t>έθιμο</w:t>
      </w:r>
      <w:r w:rsidR="00D5077C" w:rsidRPr="00D5077C">
        <w:t xml:space="preserve"> </w:t>
      </w: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tradition</w:t>
      </w:r>
      <w:proofErr w:type="gramEnd"/>
      <w:r w:rsidR="00A73368" w:rsidRPr="00A73368">
        <w:rPr>
          <w:rFonts w:ascii="Tempus Sans ITC" w:hAnsi="Tempus Sans ITC"/>
          <w:sz w:val="28"/>
          <w:szCs w:val="28"/>
          <w:lang w:val="en-US"/>
        </w:rPr>
        <w:t xml:space="preserve"> = </w:t>
      </w:r>
      <w:r w:rsidR="00A73368" w:rsidRPr="00A73368">
        <w:rPr>
          <w:rFonts w:ascii="Tempus Sans ITC" w:hAnsi="Tempus Sans ITC"/>
          <w:sz w:val="28"/>
          <w:szCs w:val="28"/>
        </w:rPr>
        <w:t>π</w:t>
      </w:r>
      <w:r w:rsidR="00A73368" w:rsidRPr="00A73368">
        <w:rPr>
          <w:rFonts w:ascii="Cambria" w:hAnsi="Cambria" w:cs="Cambria"/>
          <w:sz w:val="28"/>
          <w:szCs w:val="28"/>
        </w:rPr>
        <w:t>αράδοση</w:t>
      </w: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traditional</w:t>
      </w:r>
      <w:proofErr w:type="gramEnd"/>
      <w:r w:rsidR="00A73368" w:rsidRPr="00A73368">
        <w:rPr>
          <w:rFonts w:ascii="Tempus Sans ITC" w:hAnsi="Tempus Sans ITC"/>
          <w:sz w:val="28"/>
          <w:szCs w:val="28"/>
          <w:lang w:val="en-US"/>
        </w:rPr>
        <w:t xml:space="preserve"> = </w:t>
      </w:r>
      <w:r w:rsidR="00A73368" w:rsidRPr="00A73368">
        <w:rPr>
          <w:rFonts w:ascii="Tempus Sans ITC" w:hAnsi="Tempus Sans ITC"/>
          <w:sz w:val="28"/>
          <w:szCs w:val="28"/>
        </w:rPr>
        <w:t>π</w:t>
      </w:r>
      <w:r w:rsidR="00A73368" w:rsidRPr="00A73368">
        <w:rPr>
          <w:rFonts w:ascii="Cambria" w:hAnsi="Cambria" w:cs="Cambria"/>
          <w:sz w:val="28"/>
          <w:szCs w:val="28"/>
        </w:rPr>
        <w:t>αραδοσιακός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come alive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ζωντανεύω</w:t>
      </w:r>
    </w:p>
    <w:p w:rsidR="00236A2F" w:rsidRPr="00A73368" w:rsidRDefault="00236A2F" w:rsidP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celebrate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γιορτάζω</w:t>
      </w:r>
      <w:r w:rsidR="00A73368" w:rsidRPr="00A73368">
        <w:rPr>
          <w:sz w:val="28"/>
          <w:szCs w:val="28"/>
          <w:lang w:val="en-US"/>
        </w:rPr>
        <w:t xml:space="preserve"> (</w:t>
      </w:r>
      <w:r w:rsidR="00A73368">
        <w:rPr>
          <w:sz w:val="28"/>
          <w:szCs w:val="28"/>
        </w:rPr>
        <w:t>κάτι</w:t>
      </w:r>
      <w:r w:rsidR="00A73368" w:rsidRPr="00A73368">
        <w:rPr>
          <w:sz w:val="28"/>
          <w:szCs w:val="28"/>
          <w:lang w:val="en-US"/>
        </w:rPr>
        <w:t>)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celebration(s)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εορτασμός</w:t>
      </w:r>
      <w:r w:rsidR="00A73368" w:rsidRPr="00A73368">
        <w:rPr>
          <w:sz w:val="28"/>
          <w:szCs w:val="28"/>
          <w:lang w:val="en-US"/>
        </w:rPr>
        <w:t>/</w:t>
      </w:r>
      <w:proofErr w:type="spellStart"/>
      <w:r w:rsidR="00A73368">
        <w:rPr>
          <w:sz w:val="28"/>
          <w:szCs w:val="28"/>
        </w:rPr>
        <w:t>οί</w:t>
      </w:r>
      <w:proofErr w:type="spellEnd"/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goat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bells</w:t>
      </w:r>
      <w:r w:rsidR="00A73368" w:rsidRPr="00A73368">
        <w:rPr>
          <w:sz w:val="28"/>
          <w:szCs w:val="28"/>
          <w:lang w:val="en-US"/>
        </w:rPr>
        <w:t xml:space="preserve">= </w:t>
      </w:r>
      <w:proofErr w:type="spellStart"/>
      <w:r w:rsidR="00A73368">
        <w:rPr>
          <w:sz w:val="28"/>
          <w:szCs w:val="28"/>
        </w:rPr>
        <w:t>κουδούνες</w:t>
      </w:r>
      <w:bookmarkStart w:id="0" w:name="_GoBack"/>
      <w:bookmarkEnd w:id="0"/>
      <w:proofErr w:type="spellEnd"/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goat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skin</w:t>
      </w:r>
      <w:r w:rsidR="00A73368" w:rsidRPr="00A73368">
        <w:rPr>
          <w:sz w:val="28"/>
          <w:szCs w:val="28"/>
          <w:lang w:val="en-US"/>
        </w:rPr>
        <w:t xml:space="preserve">= </w:t>
      </w:r>
      <w:r w:rsidR="00A73368">
        <w:rPr>
          <w:sz w:val="28"/>
          <w:szCs w:val="28"/>
        </w:rPr>
        <w:t>δέρμα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ζώου</w:t>
      </w:r>
      <w:r w:rsidR="00A73368" w:rsidRPr="00A73368">
        <w:rPr>
          <w:sz w:val="28"/>
          <w:szCs w:val="28"/>
          <w:lang w:val="en-US"/>
        </w:rPr>
        <w:t>-</w:t>
      </w:r>
      <w:r w:rsidR="00A73368">
        <w:rPr>
          <w:sz w:val="28"/>
          <w:szCs w:val="28"/>
        </w:rPr>
        <w:t>κατσίκας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take part in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συμμετέχω</w:t>
      </w:r>
      <w:r w:rsidR="00A73368" w:rsidRPr="00A73368">
        <w:rPr>
          <w:sz w:val="28"/>
          <w:szCs w:val="28"/>
          <w:lang w:val="en-US"/>
        </w:rPr>
        <w:t xml:space="preserve">, </w:t>
      </w:r>
      <w:r w:rsidR="00A73368">
        <w:rPr>
          <w:sz w:val="28"/>
          <w:szCs w:val="28"/>
        </w:rPr>
        <w:t>παίρνω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μέρος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σε</w:t>
      </w:r>
      <w:r w:rsidR="00A73368" w:rsidRPr="00A73368">
        <w:rPr>
          <w:sz w:val="28"/>
          <w:szCs w:val="28"/>
          <w:lang w:val="en-US"/>
        </w:rPr>
        <w:t>…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dress up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μεταμφιέζομαι</w:t>
      </w:r>
    </w:p>
    <w:p w:rsidR="00236A2F" w:rsidRPr="00A73368" w:rsidRDefault="00236A2F">
      <w:pPr>
        <w:rPr>
          <w:sz w:val="28"/>
          <w:szCs w:val="28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costume</w:t>
      </w:r>
      <w:proofErr w:type="gramEnd"/>
      <w:r w:rsidR="00A73368" w:rsidRPr="00A73368">
        <w:rPr>
          <w:sz w:val="28"/>
          <w:szCs w:val="28"/>
        </w:rPr>
        <w:t xml:space="preserve"> = </w:t>
      </w:r>
      <w:r w:rsidR="00A73368">
        <w:rPr>
          <w:sz w:val="28"/>
          <w:szCs w:val="28"/>
        </w:rPr>
        <w:t>φορεσιά, στολή (για μεταμφίεση)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the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locals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οι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ντόπιοι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the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guests/ the visitors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οι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επισκέπτες</w:t>
      </w:r>
    </w:p>
    <w:p w:rsidR="00236A2F" w:rsidRPr="00A73368" w:rsidRDefault="00236A2F">
      <w:pPr>
        <w:rPr>
          <w:sz w:val="28"/>
          <w:szCs w:val="28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the</w:t>
      </w:r>
      <w:proofErr w:type="gramEnd"/>
      <w:r w:rsidRPr="00A73368">
        <w:rPr>
          <w:rFonts w:ascii="Tempus Sans ITC" w:hAnsi="Tempus Sans ITC"/>
          <w:sz w:val="28"/>
          <w:szCs w:val="28"/>
        </w:rPr>
        <w:t xml:space="preserve"> </w:t>
      </w:r>
      <w:r w:rsidRPr="00A73368">
        <w:rPr>
          <w:rFonts w:ascii="Tempus Sans ITC" w:hAnsi="Tempus Sans ITC"/>
          <w:sz w:val="28"/>
          <w:szCs w:val="28"/>
          <w:lang w:val="en-US"/>
        </w:rPr>
        <w:t>participants</w:t>
      </w:r>
      <w:r w:rsidR="00A73368">
        <w:rPr>
          <w:sz w:val="28"/>
          <w:szCs w:val="28"/>
        </w:rPr>
        <w:t xml:space="preserve"> = οι συμμετέχοντες</w:t>
      </w:r>
    </w:p>
    <w:p w:rsidR="00236A2F" w:rsidRPr="00A73368" w:rsidRDefault="00236A2F">
      <w:pPr>
        <w:rPr>
          <w:sz w:val="28"/>
          <w:szCs w:val="28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masqueraders</w:t>
      </w:r>
      <w:proofErr w:type="gramEnd"/>
      <w:r w:rsidR="00A73368">
        <w:rPr>
          <w:sz w:val="28"/>
          <w:szCs w:val="28"/>
        </w:rPr>
        <w:t xml:space="preserve"> = οι μασκαράδες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participate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συμμετέχω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revive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αναβιώνω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unique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μοναδικό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spectacular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φαντασμαγορικό</w:t>
      </w:r>
    </w:p>
    <w:p w:rsidR="00236A2F" w:rsidRPr="00A73368" w:rsidRDefault="00236A2F">
      <w:pPr>
        <w:rPr>
          <w:sz w:val="28"/>
          <w:szCs w:val="28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</w:rPr>
        <w:t xml:space="preserve"> </w:t>
      </w:r>
      <w:r w:rsidRPr="00A73368">
        <w:rPr>
          <w:rFonts w:ascii="Tempus Sans ITC" w:hAnsi="Tempus Sans ITC"/>
          <w:sz w:val="28"/>
          <w:szCs w:val="28"/>
          <w:lang w:val="en-US"/>
        </w:rPr>
        <w:t>date</w:t>
      </w:r>
      <w:r w:rsidRPr="00A73368">
        <w:rPr>
          <w:rFonts w:ascii="Tempus Sans ITC" w:hAnsi="Tempus Sans ITC"/>
          <w:sz w:val="28"/>
          <w:szCs w:val="28"/>
        </w:rPr>
        <w:t xml:space="preserve"> </w:t>
      </w:r>
      <w:r w:rsidRPr="00A73368">
        <w:rPr>
          <w:rFonts w:ascii="Tempus Sans ITC" w:hAnsi="Tempus Sans ITC"/>
          <w:sz w:val="28"/>
          <w:szCs w:val="28"/>
          <w:lang w:val="en-US"/>
        </w:rPr>
        <w:t>back</w:t>
      </w:r>
      <w:r w:rsidRPr="00A73368">
        <w:rPr>
          <w:rFonts w:ascii="Tempus Sans ITC" w:hAnsi="Tempus Sans ITC"/>
          <w:sz w:val="28"/>
          <w:szCs w:val="28"/>
        </w:rPr>
        <w:t xml:space="preserve"> </w:t>
      </w:r>
      <w:r w:rsidR="00A73368" w:rsidRPr="00A73368">
        <w:rPr>
          <w:sz w:val="28"/>
          <w:szCs w:val="28"/>
        </w:rPr>
        <w:t xml:space="preserve">= </w:t>
      </w:r>
      <w:r w:rsidR="00A73368">
        <w:rPr>
          <w:sz w:val="28"/>
          <w:szCs w:val="28"/>
        </w:rPr>
        <w:t>χρονολογείται από…</w:t>
      </w:r>
    </w:p>
    <w:p w:rsidR="00236A2F" w:rsidRPr="00A73368" w:rsidRDefault="00236A2F">
      <w:pPr>
        <w:rPr>
          <w:sz w:val="28"/>
          <w:szCs w:val="28"/>
          <w:lang w:val="en-US"/>
        </w:rPr>
      </w:pPr>
      <w:r w:rsidRPr="00A73368">
        <w:rPr>
          <w:rFonts w:ascii="Tempus Sans ITC" w:hAnsi="Tempus Sans ITC"/>
          <w:sz w:val="28"/>
          <w:szCs w:val="28"/>
          <w:lang w:val="en-US"/>
        </w:rPr>
        <w:lastRenderedPageBreak/>
        <w:t>Clean Monday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Καθαρά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Δευτέρα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fasting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period</w:t>
      </w:r>
      <w:r w:rsidR="00A73368" w:rsidRPr="00A73368">
        <w:rPr>
          <w:sz w:val="28"/>
          <w:szCs w:val="28"/>
          <w:lang w:val="en-US"/>
        </w:rPr>
        <w:t xml:space="preserve"> =</w:t>
      </w:r>
      <w:r w:rsidR="00A73368">
        <w:rPr>
          <w:sz w:val="28"/>
          <w:szCs w:val="28"/>
        </w:rPr>
        <w:t>περίοδος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νηστείας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be associated with </w:t>
      </w:r>
      <w:r w:rsidR="00A73368" w:rsidRPr="00A73368">
        <w:rPr>
          <w:sz w:val="28"/>
          <w:szCs w:val="28"/>
          <w:lang w:val="en-US"/>
        </w:rPr>
        <w:t xml:space="preserve">= </w:t>
      </w:r>
      <w:r w:rsidR="00A73368">
        <w:rPr>
          <w:sz w:val="28"/>
          <w:szCs w:val="28"/>
        </w:rPr>
        <w:t>σχετίζεται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με</w:t>
      </w:r>
      <w:r w:rsidR="00A73368" w:rsidRPr="00A73368">
        <w:rPr>
          <w:sz w:val="28"/>
          <w:szCs w:val="28"/>
          <w:lang w:val="en-US"/>
        </w:rPr>
        <w:t>…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be related to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έχει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σχέση</w:t>
      </w:r>
      <w:r w:rsidR="00A73368" w:rsidRPr="00A73368">
        <w:rPr>
          <w:sz w:val="28"/>
          <w:szCs w:val="28"/>
          <w:lang w:val="en-US"/>
        </w:rPr>
        <w:t xml:space="preserve"> </w:t>
      </w:r>
      <w:r w:rsidR="00A73368">
        <w:rPr>
          <w:sz w:val="28"/>
          <w:szCs w:val="28"/>
        </w:rPr>
        <w:t>με</w:t>
      </w:r>
      <w:r w:rsidR="00A73368" w:rsidRPr="00A73368">
        <w:rPr>
          <w:sz w:val="28"/>
          <w:szCs w:val="28"/>
          <w:lang w:val="en-US"/>
        </w:rPr>
        <w:t>…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origin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προέλευση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roots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ρίζες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carts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>/ floats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άρματα</w:t>
      </w:r>
      <w:r w:rsidR="00A73368" w:rsidRPr="00A73368">
        <w:rPr>
          <w:sz w:val="28"/>
          <w:szCs w:val="28"/>
          <w:lang w:val="en-US"/>
        </w:rPr>
        <w:t xml:space="preserve"> (</w:t>
      </w:r>
      <w:r w:rsidR="00A73368">
        <w:rPr>
          <w:sz w:val="28"/>
          <w:szCs w:val="28"/>
        </w:rPr>
        <w:t>καρναβαλιού</w:t>
      </w:r>
      <w:r w:rsidR="00A73368" w:rsidRPr="00A73368">
        <w:rPr>
          <w:sz w:val="28"/>
          <w:szCs w:val="28"/>
          <w:lang w:val="en-US"/>
        </w:rPr>
        <w:t>)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street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parade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παρέλαση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characteristic</w:t>
      </w:r>
      <w:proofErr w:type="gramEnd"/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χαρακτηριστικό</w:t>
      </w:r>
    </w:p>
    <w:p w:rsidR="00236A2F" w:rsidRPr="00A73368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take place/ to happen</w:t>
      </w:r>
      <w:r w:rsidR="00A73368" w:rsidRPr="00A73368">
        <w:rPr>
          <w:sz w:val="28"/>
          <w:szCs w:val="28"/>
          <w:lang w:val="en-US"/>
        </w:rPr>
        <w:t xml:space="preserve"> = </w:t>
      </w:r>
      <w:r w:rsidR="00A73368">
        <w:rPr>
          <w:sz w:val="28"/>
          <w:szCs w:val="28"/>
        </w:rPr>
        <w:t>συμβαίνει</w:t>
      </w:r>
    </w:p>
    <w:p w:rsidR="00236A2F" w:rsidRPr="00B209F5" w:rsidRDefault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experience</w:t>
      </w:r>
      <w:proofErr w:type="gramEnd"/>
      <w:r w:rsidR="00B209F5" w:rsidRPr="00B209F5">
        <w:rPr>
          <w:sz w:val="28"/>
          <w:szCs w:val="28"/>
          <w:lang w:val="en-US"/>
        </w:rPr>
        <w:t xml:space="preserve"> = </w:t>
      </w:r>
      <w:r w:rsidR="00B209F5">
        <w:rPr>
          <w:sz w:val="28"/>
          <w:szCs w:val="28"/>
        </w:rPr>
        <w:t>εμπειρία</w:t>
      </w:r>
    </w:p>
    <w:p w:rsidR="00236A2F" w:rsidRPr="00B209F5" w:rsidRDefault="00236A2F" w:rsidP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it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is organized</w:t>
      </w:r>
      <w:r w:rsidR="00B209F5" w:rsidRPr="00B209F5">
        <w:rPr>
          <w:sz w:val="28"/>
          <w:szCs w:val="28"/>
          <w:lang w:val="en-US"/>
        </w:rPr>
        <w:t xml:space="preserve"> = </w:t>
      </w:r>
      <w:r w:rsidR="00B209F5">
        <w:rPr>
          <w:sz w:val="28"/>
          <w:szCs w:val="28"/>
        </w:rPr>
        <w:t>οργανώνεται</w:t>
      </w:r>
      <w:r w:rsidR="00B209F5" w:rsidRPr="00B209F5">
        <w:rPr>
          <w:sz w:val="28"/>
          <w:szCs w:val="28"/>
          <w:lang w:val="en-US"/>
        </w:rPr>
        <w:t xml:space="preserve"> </w:t>
      </w:r>
    </w:p>
    <w:p w:rsidR="00236A2F" w:rsidRPr="00B209F5" w:rsidRDefault="00236A2F" w:rsidP="00236A2F">
      <w:pPr>
        <w:rPr>
          <w:sz w:val="28"/>
          <w:szCs w:val="28"/>
          <w:lang w:val="en-US"/>
        </w:rPr>
      </w:pPr>
      <w:proofErr w:type="gramStart"/>
      <w:r w:rsidRPr="00A73368">
        <w:rPr>
          <w:rFonts w:ascii="Tempus Sans ITC" w:hAnsi="Tempus Sans ITC"/>
          <w:sz w:val="28"/>
          <w:szCs w:val="28"/>
          <w:lang w:val="en-US"/>
        </w:rPr>
        <w:t>to</w:t>
      </w:r>
      <w:proofErr w:type="gramEnd"/>
      <w:r w:rsidRPr="00A73368">
        <w:rPr>
          <w:rFonts w:ascii="Tempus Sans ITC" w:hAnsi="Tempus Sans ITC"/>
          <w:sz w:val="28"/>
          <w:szCs w:val="28"/>
          <w:lang w:val="en-US"/>
        </w:rPr>
        <w:t xml:space="preserve"> host</w:t>
      </w:r>
      <w:r w:rsidR="00B209F5" w:rsidRPr="00B209F5">
        <w:rPr>
          <w:sz w:val="28"/>
          <w:szCs w:val="28"/>
          <w:lang w:val="en-US"/>
        </w:rPr>
        <w:t xml:space="preserve"> = </w:t>
      </w:r>
      <w:r w:rsidR="00B209F5">
        <w:rPr>
          <w:sz w:val="28"/>
          <w:szCs w:val="28"/>
        </w:rPr>
        <w:t>φιλοξενώ</w:t>
      </w:r>
    </w:p>
    <w:p w:rsidR="00236A2F" w:rsidRPr="00A73368" w:rsidRDefault="00236A2F" w:rsidP="00236A2F">
      <w:pPr>
        <w:rPr>
          <w:rFonts w:ascii="Tempus Sans ITC" w:hAnsi="Tempus Sans ITC"/>
          <w:sz w:val="28"/>
          <w:szCs w:val="28"/>
          <w:lang w:val="en-US"/>
        </w:rPr>
      </w:pPr>
    </w:p>
    <w:p w:rsidR="00236A2F" w:rsidRPr="00A73368" w:rsidRDefault="000F1BDB">
      <w:pPr>
        <w:rPr>
          <w:rFonts w:ascii="Tempus Sans ITC" w:hAnsi="Tempus Sans ITC"/>
          <w:sz w:val="28"/>
          <w:szCs w:val="28"/>
          <w:lang w:val="en-US"/>
        </w:rPr>
      </w:pPr>
      <w:r w:rsidRPr="000F1BDB">
        <w:rPr>
          <w:rFonts w:ascii="Tempus Sans ITC" w:hAnsi="Tempus Sans ITC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 wp14:anchorId="7CCF4047" wp14:editId="35E1E844">
            <wp:simplePos x="0" y="0"/>
            <wp:positionH relativeFrom="column">
              <wp:posOffset>1514475</wp:posOffset>
            </wp:positionH>
            <wp:positionV relativeFrom="paragraph">
              <wp:posOffset>9525</wp:posOffset>
            </wp:positionV>
            <wp:extent cx="2057400" cy="3378200"/>
            <wp:effectExtent l="0" t="0" r="0" b="0"/>
            <wp:wrapNone/>
            <wp:docPr id="1" name="Picture 1" descr="C:\Users\user\Downloads\Clown_Transparent_Clip_Art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Clown_Transparent_Clip_Art_Im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</w:p>
    <w:p w:rsidR="00236A2F" w:rsidRPr="00A73368" w:rsidRDefault="00236A2F">
      <w:pPr>
        <w:rPr>
          <w:rFonts w:ascii="Tempus Sans ITC" w:hAnsi="Tempus Sans ITC"/>
          <w:sz w:val="28"/>
          <w:szCs w:val="28"/>
          <w:lang w:val="en-US"/>
        </w:rPr>
      </w:pPr>
    </w:p>
    <w:sectPr w:rsidR="00236A2F" w:rsidRPr="00A73368" w:rsidSect="003A2F4A">
      <w:footerReference w:type="default" r:id="rId8"/>
      <w:pgSz w:w="11906" w:h="16838"/>
      <w:pgMar w:top="1440" w:right="1800" w:bottom="1440" w:left="1800" w:header="708" w:footer="708" w:gutter="0"/>
      <w:pgBorders w:offsetFrom="page">
        <w:top w:val="babyPacifier" w:sz="31" w:space="24" w:color="auto"/>
        <w:left w:val="babyPacifier" w:sz="31" w:space="24" w:color="auto"/>
        <w:bottom w:val="babyPacifier" w:sz="31" w:space="24" w:color="auto"/>
        <w:right w:val="babyPacifie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72" w:rsidRDefault="00FA1D72" w:rsidP="003A2F4A">
      <w:pPr>
        <w:spacing w:after="0" w:line="240" w:lineRule="auto"/>
      </w:pPr>
      <w:r>
        <w:separator/>
      </w:r>
    </w:p>
  </w:endnote>
  <w:endnote w:type="continuationSeparator" w:id="0">
    <w:p w:rsidR="00FA1D72" w:rsidRDefault="00FA1D72" w:rsidP="003A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89"/>
      <w:gridCol w:w="332"/>
      <w:gridCol w:w="3985"/>
    </w:tblGrid>
    <w:tr w:rsidR="003A2F4A">
      <w:tc>
        <w:tcPr>
          <w:tcW w:w="2401" w:type="pct"/>
        </w:tcPr>
        <w:p w:rsidR="003A2F4A" w:rsidRDefault="003A2F4A" w:rsidP="003A2F4A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  <w:sdt>
            <w:sdtPr>
              <w:rPr>
                <w:caps/>
                <w:color w:val="5B9BD5" w:themeColor="accent1"/>
                <w:sz w:val="18"/>
                <w:szCs w:val="18"/>
              </w:rPr>
              <w:alias w:val="Title"/>
              <w:tag w:val=""/>
              <w:id w:val="886384654"/>
              <w:placeholder>
                <w:docPart w:val="1EC7711905E74AEDA49A988A97461D6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5B9BD5" w:themeColor="accent1"/>
                  <w:sz w:val="18"/>
                  <w:szCs w:val="18"/>
                  <w:lang w:val="en-US"/>
                </w:rPr>
                <w:t>CARNIVAL</w:t>
              </w:r>
              <w:r w:rsidR="00D840FA">
                <w:rPr>
                  <w:caps/>
                  <w:color w:val="5B9BD5" w:themeColor="accent1"/>
                  <w:sz w:val="18"/>
                  <w:szCs w:val="18"/>
                  <w:lang w:val="en-US"/>
                </w:rPr>
                <w:t>-MEDIATION-VOCABULARY</w:t>
              </w:r>
            </w:sdtContent>
          </w:sdt>
        </w:p>
      </w:tc>
      <w:tc>
        <w:tcPr>
          <w:tcW w:w="200" w:type="pct"/>
        </w:tcPr>
        <w:p w:rsidR="003A2F4A" w:rsidRDefault="003A2F4A">
          <w:pPr>
            <w:pStyle w:val="Footer"/>
            <w:rPr>
              <w:caps/>
              <w:color w:val="5B9BD5" w:themeColor="accent1"/>
              <w:sz w:val="18"/>
              <w:szCs w:val="18"/>
            </w:rPr>
          </w:pPr>
        </w:p>
      </w:tc>
      <w:tc>
        <w:tcPr>
          <w:tcW w:w="2402" w:type="pct"/>
        </w:tcPr>
        <w:sdt>
          <w:sdtPr>
            <w:rPr>
              <w:caps/>
              <w:color w:val="5B9BD5" w:themeColor="accent1"/>
              <w:sz w:val="18"/>
              <w:szCs w:val="18"/>
            </w:rPr>
            <w:alias w:val="Author"/>
            <w:tag w:val=""/>
            <w:id w:val="1205441952"/>
            <w:placeholder>
              <w:docPart w:val="DE936F231BFB44E78D9322AC2DCF428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3A2F4A" w:rsidRDefault="003A2F4A">
              <w:pPr>
                <w:pStyle w:val="Footer"/>
                <w:jc w:val="right"/>
                <w:rPr>
                  <w:caps/>
                  <w:color w:val="5B9BD5" w:themeColor="accent1"/>
                  <w:sz w:val="18"/>
                  <w:szCs w:val="18"/>
                </w:rPr>
              </w:pPr>
              <w:r>
                <w:rPr>
                  <w:caps/>
                  <w:color w:val="5B9BD5" w:themeColor="accent1"/>
                  <w:sz w:val="18"/>
                  <w:szCs w:val="18"/>
                </w:rPr>
                <w:t>Voula M</w:t>
              </w:r>
            </w:p>
          </w:sdtContent>
        </w:sdt>
      </w:tc>
    </w:tr>
  </w:tbl>
  <w:p w:rsidR="003A2F4A" w:rsidRDefault="003A2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72" w:rsidRDefault="00FA1D72" w:rsidP="003A2F4A">
      <w:pPr>
        <w:spacing w:after="0" w:line="240" w:lineRule="auto"/>
      </w:pPr>
      <w:r>
        <w:separator/>
      </w:r>
    </w:p>
  </w:footnote>
  <w:footnote w:type="continuationSeparator" w:id="0">
    <w:p w:rsidR="00FA1D72" w:rsidRDefault="00FA1D72" w:rsidP="003A2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44"/>
    <w:rsid w:val="000F1BDB"/>
    <w:rsid w:val="00236A2F"/>
    <w:rsid w:val="00264FBC"/>
    <w:rsid w:val="003A2F4A"/>
    <w:rsid w:val="00A73368"/>
    <w:rsid w:val="00AE5944"/>
    <w:rsid w:val="00B209F5"/>
    <w:rsid w:val="00D5077C"/>
    <w:rsid w:val="00D840FA"/>
    <w:rsid w:val="00FA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2EF68-D058-4AC3-A101-784A0EE29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4A"/>
  </w:style>
  <w:style w:type="paragraph" w:styleId="Footer">
    <w:name w:val="footer"/>
    <w:basedOn w:val="Normal"/>
    <w:link w:val="FooterChar"/>
    <w:uiPriority w:val="99"/>
    <w:unhideWhenUsed/>
    <w:rsid w:val="003A2F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EC7711905E74AEDA49A988A9746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49518-441C-4128-BBA2-C946CA0D275E}"/>
      </w:docPartPr>
      <w:docPartBody>
        <w:p w:rsidR="00000000" w:rsidRDefault="00DA35EA" w:rsidP="00DA35EA">
          <w:pPr>
            <w:pStyle w:val="1EC7711905E74AEDA49A988A97461D6F"/>
          </w:pPr>
          <w:r>
            <w:rPr>
              <w:caps/>
              <w:color w:val="5B9BD5" w:themeColor="accent1"/>
              <w:sz w:val="18"/>
              <w:szCs w:val="18"/>
            </w:rPr>
            <w:t>[Document title]</w:t>
          </w:r>
        </w:p>
      </w:docPartBody>
    </w:docPart>
    <w:docPart>
      <w:docPartPr>
        <w:name w:val="DE936F231BFB44E78D9322AC2DCF4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D94EB-8DB8-4F90-A81C-07B3FB9D2C65}"/>
      </w:docPartPr>
      <w:docPartBody>
        <w:p w:rsidR="00000000" w:rsidRDefault="00DA35EA" w:rsidP="00DA35EA">
          <w:pPr>
            <w:pStyle w:val="DE936F231BFB44E78D9322AC2DCF428A"/>
          </w:pPr>
          <w:r>
            <w:rPr>
              <w:caps/>
              <w:color w:val="5B9BD5" w:themeColor="accent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EA"/>
    <w:rsid w:val="00771B3F"/>
    <w:rsid w:val="00DA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C7711905E74AEDA49A988A97461D6F">
    <w:name w:val="1EC7711905E74AEDA49A988A97461D6F"/>
    <w:rsid w:val="00DA35EA"/>
  </w:style>
  <w:style w:type="paragraph" w:customStyle="1" w:styleId="DE936F231BFB44E78D9322AC2DCF428A">
    <w:name w:val="DE936F231BFB44E78D9322AC2DCF428A"/>
    <w:rsid w:val="00DA3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CARNIVAL-MEDIATION-VOCABULARY</dc:title>
  <dc:subject/>
  <dc:creator>Voula M</dc:creator>
  <cp:keywords/>
  <dc:description/>
  <cp:lastModifiedBy>Voula M</cp:lastModifiedBy>
  <cp:revision>5</cp:revision>
  <dcterms:created xsi:type="dcterms:W3CDTF">2024-02-18T21:54:00Z</dcterms:created>
  <dcterms:modified xsi:type="dcterms:W3CDTF">2024-02-18T22:32:00Z</dcterms:modified>
</cp:coreProperties>
</file>