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C67D" w14:textId="58BBE362" w:rsidR="00324756" w:rsidRDefault="00324756" w:rsidP="00324756">
      <w:pPr>
        <w:spacing w:after="0"/>
        <w:rPr>
          <w:rFonts w:ascii="Garamond" w:hAnsi="Garamond"/>
        </w:rPr>
      </w:pPr>
      <w:r>
        <w:rPr>
          <w:rFonts w:ascii="Garamond" w:hAnsi="Garamond"/>
        </w:rPr>
        <w:t>2</w:t>
      </w:r>
      <w:r w:rsidRPr="00324756">
        <w:rPr>
          <w:rFonts w:ascii="Garamond" w:hAnsi="Garamond"/>
          <w:vertAlign w:val="superscript"/>
        </w:rPr>
        <w:t>ο</w:t>
      </w:r>
      <w:r>
        <w:rPr>
          <w:rFonts w:ascii="Garamond" w:hAnsi="Garamond"/>
        </w:rPr>
        <w:t xml:space="preserve"> ΔΗΜ. ΣΧΟΛ.</w:t>
      </w:r>
    </w:p>
    <w:p w14:paraId="49BEBEA7" w14:textId="48C17AEA" w:rsidR="00324756" w:rsidRDefault="00324756" w:rsidP="00324756">
      <w:pPr>
        <w:spacing w:after="0"/>
        <w:rPr>
          <w:rFonts w:ascii="Garamond" w:hAnsi="Garamond"/>
        </w:rPr>
      </w:pPr>
      <w:r>
        <w:rPr>
          <w:rFonts w:ascii="Garamond" w:hAnsi="Garamond"/>
        </w:rPr>
        <w:t xml:space="preserve">     ΜΕΤ/ΣΗΣ</w:t>
      </w:r>
    </w:p>
    <w:p w14:paraId="08CF5067" w14:textId="352037B5" w:rsidR="00324756" w:rsidRDefault="00324756" w:rsidP="00324756">
      <w:pPr>
        <w:spacing w:after="0"/>
        <w:rPr>
          <w:rFonts w:ascii="Garamond" w:hAnsi="Garamond"/>
        </w:rPr>
      </w:pPr>
      <w:r>
        <w:rPr>
          <w:rFonts w:ascii="Garamond" w:hAnsi="Garamond"/>
        </w:rPr>
        <w:t xml:space="preserve">       ΤΑΞΗ: Ε1</w:t>
      </w:r>
    </w:p>
    <w:p w14:paraId="18CF9E56" w14:textId="77777777" w:rsidR="00324756" w:rsidRDefault="00324756" w:rsidP="00324756">
      <w:pPr>
        <w:spacing w:after="0"/>
        <w:rPr>
          <w:rFonts w:ascii="Garamond" w:hAnsi="Garamond"/>
        </w:rPr>
      </w:pPr>
    </w:p>
    <w:p w14:paraId="68C1FE14" w14:textId="62EE80A8" w:rsidR="00324756" w:rsidRDefault="00324756" w:rsidP="00324756">
      <w:pPr>
        <w:spacing w:after="0"/>
        <w:rPr>
          <w:rFonts w:ascii="Garamond" w:hAnsi="Garamond"/>
        </w:rPr>
      </w:pPr>
      <w:r>
        <w:rPr>
          <w:rFonts w:ascii="Garamond" w:hAnsi="Garamond"/>
        </w:rPr>
        <w:t>ΟΝΟΜΑ:</w:t>
      </w:r>
    </w:p>
    <w:p w14:paraId="5F62B926" w14:textId="1266239B" w:rsidR="00324756" w:rsidRDefault="00324756" w:rsidP="00324756">
      <w:pPr>
        <w:spacing w:after="0"/>
        <w:rPr>
          <w:rFonts w:ascii="Garamond" w:hAnsi="Garamond"/>
        </w:rPr>
      </w:pPr>
      <w:r>
        <w:rPr>
          <w:rFonts w:ascii="Garamond" w:hAnsi="Garamond"/>
        </w:rPr>
        <w:t>ΗΜΕΡΟΜΗΝΙΑ:</w:t>
      </w:r>
    </w:p>
    <w:p w14:paraId="41D3772F" w14:textId="77777777" w:rsidR="00324756" w:rsidRDefault="00324756" w:rsidP="00324756">
      <w:pPr>
        <w:spacing w:after="0"/>
        <w:rPr>
          <w:rFonts w:ascii="Garamond" w:hAnsi="Garamond"/>
        </w:rPr>
      </w:pPr>
    </w:p>
    <w:p w14:paraId="7E2A8E66" w14:textId="218FA4EF" w:rsidR="00324756" w:rsidRDefault="00324756" w:rsidP="00324756">
      <w:pPr>
        <w:spacing w:after="0"/>
        <w:rPr>
          <w:rFonts w:ascii="Garamond" w:hAnsi="Garamond"/>
        </w:rPr>
      </w:pPr>
      <w:r>
        <w:rPr>
          <w:rFonts w:ascii="Garamond" w:hAnsi="Garamond"/>
        </w:rPr>
        <w:t xml:space="preserve">                                                                                        ΑΡΙΘΜΗΤΙΚΑ</w:t>
      </w:r>
    </w:p>
    <w:p w14:paraId="70ECD67D" w14:textId="77777777" w:rsidR="00324756" w:rsidRDefault="00324756" w:rsidP="00324756">
      <w:pPr>
        <w:spacing w:after="0"/>
        <w:rPr>
          <w:rFonts w:ascii="Garamond" w:hAnsi="Garamond"/>
        </w:rPr>
      </w:pPr>
    </w:p>
    <w:p w14:paraId="4A444B62" w14:textId="77777777" w:rsidR="00324756" w:rsidRPr="00324756" w:rsidRDefault="00324756" w:rsidP="00324756">
      <w:pPr>
        <w:rPr>
          <w:rFonts w:ascii="Garamond" w:hAnsi="Garamond" w:cs="Times New Roman"/>
          <w:sz w:val="24"/>
          <w:szCs w:val="24"/>
        </w:rPr>
      </w:pPr>
      <w:r w:rsidRPr="00324756">
        <w:rPr>
          <w:rFonts w:ascii="Garamond" w:hAnsi="Garamond" w:cs="Times New Roman"/>
          <w:sz w:val="24"/>
          <w:szCs w:val="24"/>
        </w:rPr>
        <w:t>Αριθμητικά λέγονται οι λέξεις που φανερώνουν έναν αριθμό. Τα αριθμητικά χωρίζονται σε δύο κατηγορίες.</w:t>
      </w:r>
    </w:p>
    <w:p w14:paraId="390CBD6D" w14:textId="77777777" w:rsidR="00324756" w:rsidRPr="00324756" w:rsidRDefault="00324756" w:rsidP="00324756">
      <w:pPr>
        <w:rPr>
          <w:rFonts w:ascii="Garamond" w:hAnsi="Garamond" w:cs="Times New Roman"/>
          <w:sz w:val="24"/>
          <w:szCs w:val="24"/>
        </w:rPr>
      </w:pPr>
      <w:r w:rsidRPr="00324756">
        <w:rPr>
          <w:rFonts w:ascii="Garamond" w:hAnsi="Garamond" w:cs="Times New Roman"/>
          <w:sz w:val="24"/>
          <w:szCs w:val="24"/>
        </w:rPr>
        <w:t>1) Αριθμητικά επίθετα : π.χ. πρώτος, δέκα, τριπλάσια</w:t>
      </w:r>
    </w:p>
    <w:p w14:paraId="38CBDBBC" w14:textId="77777777" w:rsidR="00324756" w:rsidRPr="00324756" w:rsidRDefault="00324756" w:rsidP="00324756">
      <w:pPr>
        <w:rPr>
          <w:rFonts w:ascii="Garamond" w:hAnsi="Garamond" w:cs="Times New Roman"/>
          <w:sz w:val="24"/>
          <w:szCs w:val="24"/>
        </w:rPr>
      </w:pPr>
      <w:r w:rsidRPr="00324756">
        <w:rPr>
          <w:rFonts w:ascii="Garamond" w:hAnsi="Garamond" w:cs="Times New Roman"/>
          <w:sz w:val="24"/>
          <w:szCs w:val="24"/>
        </w:rPr>
        <w:t>2) Αριθμητικά ουσιαστικά: μονάδες, δεκαριά, δωδεκάδα</w:t>
      </w:r>
    </w:p>
    <w:p w14:paraId="7FB98CAA" w14:textId="77777777" w:rsidR="00324756" w:rsidRDefault="00324756" w:rsidP="00324756">
      <w:pPr>
        <w:rPr>
          <w:rFonts w:ascii="Times New Roman" w:hAnsi="Times New Roman" w:cs="Times New Roman"/>
          <w:sz w:val="28"/>
          <w:szCs w:val="28"/>
        </w:rPr>
      </w:pPr>
    </w:p>
    <w:p w14:paraId="0C566001" w14:textId="77777777" w:rsidR="00324756" w:rsidRPr="00324756" w:rsidRDefault="00324756" w:rsidP="00324756">
      <w:pPr>
        <w:pStyle w:val="a3"/>
        <w:numPr>
          <w:ilvl w:val="0"/>
          <w:numId w:val="1"/>
        </w:numPr>
        <w:rPr>
          <w:rFonts w:ascii="Garamond" w:hAnsi="Garamond" w:cs="Times New Roman"/>
          <w:sz w:val="28"/>
          <w:szCs w:val="28"/>
        </w:rPr>
      </w:pPr>
      <w:r w:rsidRPr="00324756">
        <w:rPr>
          <w:rFonts w:ascii="Garamond" w:hAnsi="Garamond" w:cs="Times New Roman"/>
          <w:sz w:val="28"/>
          <w:szCs w:val="28"/>
        </w:rPr>
        <w:t>Τα αριθμητικά επίθετα ανάλογα με τη σημασία τους χωρίζονται σε απόλυτα, τακτικά, πολλαπλασιαστικά και αναλογικά.</w:t>
      </w:r>
    </w:p>
    <w:p w14:paraId="68ADBEC8" w14:textId="77777777" w:rsidR="00324756" w:rsidRPr="00324756" w:rsidRDefault="00324756" w:rsidP="00324756">
      <w:pPr>
        <w:pStyle w:val="a3"/>
        <w:rPr>
          <w:rFonts w:ascii="Garamond" w:hAnsi="Garamond" w:cs="Times New Roman"/>
          <w:sz w:val="24"/>
          <w:szCs w:val="24"/>
        </w:rPr>
      </w:pPr>
      <w:r w:rsidRPr="00324756">
        <w:rPr>
          <w:rFonts w:ascii="Garamond" w:hAnsi="Garamond" w:cs="Times New Roman"/>
          <w:sz w:val="24"/>
          <w:szCs w:val="24"/>
        </w:rPr>
        <w:t>Α. Τα απόλυτα αριθμητικά επίθετα φανερώνουν ένα συγκεκριμένο πλήθος από πρόσωπα, ζώα ή πράγματα. Όλοι οι αριθμοί είναι απόλυτα αριθμητικά επίθετα.</w:t>
      </w:r>
    </w:p>
    <w:p w14:paraId="6C7CF63D" w14:textId="77777777" w:rsidR="00324756" w:rsidRPr="00324756" w:rsidRDefault="00324756" w:rsidP="00324756">
      <w:pPr>
        <w:pStyle w:val="a3"/>
        <w:rPr>
          <w:rFonts w:ascii="Garamond" w:hAnsi="Garamond" w:cs="Times New Roman"/>
          <w:sz w:val="24"/>
          <w:szCs w:val="24"/>
        </w:rPr>
      </w:pPr>
      <w:r w:rsidRPr="00324756">
        <w:rPr>
          <w:rFonts w:ascii="Garamond" w:hAnsi="Garamond" w:cs="Times New Roman"/>
          <w:sz w:val="24"/>
          <w:szCs w:val="24"/>
        </w:rPr>
        <w:t xml:space="preserve">   Π.χ</w:t>
      </w:r>
      <w:r w:rsidRPr="00324756">
        <w:rPr>
          <w:rFonts w:ascii="Garamond" w:hAnsi="Garamond" w:cs="Times New Roman"/>
          <w:sz w:val="24"/>
          <w:szCs w:val="24"/>
          <w:u w:val="single"/>
        </w:rPr>
        <w:t>. δύο</w:t>
      </w:r>
      <w:r w:rsidRPr="00324756">
        <w:rPr>
          <w:rFonts w:ascii="Garamond" w:hAnsi="Garamond" w:cs="Times New Roman"/>
          <w:sz w:val="24"/>
          <w:szCs w:val="24"/>
        </w:rPr>
        <w:t xml:space="preserve"> γυναίκες, </w:t>
      </w:r>
      <w:r w:rsidRPr="00324756">
        <w:rPr>
          <w:rFonts w:ascii="Garamond" w:hAnsi="Garamond" w:cs="Times New Roman"/>
          <w:sz w:val="24"/>
          <w:szCs w:val="24"/>
          <w:u w:val="single"/>
        </w:rPr>
        <w:t>πέντε</w:t>
      </w:r>
      <w:r w:rsidRPr="00324756">
        <w:rPr>
          <w:rFonts w:ascii="Garamond" w:hAnsi="Garamond" w:cs="Times New Roman"/>
          <w:sz w:val="24"/>
          <w:szCs w:val="24"/>
        </w:rPr>
        <w:t xml:space="preserve"> παιδιά, </w:t>
      </w:r>
      <w:r w:rsidRPr="00324756">
        <w:rPr>
          <w:rFonts w:ascii="Garamond" w:hAnsi="Garamond" w:cs="Times New Roman"/>
          <w:sz w:val="24"/>
          <w:szCs w:val="24"/>
          <w:u w:val="single"/>
        </w:rPr>
        <w:t>δεκατρία</w:t>
      </w:r>
      <w:r w:rsidRPr="00324756">
        <w:rPr>
          <w:rFonts w:ascii="Garamond" w:hAnsi="Garamond" w:cs="Times New Roman"/>
          <w:sz w:val="24"/>
          <w:szCs w:val="24"/>
        </w:rPr>
        <w:t xml:space="preserve"> βιβλία </w:t>
      </w:r>
    </w:p>
    <w:p w14:paraId="10FF7E78" w14:textId="77777777" w:rsidR="00324756" w:rsidRPr="00324756" w:rsidRDefault="00324756" w:rsidP="00324756">
      <w:pPr>
        <w:pStyle w:val="a3"/>
        <w:rPr>
          <w:rFonts w:ascii="Garamond" w:hAnsi="Garamond" w:cs="Times New Roman"/>
          <w:sz w:val="24"/>
          <w:szCs w:val="24"/>
        </w:rPr>
      </w:pPr>
    </w:p>
    <w:p w14:paraId="34A38242" w14:textId="77777777" w:rsidR="00324756" w:rsidRPr="00324756" w:rsidRDefault="00324756" w:rsidP="00324756">
      <w:pPr>
        <w:pStyle w:val="a3"/>
        <w:rPr>
          <w:rFonts w:ascii="Garamond" w:hAnsi="Garamond" w:cs="Times New Roman"/>
          <w:sz w:val="24"/>
          <w:szCs w:val="24"/>
        </w:rPr>
      </w:pPr>
      <w:r w:rsidRPr="00324756">
        <w:rPr>
          <w:rFonts w:ascii="Garamond" w:hAnsi="Garamond" w:cs="Times New Roman"/>
          <w:sz w:val="24"/>
          <w:szCs w:val="24"/>
          <w:u w:val="single"/>
        </w:rPr>
        <w:t>Παρατηρήσεις  στα απόλυτα αριθμητικά:</w:t>
      </w:r>
    </w:p>
    <w:p w14:paraId="7FC8EE72" w14:textId="77777777" w:rsidR="00324756" w:rsidRPr="00324756" w:rsidRDefault="00324756" w:rsidP="00324756">
      <w:pPr>
        <w:pStyle w:val="a3"/>
        <w:numPr>
          <w:ilvl w:val="0"/>
          <w:numId w:val="2"/>
        </w:numPr>
        <w:rPr>
          <w:rFonts w:ascii="Garamond" w:hAnsi="Garamond" w:cs="Times New Roman"/>
          <w:sz w:val="24"/>
          <w:szCs w:val="24"/>
        </w:rPr>
      </w:pPr>
      <w:r w:rsidRPr="00324756">
        <w:rPr>
          <w:rFonts w:ascii="Garamond" w:hAnsi="Garamond" w:cs="Times New Roman"/>
          <w:sz w:val="24"/>
          <w:szCs w:val="24"/>
        </w:rPr>
        <w:t xml:space="preserve">Το αριθμητικό </w:t>
      </w:r>
      <w:r w:rsidRPr="00324756">
        <w:rPr>
          <w:rFonts w:ascii="Garamond" w:hAnsi="Garamond" w:cs="Times New Roman"/>
          <w:sz w:val="24"/>
          <w:szCs w:val="24"/>
          <w:u w:val="single"/>
        </w:rPr>
        <w:t>ένας, μία/μια,</w:t>
      </w:r>
      <w:r w:rsidRPr="00324756">
        <w:rPr>
          <w:rFonts w:ascii="Garamond" w:hAnsi="Garamond" w:cs="Times New Roman"/>
          <w:sz w:val="24"/>
          <w:szCs w:val="24"/>
        </w:rPr>
        <w:t xml:space="preserve"> ένα κλίνεται και στα τρία γένη αλλά μόνο στον ενικό αριθμό, ενώ τα αριθμητικά </w:t>
      </w:r>
      <w:r w:rsidRPr="00324756">
        <w:rPr>
          <w:rFonts w:ascii="Garamond" w:hAnsi="Garamond" w:cs="Times New Roman"/>
          <w:sz w:val="24"/>
          <w:szCs w:val="24"/>
          <w:u w:val="single"/>
        </w:rPr>
        <w:t>τρεις, τρία</w:t>
      </w:r>
      <w:r w:rsidRPr="00324756">
        <w:rPr>
          <w:rFonts w:ascii="Garamond" w:hAnsi="Garamond" w:cs="Times New Roman"/>
          <w:sz w:val="24"/>
          <w:szCs w:val="24"/>
        </w:rPr>
        <w:t xml:space="preserve"> και </w:t>
      </w:r>
      <w:r w:rsidRPr="00324756">
        <w:rPr>
          <w:rFonts w:ascii="Garamond" w:hAnsi="Garamond" w:cs="Times New Roman"/>
          <w:sz w:val="24"/>
          <w:szCs w:val="24"/>
          <w:u w:val="single"/>
        </w:rPr>
        <w:t>τέσσερις, τέσσερα</w:t>
      </w:r>
      <w:r w:rsidRPr="00324756">
        <w:rPr>
          <w:rFonts w:ascii="Garamond" w:hAnsi="Garamond" w:cs="Times New Roman"/>
          <w:sz w:val="24"/>
          <w:szCs w:val="24"/>
        </w:rPr>
        <w:t xml:space="preserve"> κλίνονται μόνο στον πληθυντικό αριθμό και στις πτώσεις ονομαστική, γενική και αιτιατική, ως εξής:</w:t>
      </w:r>
    </w:p>
    <w:p w14:paraId="55A4F8B8" w14:textId="77777777" w:rsidR="00324756" w:rsidRDefault="00324756" w:rsidP="00324756">
      <w:pPr>
        <w:spacing w:after="0"/>
        <w:rPr>
          <w:rFonts w:ascii="Garamond" w:hAnsi="Garamond"/>
          <w:sz w:val="24"/>
          <w:szCs w:val="24"/>
        </w:rPr>
      </w:pPr>
    </w:p>
    <w:p w14:paraId="38FFA99A" w14:textId="77777777" w:rsidR="00324756" w:rsidRPr="00324756" w:rsidRDefault="00324756" w:rsidP="00324756">
      <w:pPr>
        <w:rPr>
          <w:rFonts w:ascii="Garamond" w:hAnsi="Garamond" w:cs="Times New Roman"/>
          <w:i/>
          <w:sz w:val="28"/>
          <w:szCs w:val="28"/>
        </w:rPr>
      </w:pPr>
      <w:r w:rsidRPr="00324756">
        <w:rPr>
          <w:rFonts w:ascii="Garamond" w:hAnsi="Garamond" w:cs="Times New Roman"/>
          <w:i/>
          <w:sz w:val="28"/>
          <w:szCs w:val="28"/>
        </w:rPr>
        <w:t>Ένας, μία/μια, ένα</w:t>
      </w:r>
    </w:p>
    <w:p w14:paraId="431A5063" w14:textId="6E04D74A" w:rsidR="00324756" w:rsidRPr="00324756" w:rsidRDefault="00324756" w:rsidP="00324756">
      <w:pPr>
        <w:rPr>
          <w:rFonts w:ascii="Garamond" w:hAnsi="Garamond" w:cs="Times New Roman"/>
          <w:sz w:val="28"/>
          <w:szCs w:val="28"/>
        </w:rPr>
      </w:pPr>
      <w:r w:rsidRPr="00324756">
        <w:rPr>
          <w:rFonts w:ascii="Garamond" w:hAnsi="Garamond" w:cs="Times New Roman"/>
          <w:sz w:val="28"/>
          <w:szCs w:val="28"/>
        </w:rPr>
        <w:t xml:space="preserve">Ονομ.    ένας,                μία, μια                </w:t>
      </w:r>
      <w:r>
        <w:rPr>
          <w:rFonts w:ascii="Garamond" w:hAnsi="Garamond" w:cs="Times New Roman"/>
          <w:sz w:val="28"/>
          <w:szCs w:val="28"/>
        </w:rPr>
        <w:t xml:space="preserve">       </w:t>
      </w:r>
      <w:r w:rsidRPr="00324756">
        <w:rPr>
          <w:rFonts w:ascii="Garamond" w:hAnsi="Garamond" w:cs="Times New Roman"/>
          <w:sz w:val="28"/>
          <w:szCs w:val="28"/>
        </w:rPr>
        <w:t>ένα</w:t>
      </w:r>
    </w:p>
    <w:p w14:paraId="638ABED4" w14:textId="10405B20" w:rsidR="00324756" w:rsidRPr="00324756" w:rsidRDefault="00324756" w:rsidP="00324756">
      <w:pPr>
        <w:rPr>
          <w:rFonts w:ascii="Garamond" w:hAnsi="Garamond" w:cs="Times New Roman"/>
          <w:sz w:val="28"/>
          <w:szCs w:val="28"/>
        </w:rPr>
      </w:pPr>
      <w:r w:rsidRPr="00324756">
        <w:rPr>
          <w:rFonts w:ascii="Garamond" w:hAnsi="Garamond" w:cs="Times New Roman"/>
          <w:sz w:val="28"/>
          <w:szCs w:val="28"/>
        </w:rPr>
        <w:t xml:space="preserve">Γεν.       ενός                    μιας                   </w:t>
      </w:r>
      <w:r>
        <w:rPr>
          <w:rFonts w:ascii="Garamond" w:hAnsi="Garamond" w:cs="Times New Roman"/>
          <w:sz w:val="28"/>
          <w:szCs w:val="28"/>
        </w:rPr>
        <w:t xml:space="preserve">       </w:t>
      </w:r>
      <w:r w:rsidRPr="00324756">
        <w:rPr>
          <w:rFonts w:ascii="Garamond" w:hAnsi="Garamond" w:cs="Times New Roman"/>
          <w:sz w:val="28"/>
          <w:szCs w:val="28"/>
        </w:rPr>
        <w:t>ενός</w:t>
      </w:r>
    </w:p>
    <w:p w14:paraId="5CC7B530" w14:textId="5F4F8A11" w:rsidR="00324756" w:rsidRPr="00324756" w:rsidRDefault="00324756" w:rsidP="00324756">
      <w:pPr>
        <w:rPr>
          <w:rFonts w:ascii="Garamond" w:hAnsi="Garamond" w:cs="Times New Roman"/>
          <w:sz w:val="28"/>
          <w:szCs w:val="28"/>
        </w:rPr>
      </w:pPr>
      <w:r w:rsidRPr="00324756">
        <w:rPr>
          <w:rFonts w:ascii="Garamond" w:hAnsi="Garamond" w:cs="Times New Roman"/>
          <w:sz w:val="28"/>
          <w:szCs w:val="28"/>
        </w:rPr>
        <w:t xml:space="preserve">Αιτ.       έναν               μία(ν), μια(ν)       </w:t>
      </w:r>
      <w:r>
        <w:rPr>
          <w:rFonts w:ascii="Garamond" w:hAnsi="Garamond" w:cs="Times New Roman"/>
          <w:sz w:val="28"/>
          <w:szCs w:val="28"/>
        </w:rPr>
        <w:t xml:space="preserve">         </w:t>
      </w:r>
      <w:r w:rsidRPr="00324756">
        <w:rPr>
          <w:rFonts w:ascii="Garamond" w:hAnsi="Garamond" w:cs="Times New Roman"/>
          <w:sz w:val="28"/>
          <w:szCs w:val="28"/>
        </w:rPr>
        <w:t xml:space="preserve">   ένα</w:t>
      </w:r>
    </w:p>
    <w:p w14:paraId="747EDB09" w14:textId="77777777" w:rsidR="00324756" w:rsidRPr="00324756" w:rsidRDefault="00324756" w:rsidP="00324756">
      <w:pPr>
        <w:rPr>
          <w:rFonts w:ascii="Garamond" w:hAnsi="Garamond" w:cs="Times New Roman"/>
          <w:sz w:val="28"/>
          <w:szCs w:val="28"/>
        </w:rPr>
      </w:pPr>
    </w:p>
    <w:p w14:paraId="41A5D7FD" w14:textId="77777777" w:rsidR="00324756" w:rsidRPr="00324756" w:rsidRDefault="00324756" w:rsidP="00324756">
      <w:pPr>
        <w:rPr>
          <w:rFonts w:ascii="Garamond" w:hAnsi="Garamond" w:cs="Times New Roman"/>
          <w:i/>
          <w:sz w:val="28"/>
          <w:szCs w:val="28"/>
        </w:rPr>
      </w:pPr>
      <w:r w:rsidRPr="00324756">
        <w:rPr>
          <w:rFonts w:ascii="Garamond" w:hAnsi="Garamond" w:cs="Times New Roman"/>
          <w:i/>
          <w:sz w:val="28"/>
          <w:szCs w:val="28"/>
        </w:rPr>
        <w:t xml:space="preserve">                           Τρεις, τέσσερις</w:t>
      </w:r>
    </w:p>
    <w:p w14:paraId="125BD829" w14:textId="77777777" w:rsidR="00324756" w:rsidRPr="00324756" w:rsidRDefault="00324756" w:rsidP="00324756">
      <w:pPr>
        <w:rPr>
          <w:rFonts w:ascii="Garamond" w:hAnsi="Garamond" w:cs="Times New Roman"/>
          <w:sz w:val="28"/>
          <w:szCs w:val="28"/>
        </w:rPr>
      </w:pPr>
      <w:r w:rsidRPr="00324756">
        <w:rPr>
          <w:rFonts w:ascii="Garamond" w:hAnsi="Garamond" w:cs="Times New Roman"/>
          <w:sz w:val="28"/>
          <w:szCs w:val="28"/>
        </w:rPr>
        <w:t>Ονομ.      τρεις               τέσσερις                      τρία             τέσσερα</w:t>
      </w:r>
    </w:p>
    <w:p w14:paraId="688048CD" w14:textId="77777777" w:rsidR="00324756" w:rsidRPr="00324756" w:rsidRDefault="00324756" w:rsidP="00324756">
      <w:pPr>
        <w:rPr>
          <w:rFonts w:ascii="Garamond" w:hAnsi="Garamond" w:cs="Times New Roman"/>
          <w:sz w:val="28"/>
          <w:szCs w:val="28"/>
        </w:rPr>
      </w:pPr>
      <w:r w:rsidRPr="00324756">
        <w:rPr>
          <w:rFonts w:ascii="Garamond" w:hAnsi="Garamond" w:cs="Times New Roman"/>
          <w:sz w:val="28"/>
          <w:szCs w:val="28"/>
        </w:rPr>
        <w:t>Γεν.         τριών              τεσσάρων                   τριών            τεσσάρων</w:t>
      </w:r>
    </w:p>
    <w:p w14:paraId="1C75CB3F" w14:textId="77777777" w:rsidR="00324756" w:rsidRDefault="00324756" w:rsidP="00324756">
      <w:pPr>
        <w:rPr>
          <w:rFonts w:ascii="Garamond" w:hAnsi="Garamond" w:cs="Times New Roman"/>
          <w:sz w:val="28"/>
          <w:szCs w:val="28"/>
        </w:rPr>
      </w:pPr>
      <w:r w:rsidRPr="00324756">
        <w:rPr>
          <w:rFonts w:ascii="Garamond" w:hAnsi="Garamond" w:cs="Times New Roman"/>
          <w:sz w:val="28"/>
          <w:szCs w:val="28"/>
        </w:rPr>
        <w:t>Αιτ.         τρεις               τέσσερις                      τρία              τέσσερα</w:t>
      </w:r>
    </w:p>
    <w:p w14:paraId="2B942C72" w14:textId="77777777" w:rsidR="00324756" w:rsidRPr="00324756" w:rsidRDefault="00324756" w:rsidP="00324756">
      <w:pPr>
        <w:rPr>
          <w:rFonts w:ascii="Garamond" w:hAnsi="Garamond" w:cs="Times New Roman"/>
          <w:sz w:val="28"/>
          <w:szCs w:val="28"/>
        </w:rPr>
      </w:pPr>
    </w:p>
    <w:p w14:paraId="123D2731" w14:textId="77777777" w:rsidR="00324756" w:rsidRPr="00324756" w:rsidRDefault="00324756" w:rsidP="00324756">
      <w:pPr>
        <w:pStyle w:val="a3"/>
        <w:numPr>
          <w:ilvl w:val="0"/>
          <w:numId w:val="2"/>
        </w:numPr>
        <w:rPr>
          <w:rFonts w:ascii="Garamond" w:hAnsi="Garamond" w:cs="Times New Roman"/>
          <w:sz w:val="24"/>
          <w:szCs w:val="24"/>
        </w:rPr>
      </w:pPr>
      <w:r w:rsidRPr="00324756">
        <w:rPr>
          <w:rFonts w:ascii="Garamond" w:hAnsi="Garamond" w:cs="Times New Roman"/>
          <w:sz w:val="24"/>
          <w:szCs w:val="24"/>
        </w:rPr>
        <w:t>Τα απόλυτα αριθμητικά δύο/δυο και από το πέντε μέχρι το εκατό δεν κλίνονται, αλλά διατηρούν τον ίδιο τύπο σε όλα τα γένη και σε όλες τις πτώσεις. Π.χ. οι εκατό άνδρες, των εκατό γυναικών, τα εκατό παιδιά</w:t>
      </w:r>
    </w:p>
    <w:p w14:paraId="4F153095" w14:textId="77777777" w:rsidR="00324756" w:rsidRPr="00324756" w:rsidRDefault="00324756" w:rsidP="00324756">
      <w:pPr>
        <w:pStyle w:val="a3"/>
        <w:numPr>
          <w:ilvl w:val="0"/>
          <w:numId w:val="2"/>
        </w:numPr>
        <w:rPr>
          <w:rFonts w:ascii="Garamond" w:hAnsi="Garamond" w:cs="Times New Roman"/>
          <w:sz w:val="24"/>
          <w:szCs w:val="24"/>
        </w:rPr>
      </w:pPr>
      <w:r w:rsidRPr="00324756">
        <w:rPr>
          <w:rFonts w:ascii="Garamond" w:hAnsi="Garamond" w:cs="Times New Roman"/>
          <w:sz w:val="24"/>
          <w:szCs w:val="24"/>
        </w:rPr>
        <w:t>Τα απόλυτα αριθμητικά που δηλώνουν εκατοντάδες (π.χ. διακόσια, τρακόσια κ.λπ.) έχουν τρία γένη και κλίνονται μόνο στον πληθυντικό αριθμό όπως και τα αντίστοιχα με αυτά επίθετα. Π.χ. διακόσιοι, διακόσιες, διακόσια – χίλιοι, χίλιες, χίλια</w:t>
      </w:r>
    </w:p>
    <w:p w14:paraId="7AF59D4A" w14:textId="77777777" w:rsidR="00324756" w:rsidRPr="00324756" w:rsidRDefault="00324756" w:rsidP="00324756">
      <w:pPr>
        <w:rPr>
          <w:rFonts w:ascii="Garamond" w:hAnsi="Garamond" w:cs="Times New Roman"/>
          <w:sz w:val="24"/>
          <w:szCs w:val="24"/>
        </w:rPr>
      </w:pPr>
    </w:p>
    <w:p w14:paraId="3BA025EE" w14:textId="77777777" w:rsidR="00324756" w:rsidRPr="00324756" w:rsidRDefault="00324756" w:rsidP="00324756">
      <w:pPr>
        <w:rPr>
          <w:rFonts w:ascii="Garamond" w:hAnsi="Garamond" w:cs="Times New Roman"/>
          <w:sz w:val="24"/>
          <w:szCs w:val="24"/>
        </w:rPr>
      </w:pPr>
      <w:r w:rsidRPr="00324756">
        <w:rPr>
          <w:rFonts w:ascii="Garamond" w:hAnsi="Garamond" w:cs="Times New Roman"/>
          <w:sz w:val="24"/>
          <w:szCs w:val="24"/>
        </w:rPr>
        <w:t>Β. Τα τακτικά αριθμητικά επίθετα φανερώνουν τη σειρά , δηλαδή τη θέση που έχει το ουσιαστικό για το οποίο γίνεται λόγος.</w:t>
      </w:r>
    </w:p>
    <w:p w14:paraId="09DBF3A8" w14:textId="77777777" w:rsidR="00324756" w:rsidRPr="00324756" w:rsidRDefault="00324756" w:rsidP="00324756">
      <w:pPr>
        <w:rPr>
          <w:rFonts w:ascii="Garamond" w:hAnsi="Garamond" w:cs="Times New Roman"/>
          <w:sz w:val="24"/>
          <w:szCs w:val="24"/>
        </w:rPr>
      </w:pPr>
      <w:r w:rsidRPr="00324756">
        <w:rPr>
          <w:rFonts w:ascii="Garamond" w:hAnsi="Garamond" w:cs="Times New Roman"/>
          <w:sz w:val="24"/>
          <w:szCs w:val="24"/>
        </w:rPr>
        <w:t xml:space="preserve">Π.χ. Το βιβλίο που ψάχνεις είναι στο </w:t>
      </w:r>
      <w:r w:rsidRPr="00324756">
        <w:rPr>
          <w:rFonts w:ascii="Garamond" w:hAnsi="Garamond" w:cs="Times New Roman"/>
          <w:sz w:val="24"/>
          <w:szCs w:val="24"/>
          <w:u w:val="single"/>
        </w:rPr>
        <w:t>δεύτερο</w:t>
      </w:r>
      <w:r w:rsidRPr="00324756">
        <w:rPr>
          <w:rFonts w:ascii="Garamond" w:hAnsi="Garamond" w:cs="Times New Roman"/>
          <w:sz w:val="24"/>
          <w:szCs w:val="24"/>
        </w:rPr>
        <w:t xml:space="preserve"> ράφι.</w:t>
      </w:r>
    </w:p>
    <w:p w14:paraId="561F1F7D" w14:textId="77777777" w:rsidR="00324756" w:rsidRDefault="00324756" w:rsidP="00324756">
      <w:pPr>
        <w:rPr>
          <w:rFonts w:ascii="Garamond" w:hAnsi="Garamond" w:cs="Times New Roman"/>
          <w:sz w:val="24"/>
          <w:szCs w:val="24"/>
        </w:rPr>
      </w:pPr>
      <w:r w:rsidRPr="00324756">
        <w:rPr>
          <w:rFonts w:ascii="Garamond" w:hAnsi="Garamond" w:cs="Times New Roman"/>
          <w:sz w:val="24"/>
          <w:szCs w:val="24"/>
        </w:rPr>
        <w:t xml:space="preserve">         Αυτός ήταν </w:t>
      </w:r>
      <w:r w:rsidRPr="00324756">
        <w:rPr>
          <w:rFonts w:ascii="Garamond" w:hAnsi="Garamond" w:cs="Times New Roman"/>
          <w:sz w:val="24"/>
          <w:szCs w:val="24"/>
          <w:u w:val="single"/>
        </w:rPr>
        <w:t>ο έκτος</w:t>
      </w:r>
      <w:r w:rsidRPr="00324756">
        <w:rPr>
          <w:rFonts w:ascii="Garamond" w:hAnsi="Garamond" w:cs="Times New Roman"/>
          <w:sz w:val="24"/>
          <w:szCs w:val="24"/>
        </w:rPr>
        <w:t xml:space="preserve"> αγώνας μεταξύ τους.</w:t>
      </w:r>
    </w:p>
    <w:p w14:paraId="6D23F9AB" w14:textId="77777777" w:rsidR="00324756" w:rsidRDefault="00324756" w:rsidP="00324756">
      <w:pPr>
        <w:rPr>
          <w:rFonts w:ascii="Garamond" w:hAnsi="Garamond" w:cs="Times New Roman"/>
          <w:sz w:val="24"/>
          <w:szCs w:val="24"/>
        </w:rPr>
      </w:pPr>
    </w:p>
    <w:p w14:paraId="288C2E1B" w14:textId="77777777" w:rsidR="00324756" w:rsidRPr="00324756" w:rsidRDefault="00324756" w:rsidP="00324756">
      <w:pPr>
        <w:jc w:val="center"/>
        <w:rPr>
          <w:rFonts w:ascii="Garamond" w:hAnsi="Garamond" w:cs="Times New Roman"/>
          <w:sz w:val="24"/>
          <w:szCs w:val="24"/>
        </w:rPr>
      </w:pPr>
      <w:r w:rsidRPr="00324756">
        <w:rPr>
          <w:rFonts w:ascii="Garamond" w:hAnsi="Garamond" w:cs="Times New Roman"/>
          <w:sz w:val="24"/>
          <w:szCs w:val="24"/>
          <w:u w:val="single"/>
        </w:rPr>
        <w:t>Παρατηρήσεις στα τακτικά αριθμητικά</w:t>
      </w:r>
      <w:r w:rsidRPr="00324756">
        <w:rPr>
          <w:rFonts w:ascii="Garamond" w:hAnsi="Garamond" w:cs="Times New Roman"/>
          <w:sz w:val="24"/>
          <w:szCs w:val="24"/>
        </w:rPr>
        <w:t>:</w:t>
      </w:r>
    </w:p>
    <w:p w14:paraId="24D19CB3" w14:textId="77777777" w:rsidR="00324756" w:rsidRPr="00324756" w:rsidRDefault="00324756" w:rsidP="00324756">
      <w:pPr>
        <w:pStyle w:val="a3"/>
        <w:numPr>
          <w:ilvl w:val="0"/>
          <w:numId w:val="3"/>
        </w:numPr>
        <w:rPr>
          <w:rFonts w:ascii="Garamond" w:hAnsi="Garamond" w:cs="Times New Roman"/>
          <w:sz w:val="24"/>
          <w:szCs w:val="24"/>
        </w:rPr>
      </w:pPr>
      <w:r w:rsidRPr="00324756">
        <w:rPr>
          <w:rFonts w:ascii="Garamond" w:hAnsi="Garamond" w:cs="Times New Roman"/>
          <w:sz w:val="24"/>
          <w:szCs w:val="24"/>
        </w:rPr>
        <w:t>Έχουν τρία γένη, λήγουν σε -(τ)</w:t>
      </w:r>
      <w:proofErr w:type="spellStart"/>
      <w:r w:rsidRPr="00324756">
        <w:rPr>
          <w:rFonts w:ascii="Garamond" w:hAnsi="Garamond" w:cs="Times New Roman"/>
          <w:sz w:val="24"/>
          <w:szCs w:val="24"/>
        </w:rPr>
        <w:t>ος</w:t>
      </w:r>
      <w:proofErr w:type="spellEnd"/>
      <w:r w:rsidRPr="00324756">
        <w:rPr>
          <w:rFonts w:ascii="Garamond" w:hAnsi="Garamond" w:cs="Times New Roman"/>
          <w:sz w:val="24"/>
          <w:szCs w:val="24"/>
        </w:rPr>
        <w:t>,- (τ)η, -(τ)ο και κλίνονται όπως τα επίθετα σε –</w:t>
      </w:r>
      <w:proofErr w:type="spellStart"/>
      <w:r w:rsidRPr="00324756">
        <w:rPr>
          <w:rFonts w:ascii="Garamond" w:hAnsi="Garamond" w:cs="Times New Roman"/>
          <w:sz w:val="24"/>
          <w:szCs w:val="24"/>
        </w:rPr>
        <w:t>ος</w:t>
      </w:r>
      <w:proofErr w:type="spellEnd"/>
      <w:r w:rsidRPr="00324756">
        <w:rPr>
          <w:rFonts w:ascii="Garamond" w:hAnsi="Garamond" w:cs="Times New Roman"/>
          <w:sz w:val="24"/>
          <w:szCs w:val="24"/>
        </w:rPr>
        <w:t>, -η, -ο.</w:t>
      </w:r>
    </w:p>
    <w:p w14:paraId="18753F2B" w14:textId="77777777" w:rsidR="00324756" w:rsidRPr="00324756" w:rsidRDefault="00324756" w:rsidP="00324756">
      <w:pPr>
        <w:pStyle w:val="a3"/>
        <w:rPr>
          <w:rFonts w:ascii="Garamond" w:hAnsi="Garamond" w:cs="Times New Roman"/>
          <w:sz w:val="24"/>
          <w:szCs w:val="24"/>
        </w:rPr>
      </w:pPr>
      <w:r w:rsidRPr="00324756">
        <w:rPr>
          <w:rFonts w:ascii="Garamond" w:hAnsi="Garamond" w:cs="Times New Roman"/>
          <w:sz w:val="24"/>
          <w:szCs w:val="24"/>
        </w:rPr>
        <w:t>Π.χ. ο τρίτος, η τρίτη, το τρίτο  - ο καλός, η καλή, το καλό</w:t>
      </w:r>
    </w:p>
    <w:p w14:paraId="65051AAD" w14:textId="77777777" w:rsidR="00324756" w:rsidRPr="00324756" w:rsidRDefault="00324756" w:rsidP="00324756">
      <w:pPr>
        <w:pStyle w:val="a3"/>
        <w:rPr>
          <w:rFonts w:ascii="Garamond" w:hAnsi="Garamond" w:cs="Times New Roman"/>
          <w:sz w:val="24"/>
          <w:szCs w:val="24"/>
        </w:rPr>
      </w:pPr>
      <w:r w:rsidRPr="00324756">
        <w:rPr>
          <w:rFonts w:ascii="Garamond" w:hAnsi="Garamond" w:cs="Times New Roman"/>
          <w:sz w:val="24"/>
          <w:szCs w:val="24"/>
        </w:rPr>
        <w:t>του τρίτου, της τρίτης, του τρίτου-του καλού, της καλής, του καλού</w:t>
      </w:r>
    </w:p>
    <w:p w14:paraId="0FDD58AF" w14:textId="77777777" w:rsidR="00324756" w:rsidRPr="00324756" w:rsidRDefault="00324756" w:rsidP="00324756">
      <w:pPr>
        <w:pStyle w:val="a3"/>
        <w:numPr>
          <w:ilvl w:val="0"/>
          <w:numId w:val="3"/>
        </w:numPr>
        <w:rPr>
          <w:rFonts w:ascii="Garamond" w:hAnsi="Garamond" w:cs="Times New Roman"/>
          <w:sz w:val="24"/>
          <w:szCs w:val="24"/>
        </w:rPr>
      </w:pPr>
      <w:r w:rsidRPr="00324756">
        <w:rPr>
          <w:rFonts w:ascii="Garamond" w:hAnsi="Garamond" w:cs="Times New Roman"/>
          <w:sz w:val="24"/>
          <w:szCs w:val="24"/>
        </w:rPr>
        <w:t>Αν θέλουμε να γράψουμε με συντομία ένα τακτικό αριθμητικό επίθετο, γράφουμε τον αριθμό στον οποίο αντιστοιχεί και κάτω δεξιά του αριθμού γράφουμε την κατάληξη του επιθέτου στο σωστό γένος και στη σωστή πτώση.</w:t>
      </w:r>
    </w:p>
    <w:p w14:paraId="399FF263" w14:textId="77777777" w:rsidR="00324756" w:rsidRPr="00324756" w:rsidRDefault="00324756" w:rsidP="00324756">
      <w:pPr>
        <w:pStyle w:val="a3"/>
        <w:rPr>
          <w:rFonts w:ascii="Garamond" w:hAnsi="Garamond" w:cs="Times New Roman"/>
          <w:sz w:val="24"/>
          <w:szCs w:val="24"/>
        </w:rPr>
      </w:pPr>
      <w:r w:rsidRPr="00324756">
        <w:rPr>
          <w:rFonts w:ascii="Garamond" w:hAnsi="Garamond" w:cs="Times New Roman"/>
          <w:sz w:val="24"/>
          <w:szCs w:val="24"/>
        </w:rPr>
        <w:t>Π.χ. πρώτος→  1ος,δεύτερη→2η,εικοστό→20ό,εικοστού→20ού</w:t>
      </w:r>
    </w:p>
    <w:p w14:paraId="48229E60" w14:textId="77777777" w:rsidR="00324756" w:rsidRPr="00324756" w:rsidRDefault="00324756" w:rsidP="00324756">
      <w:pPr>
        <w:rPr>
          <w:rFonts w:ascii="Garamond" w:hAnsi="Garamond" w:cs="Times New Roman"/>
          <w:sz w:val="24"/>
          <w:szCs w:val="24"/>
          <w:vertAlign w:val="superscript"/>
        </w:rPr>
      </w:pPr>
    </w:p>
    <w:p w14:paraId="73229D9E" w14:textId="77777777" w:rsidR="00324756" w:rsidRPr="00324756" w:rsidRDefault="00324756" w:rsidP="00324756">
      <w:pPr>
        <w:rPr>
          <w:rFonts w:ascii="Garamond" w:hAnsi="Garamond" w:cs="Times New Roman"/>
          <w:sz w:val="24"/>
          <w:szCs w:val="24"/>
        </w:rPr>
      </w:pPr>
      <w:r w:rsidRPr="00324756">
        <w:rPr>
          <w:rFonts w:ascii="Garamond" w:hAnsi="Garamond" w:cs="Times New Roman"/>
          <w:sz w:val="24"/>
          <w:szCs w:val="24"/>
        </w:rPr>
        <w:t>Γ. Τα πολλαπλασιαστικά αριθμητικά επίθετα φανερώνουν από πόσα απλά μέρη αποτελείται κάτι. Έχουν τρία γένη, λήγουν σε –</w:t>
      </w:r>
      <w:proofErr w:type="spellStart"/>
      <w:r w:rsidRPr="00324756">
        <w:rPr>
          <w:rFonts w:ascii="Garamond" w:hAnsi="Garamond" w:cs="Times New Roman"/>
          <w:sz w:val="24"/>
          <w:szCs w:val="24"/>
        </w:rPr>
        <w:t>πλός</w:t>
      </w:r>
      <w:proofErr w:type="spellEnd"/>
      <w:r w:rsidRPr="00324756">
        <w:rPr>
          <w:rFonts w:ascii="Garamond" w:hAnsi="Garamond" w:cs="Times New Roman"/>
          <w:sz w:val="24"/>
          <w:szCs w:val="24"/>
        </w:rPr>
        <w:t>, -</w:t>
      </w:r>
      <w:proofErr w:type="spellStart"/>
      <w:r w:rsidRPr="00324756">
        <w:rPr>
          <w:rFonts w:ascii="Garamond" w:hAnsi="Garamond" w:cs="Times New Roman"/>
          <w:sz w:val="24"/>
          <w:szCs w:val="24"/>
        </w:rPr>
        <w:t>πλη</w:t>
      </w:r>
      <w:proofErr w:type="spellEnd"/>
      <w:r w:rsidRPr="00324756">
        <w:rPr>
          <w:rFonts w:ascii="Garamond" w:hAnsi="Garamond" w:cs="Times New Roman"/>
          <w:sz w:val="24"/>
          <w:szCs w:val="24"/>
        </w:rPr>
        <w:t>,-</w:t>
      </w:r>
      <w:proofErr w:type="spellStart"/>
      <w:r w:rsidRPr="00324756">
        <w:rPr>
          <w:rFonts w:ascii="Garamond" w:hAnsi="Garamond" w:cs="Times New Roman"/>
          <w:sz w:val="24"/>
          <w:szCs w:val="24"/>
        </w:rPr>
        <w:t>πλό</w:t>
      </w:r>
      <w:proofErr w:type="spellEnd"/>
      <w:r w:rsidRPr="00324756">
        <w:rPr>
          <w:rFonts w:ascii="Garamond" w:hAnsi="Garamond" w:cs="Times New Roman"/>
          <w:sz w:val="24"/>
          <w:szCs w:val="24"/>
        </w:rPr>
        <w:t xml:space="preserve"> και κλίνονται όπως τα οξύτονα επίθετα σε –</w:t>
      </w:r>
      <w:proofErr w:type="spellStart"/>
      <w:r w:rsidRPr="00324756">
        <w:rPr>
          <w:rFonts w:ascii="Garamond" w:hAnsi="Garamond" w:cs="Times New Roman"/>
          <w:sz w:val="24"/>
          <w:szCs w:val="24"/>
        </w:rPr>
        <w:t>ος</w:t>
      </w:r>
      <w:proofErr w:type="spellEnd"/>
      <w:r w:rsidRPr="00324756">
        <w:rPr>
          <w:rFonts w:ascii="Garamond" w:hAnsi="Garamond" w:cs="Times New Roman"/>
          <w:sz w:val="24"/>
          <w:szCs w:val="24"/>
        </w:rPr>
        <w:t>, -η, -ο.</w:t>
      </w:r>
    </w:p>
    <w:p w14:paraId="1205A0F3" w14:textId="77777777" w:rsidR="00324756" w:rsidRPr="00324756" w:rsidRDefault="00324756" w:rsidP="00324756">
      <w:pPr>
        <w:rPr>
          <w:rFonts w:ascii="Garamond" w:hAnsi="Garamond" w:cs="Times New Roman"/>
          <w:sz w:val="24"/>
          <w:szCs w:val="24"/>
        </w:rPr>
      </w:pPr>
      <w:r w:rsidRPr="00324756">
        <w:rPr>
          <w:rFonts w:ascii="Garamond" w:hAnsi="Garamond" w:cs="Times New Roman"/>
          <w:sz w:val="24"/>
          <w:szCs w:val="24"/>
        </w:rPr>
        <w:t xml:space="preserve"> Π.χ. Όπου υπάρχει </w:t>
      </w:r>
      <w:r w:rsidRPr="00324756">
        <w:rPr>
          <w:rFonts w:ascii="Garamond" w:hAnsi="Garamond" w:cs="Times New Roman"/>
          <w:sz w:val="24"/>
          <w:szCs w:val="24"/>
          <w:u w:val="single"/>
        </w:rPr>
        <w:t>διπλή</w:t>
      </w:r>
      <w:r w:rsidRPr="00324756">
        <w:rPr>
          <w:rFonts w:ascii="Garamond" w:hAnsi="Garamond" w:cs="Times New Roman"/>
          <w:sz w:val="24"/>
          <w:szCs w:val="24"/>
        </w:rPr>
        <w:t xml:space="preserve"> γραμμή απαγορεύεται το προσπέρασμα.</w:t>
      </w:r>
    </w:p>
    <w:p w14:paraId="7CFC4924" w14:textId="77777777" w:rsidR="00324756" w:rsidRPr="00324756" w:rsidRDefault="00324756" w:rsidP="00324756">
      <w:pPr>
        <w:rPr>
          <w:rFonts w:ascii="Garamond" w:hAnsi="Garamond" w:cs="Times New Roman"/>
          <w:sz w:val="24"/>
          <w:szCs w:val="24"/>
        </w:rPr>
      </w:pPr>
      <w:r w:rsidRPr="00324756">
        <w:rPr>
          <w:rFonts w:ascii="Garamond" w:hAnsi="Garamond" w:cs="Times New Roman"/>
          <w:sz w:val="24"/>
          <w:szCs w:val="24"/>
        </w:rPr>
        <w:t xml:space="preserve">         Έδεσε το σχοινί με </w:t>
      </w:r>
      <w:r w:rsidRPr="00324756">
        <w:rPr>
          <w:rFonts w:ascii="Garamond" w:hAnsi="Garamond" w:cs="Times New Roman"/>
          <w:sz w:val="24"/>
          <w:szCs w:val="24"/>
          <w:u w:val="single"/>
        </w:rPr>
        <w:t>τριπλό</w:t>
      </w:r>
      <w:r w:rsidRPr="00324756">
        <w:rPr>
          <w:rFonts w:ascii="Garamond" w:hAnsi="Garamond" w:cs="Times New Roman"/>
          <w:sz w:val="24"/>
          <w:szCs w:val="24"/>
        </w:rPr>
        <w:t xml:space="preserve"> κόμπο.</w:t>
      </w:r>
    </w:p>
    <w:p w14:paraId="758ED320" w14:textId="77777777" w:rsidR="00324756" w:rsidRPr="00324756" w:rsidRDefault="00324756" w:rsidP="00324756">
      <w:pPr>
        <w:rPr>
          <w:rFonts w:ascii="Garamond" w:hAnsi="Garamond" w:cs="Times New Roman"/>
          <w:sz w:val="24"/>
          <w:szCs w:val="24"/>
        </w:rPr>
      </w:pPr>
      <w:r w:rsidRPr="00324756">
        <w:rPr>
          <w:rFonts w:ascii="Garamond" w:hAnsi="Garamond" w:cs="Times New Roman"/>
          <w:sz w:val="24"/>
          <w:szCs w:val="24"/>
        </w:rPr>
        <w:t>Δ. Τα αναλογικά αριθμητικά επίθετα φανερώνουν πόσες φορές ένα ποσό είναι μεγαλύτερο από ένα άλλο. Έχουν τρία γένη, λήγουν σε –</w:t>
      </w:r>
      <w:proofErr w:type="spellStart"/>
      <w:r w:rsidRPr="00324756">
        <w:rPr>
          <w:rFonts w:ascii="Garamond" w:hAnsi="Garamond" w:cs="Times New Roman"/>
          <w:sz w:val="24"/>
          <w:szCs w:val="24"/>
        </w:rPr>
        <w:t>πλάσιος</w:t>
      </w:r>
      <w:proofErr w:type="spellEnd"/>
      <w:r w:rsidRPr="00324756">
        <w:rPr>
          <w:rFonts w:ascii="Garamond" w:hAnsi="Garamond" w:cs="Times New Roman"/>
          <w:sz w:val="24"/>
          <w:szCs w:val="24"/>
        </w:rPr>
        <w:t>, -</w:t>
      </w:r>
      <w:proofErr w:type="spellStart"/>
      <w:r w:rsidRPr="00324756">
        <w:rPr>
          <w:rFonts w:ascii="Garamond" w:hAnsi="Garamond" w:cs="Times New Roman"/>
          <w:sz w:val="24"/>
          <w:szCs w:val="24"/>
        </w:rPr>
        <w:t>πλάσια</w:t>
      </w:r>
      <w:proofErr w:type="spellEnd"/>
      <w:r w:rsidRPr="00324756">
        <w:rPr>
          <w:rFonts w:ascii="Garamond" w:hAnsi="Garamond" w:cs="Times New Roman"/>
          <w:sz w:val="24"/>
          <w:szCs w:val="24"/>
        </w:rPr>
        <w:t>, -</w:t>
      </w:r>
      <w:proofErr w:type="spellStart"/>
      <w:r w:rsidRPr="00324756">
        <w:rPr>
          <w:rFonts w:ascii="Garamond" w:hAnsi="Garamond" w:cs="Times New Roman"/>
          <w:sz w:val="24"/>
          <w:szCs w:val="24"/>
        </w:rPr>
        <w:t>πλάσιο</w:t>
      </w:r>
      <w:proofErr w:type="spellEnd"/>
      <w:r w:rsidRPr="00324756">
        <w:rPr>
          <w:rFonts w:ascii="Garamond" w:hAnsi="Garamond" w:cs="Times New Roman"/>
          <w:sz w:val="24"/>
          <w:szCs w:val="24"/>
        </w:rPr>
        <w:t xml:space="preserve"> και κλίνονται όπως τα προπαροξύτονα επίθετα σε –</w:t>
      </w:r>
      <w:proofErr w:type="spellStart"/>
      <w:r w:rsidRPr="00324756">
        <w:rPr>
          <w:rFonts w:ascii="Garamond" w:hAnsi="Garamond" w:cs="Times New Roman"/>
          <w:sz w:val="24"/>
          <w:szCs w:val="24"/>
        </w:rPr>
        <w:t>ος</w:t>
      </w:r>
      <w:proofErr w:type="spellEnd"/>
      <w:r w:rsidRPr="00324756">
        <w:rPr>
          <w:rFonts w:ascii="Garamond" w:hAnsi="Garamond" w:cs="Times New Roman"/>
          <w:sz w:val="24"/>
          <w:szCs w:val="24"/>
        </w:rPr>
        <w:t>, -η, -ο.</w:t>
      </w:r>
    </w:p>
    <w:p w14:paraId="034665F2" w14:textId="77777777" w:rsidR="00324756" w:rsidRPr="00324756" w:rsidRDefault="00324756" w:rsidP="00324756">
      <w:pPr>
        <w:rPr>
          <w:rFonts w:ascii="Garamond" w:hAnsi="Garamond" w:cs="Times New Roman"/>
          <w:sz w:val="24"/>
          <w:szCs w:val="24"/>
        </w:rPr>
      </w:pPr>
      <w:r w:rsidRPr="00324756">
        <w:rPr>
          <w:rFonts w:ascii="Garamond" w:hAnsi="Garamond" w:cs="Times New Roman"/>
          <w:sz w:val="24"/>
          <w:szCs w:val="24"/>
        </w:rPr>
        <w:t xml:space="preserve">Π.χ. Η γραμμή αυτή είναι </w:t>
      </w:r>
      <w:r w:rsidRPr="00324756">
        <w:rPr>
          <w:rFonts w:ascii="Garamond" w:hAnsi="Garamond" w:cs="Times New Roman"/>
          <w:sz w:val="24"/>
          <w:szCs w:val="24"/>
          <w:u w:val="single"/>
        </w:rPr>
        <w:t xml:space="preserve">τριπλάσια </w:t>
      </w:r>
      <w:r w:rsidRPr="00324756">
        <w:rPr>
          <w:rFonts w:ascii="Garamond" w:hAnsi="Garamond" w:cs="Times New Roman"/>
          <w:sz w:val="24"/>
          <w:szCs w:val="24"/>
        </w:rPr>
        <w:t xml:space="preserve">από την άλλη. </w:t>
      </w:r>
    </w:p>
    <w:p w14:paraId="23CAF402" w14:textId="07AD2EA5" w:rsidR="00324756" w:rsidRPr="00324756" w:rsidRDefault="00324756" w:rsidP="00324756">
      <w:pPr>
        <w:rPr>
          <w:rFonts w:ascii="Garamond" w:hAnsi="Garamond" w:cs="Times New Roman"/>
          <w:sz w:val="24"/>
          <w:szCs w:val="24"/>
        </w:rPr>
      </w:pPr>
      <w:r w:rsidRPr="00324756">
        <w:rPr>
          <w:rFonts w:ascii="Garamond" w:hAnsi="Garamond" w:cs="Times New Roman"/>
          <w:sz w:val="24"/>
          <w:szCs w:val="24"/>
        </w:rPr>
        <w:t xml:space="preserve">      Το παράθυρο του δωματίου είναι </w:t>
      </w:r>
      <w:r w:rsidRPr="00324756">
        <w:rPr>
          <w:rFonts w:ascii="Garamond" w:hAnsi="Garamond" w:cs="Times New Roman"/>
          <w:sz w:val="24"/>
          <w:szCs w:val="24"/>
          <w:u w:val="single"/>
        </w:rPr>
        <w:t xml:space="preserve">διπλάσιο </w:t>
      </w:r>
      <w:r w:rsidRPr="00324756">
        <w:rPr>
          <w:rFonts w:ascii="Garamond" w:hAnsi="Garamond" w:cs="Times New Roman"/>
          <w:sz w:val="24"/>
          <w:szCs w:val="24"/>
        </w:rPr>
        <w:t>από της κουζίνας.</w:t>
      </w:r>
    </w:p>
    <w:p w14:paraId="3BFFB7C2" w14:textId="77777777" w:rsidR="00324756" w:rsidRPr="00324756" w:rsidRDefault="00324756" w:rsidP="00324756">
      <w:pPr>
        <w:jc w:val="center"/>
        <w:rPr>
          <w:rFonts w:ascii="Garamond" w:hAnsi="Garamond" w:cs="Times New Roman"/>
          <w:sz w:val="24"/>
          <w:szCs w:val="24"/>
        </w:rPr>
      </w:pPr>
      <w:r w:rsidRPr="00324756">
        <w:rPr>
          <w:rFonts w:ascii="Garamond" w:hAnsi="Garamond" w:cs="Times New Roman"/>
          <w:sz w:val="24"/>
          <w:szCs w:val="24"/>
          <w:u w:val="single"/>
        </w:rPr>
        <w:t>Η ορθογραφία των αριθμητικών επιθέτων</w:t>
      </w:r>
    </w:p>
    <w:p w14:paraId="5C396ECF" w14:textId="77777777" w:rsidR="00324756" w:rsidRPr="00324756" w:rsidRDefault="00324756" w:rsidP="00324756">
      <w:pPr>
        <w:pStyle w:val="a3"/>
        <w:numPr>
          <w:ilvl w:val="0"/>
          <w:numId w:val="4"/>
        </w:numPr>
        <w:rPr>
          <w:rFonts w:ascii="Garamond" w:hAnsi="Garamond" w:cs="Times New Roman"/>
          <w:sz w:val="24"/>
          <w:szCs w:val="24"/>
        </w:rPr>
      </w:pPr>
      <w:r w:rsidRPr="00324756">
        <w:rPr>
          <w:rFonts w:ascii="Garamond" w:hAnsi="Garamond" w:cs="Times New Roman"/>
          <w:sz w:val="24"/>
          <w:szCs w:val="24"/>
        </w:rPr>
        <w:t>Τα απόλυτα αριθμητικά επίθετα από το 13 ως το 19 γράφονται με μία λέξη, ενώ από το 21 και πέρα γράφονται σε χωριστές λέξεις.</w:t>
      </w:r>
    </w:p>
    <w:p w14:paraId="225CD32B" w14:textId="77777777" w:rsidR="00324756" w:rsidRPr="00324756" w:rsidRDefault="00324756" w:rsidP="00324756">
      <w:pPr>
        <w:pStyle w:val="a3"/>
        <w:rPr>
          <w:rFonts w:ascii="Garamond" w:hAnsi="Garamond" w:cs="Times New Roman"/>
          <w:sz w:val="24"/>
          <w:szCs w:val="24"/>
        </w:rPr>
      </w:pPr>
      <w:r w:rsidRPr="00324756">
        <w:rPr>
          <w:rFonts w:ascii="Garamond" w:hAnsi="Garamond" w:cs="Times New Roman"/>
          <w:sz w:val="24"/>
          <w:szCs w:val="24"/>
        </w:rPr>
        <w:t>Π.χ. δεκατρία, δεκατέσσερα, δεκαέξι, δεκαεννιά</w:t>
      </w:r>
    </w:p>
    <w:p w14:paraId="5E1DD589" w14:textId="77777777" w:rsidR="00324756" w:rsidRPr="00324756" w:rsidRDefault="00324756" w:rsidP="00324756">
      <w:pPr>
        <w:pStyle w:val="a3"/>
        <w:rPr>
          <w:rFonts w:ascii="Garamond" w:hAnsi="Garamond" w:cs="Times New Roman"/>
          <w:sz w:val="24"/>
          <w:szCs w:val="24"/>
        </w:rPr>
      </w:pPr>
      <w:r w:rsidRPr="00324756">
        <w:rPr>
          <w:rFonts w:ascii="Garamond" w:hAnsi="Garamond" w:cs="Times New Roman"/>
          <w:sz w:val="24"/>
          <w:szCs w:val="24"/>
        </w:rPr>
        <w:t xml:space="preserve">       Αλλά είκοσι πέντε, εξήντα τρία, </w:t>
      </w:r>
      <w:proofErr w:type="spellStart"/>
      <w:r w:rsidRPr="00324756">
        <w:rPr>
          <w:rFonts w:ascii="Garamond" w:hAnsi="Garamond" w:cs="Times New Roman"/>
          <w:sz w:val="24"/>
          <w:szCs w:val="24"/>
        </w:rPr>
        <w:t>εκατόν</w:t>
      </w:r>
      <w:proofErr w:type="spellEnd"/>
      <w:r w:rsidRPr="00324756">
        <w:rPr>
          <w:rFonts w:ascii="Garamond" w:hAnsi="Garamond" w:cs="Times New Roman"/>
          <w:sz w:val="24"/>
          <w:szCs w:val="24"/>
        </w:rPr>
        <w:t xml:space="preserve"> πενήντα εννιά</w:t>
      </w:r>
    </w:p>
    <w:p w14:paraId="3995DC76" w14:textId="77777777" w:rsidR="00324756" w:rsidRPr="00324756" w:rsidRDefault="00324756" w:rsidP="00324756">
      <w:pPr>
        <w:pStyle w:val="a3"/>
        <w:numPr>
          <w:ilvl w:val="0"/>
          <w:numId w:val="4"/>
        </w:numPr>
        <w:rPr>
          <w:rFonts w:ascii="Garamond" w:hAnsi="Garamond" w:cs="Times New Roman"/>
          <w:sz w:val="24"/>
          <w:szCs w:val="24"/>
        </w:rPr>
      </w:pPr>
      <w:r w:rsidRPr="00324756">
        <w:rPr>
          <w:rFonts w:ascii="Garamond" w:hAnsi="Garamond" w:cs="Times New Roman"/>
          <w:sz w:val="24"/>
          <w:szCs w:val="24"/>
        </w:rPr>
        <w:t>Τα τακτικά αριθμητικά από το 13 και πέρα γράφονται σε χωριστές λέξεις. Π.χ. δέκατος τρίτος, δέκατος όγδοος, εκατοστός εβδομηκοστός δεύτερος</w:t>
      </w:r>
    </w:p>
    <w:p w14:paraId="45375FBA" w14:textId="77777777" w:rsidR="00324756" w:rsidRPr="00324756" w:rsidRDefault="00324756" w:rsidP="00324756">
      <w:pPr>
        <w:pStyle w:val="a3"/>
        <w:numPr>
          <w:ilvl w:val="0"/>
          <w:numId w:val="4"/>
        </w:numPr>
        <w:rPr>
          <w:rFonts w:ascii="Garamond" w:hAnsi="Garamond" w:cs="Times New Roman"/>
          <w:sz w:val="24"/>
          <w:szCs w:val="24"/>
        </w:rPr>
      </w:pPr>
      <w:r w:rsidRPr="00324756">
        <w:rPr>
          <w:rFonts w:ascii="Garamond" w:hAnsi="Garamond" w:cs="Times New Roman"/>
          <w:sz w:val="24"/>
          <w:szCs w:val="24"/>
        </w:rPr>
        <w:t>Το απόλυτο αριθμητικό εννέα (εννιά) γράφεται με δύο ν, καθώς και όλες οι παράγωγες και σύνθετες λέξεις που περιέχουν μέσα τους ολόκληρη τη λέξη εννέα (εννιά). Π.χ. δεκαεννέα, εννιακόσια, εννιακοσιοστός</w:t>
      </w:r>
    </w:p>
    <w:p w14:paraId="786039A2" w14:textId="77777777" w:rsidR="00324756" w:rsidRPr="00324756" w:rsidRDefault="00324756" w:rsidP="00324756">
      <w:pPr>
        <w:pStyle w:val="a3"/>
        <w:rPr>
          <w:rFonts w:ascii="Garamond" w:hAnsi="Garamond" w:cs="Times New Roman"/>
          <w:sz w:val="24"/>
          <w:szCs w:val="24"/>
        </w:rPr>
      </w:pPr>
      <w:r w:rsidRPr="00324756">
        <w:rPr>
          <w:rFonts w:ascii="Garamond" w:hAnsi="Garamond" w:cs="Times New Roman"/>
          <w:sz w:val="24"/>
          <w:szCs w:val="24"/>
        </w:rPr>
        <w:t>Εξαιρούνται και γράφονται με ένα ν τα αριθμητικά ένατος, ενενήντα, ενενηκοστός κ.λπ.</w:t>
      </w:r>
    </w:p>
    <w:p w14:paraId="1E8FFE9B" w14:textId="77777777" w:rsidR="00324756" w:rsidRPr="00324756" w:rsidRDefault="00324756" w:rsidP="00324756">
      <w:pPr>
        <w:pStyle w:val="a3"/>
        <w:numPr>
          <w:ilvl w:val="0"/>
          <w:numId w:val="5"/>
        </w:numPr>
        <w:rPr>
          <w:rFonts w:ascii="Garamond" w:hAnsi="Garamond" w:cs="Times New Roman"/>
          <w:sz w:val="24"/>
          <w:szCs w:val="24"/>
        </w:rPr>
      </w:pPr>
      <w:r w:rsidRPr="00324756">
        <w:rPr>
          <w:rFonts w:ascii="Garamond" w:hAnsi="Garamond" w:cs="Times New Roman"/>
          <w:sz w:val="24"/>
          <w:szCs w:val="24"/>
        </w:rPr>
        <w:t xml:space="preserve">Τα σύνθετα με β συνθετικό το επίθετο μισός, μισή, μισό γράφονται στη λήγουσα με </w:t>
      </w:r>
      <w:r w:rsidRPr="00324756">
        <w:rPr>
          <w:rFonts w:ascii="Garamond" w:hAnsi="Garamond" w:cs="Times New Roman"/>
          <w:sz w:val="24"/>
          <w:szCs w:val="24"/>
          <w:u w:val="single"/>
        </w:rPr>
        <w:t>η</w:t>
      </w:r>
      <w:r w:rsidRPr="00324756">
        <w:rPr>
          <w:rFonts w:ascii="Garamond" w:hAnsi="Garamond" w:cs="Times New Roman"/>
          <w:sz w:val="24"/>
          <w:szCs w:val="24"/>
        </w:rPr>
        <w:t xml:space="preserve"> , αν έχουν ως α συνθετικό το αρσενικό ένας ή το θηλυκό μία. Π.χ. ενάμισης χρόνος, μιάμιση ώρα.</w:t>
      </w:r>
    </w:p>
    <w:p w14:paraId="15273270" w14:textId="77777777" w:rsidR="00324756" w:rsidRPr="00324756" w:rsidRDefault="00324756" w:rsidP="00324756">
      <w:pPr>
        <w:pStyle w:val="a3"/>
        <w:ind w:left="780"/>
        <w:rPr>
          <w:rFonts w:ascii="Garamond" w:hAnsi="Garamond" w:cs="Times New Roman"/>
          <w:sz w:val="24"/>
          <w:szCs w:val="24"/>
        </w:rPr>
      </w:pPr>
      <w:r w:rsidRPr="00324756">
        <w:rPr>
          <w:rFonts w:ascii="Garamond" w:hAnsi="Garamond" w:cs="Times New Roman"/>
          <w:sz w:val="24"/>
          <w:szCs w:val="24"/>
        </w:rPr>
        <w:t xml:space="preserve">Τα σύνθετα με β συνθετικό το επίθετο μισός, μισή, μισό γράφονται στη λήγουσα με </w:t>
      </w:r>
      <w:r w:rsidRPr="00324756">
        <w:rPr>
          <w:rFonts w:ascii="Garamond" w:hAnsi="Garamond" w:cs="Times New Roman"/>
          <w:sz w:val="24"/>
          <w:szCs w:val="24"/>
          <w:u w:val="single"/>
        </w:rPr>
        <w:t>ι</w:t>
      </w:r>
      <w:r w:rsidRPr="00324756">
        <w:rPr>
          <w:rFonts w:ascii="Garamond" w:hAnsi="Garamond" w:cs="Times New Roman"/>
          <w:sz w:val="24"/>
          <w:szCs w:val="24"/>
        </w:rPr>
        <w:t xml:space="preserve"> , αν έχουν ως α συνθετικό το ουδέτερο ένα ή οποιοδήποτε άλλο αριθμητικό. Π.χ. ενάμισι κιλό, δυόμισι μέτρα, πεντέμισι χρόνια.</w:t>
      </w:r>
    </w:p>
    <w:p w14:paraId="1BC6BA06" w14:textId="77777777" w:rsidR="00324756" w:rsidRPr="00324756" w:rsidRDefault="00324756" w:rsidP="00324756">
      <w:pPr>
        <w:pStyle w:val="a3"/>
        <w:numPr>
          <w:ilvl w:val="0"/>
          <w:numId w:val="5"/>
        </w:numPr>
        <w:rPr>
          <w:rFonts w:ascii="Garamond" w:hAnsi="Garamond" w:cs="Times New Roman"/>
          <w:sz w:val="24"/>
          <w:szCs w:val="24"/>
          <w:u w:val="single"/>
        </w:rPr>
      </w:pPr>
      <w:r w:rsidRPr="00324756">
        <w:rPr>
          <w:rFonts w:ascii="Garamond" w:hAnsi="Garamond" w:cs="Times New Roman"/>
          <w:sz w:val="24"/>
          <w:szCs w:val="24"/>
        </w:rPr>
        <w:t>Όταν έχουμε ως α συνθετικό ένα απόλυτο αριθμητικό που τελειώνει σε σύμφωνο, τότε το επίθετο μισός, -ή, -ό γράφεται –</w:t>
      </w:r>
      <w:proofErr w:type="spellStart"/>
      <w:r w:rsidRPr="00324756">
        <w:rPr>
          <w:rFonts w:ascii="Garamond" w:hAnsi="Garamond" w:cs="Times New Roman"/>
          <w:sz w:val="24"/>
          <w:szCs w:val="24"/>
          <w:u w:val="single"/>
        </w:rPr>
        <w:t>ήμισι</w:t>
      </w:r>
      <w:proofErr w:type="spellEnd"/>
      <w:r w:rsidRPr="00324756">
        <w:rPr>
          <w:rFonts w:ascii="Garamond" w:hAnsi="Garamond" w:cs="Times New Roman"/>
          <w:sz w:val="24"/>
          <w:szCs w:val="24"/>
          <w:u w:val="single"/>
        </w:rPr>
        <w:t xml:space="preserve">.  </w:t>
      </w:r>
      <w:proofErr w:type="spellStart"/>
      <w:r w:rsidRPr="00324756">
        <w:rPr>
          <w:rFonts w:ascii="Garamond" w:hAnsi="Garamond" w:cs="Times New Roman"/>
          <w:sz w:val="24"/>
          <w:szCs w:val="24"/>
        </w:rPr>
        <w:t>Π.χ.τρεις</w:t>
      </w:r>
      <w:proofErr w:type="spellEnd"/>
      <w:r w:rsidRPr="00324756">
        <w:rPr>
          <w:rFonts w:ascii="Garamond" w:hAnsi="Garamond" w:cs="Times New Roman"/>
          <w:sz w:val="24"/>
          <w:szCs w:val="24"/>
        </w:rPr>
        <w:t>→ τρεισήμισι αιώνες ,τέσσερις→ τεσσερισήμισι παλάμες.</w:t>
      </w:r>
    </w:p>
    <w:p w14:paraId="6381610A" w14:textId="77777777" w:rsidR="00780FA1" w:rsidRPr="00780FA1" w:rsidRDefault="00780FA1" w:rsidP="00780FA1">
      <w:pPr>
        <w:pStyle w:val="a3"/>
        <w:ind w:left="780"/>
        <w:rPr>
          <w:rFonts w:ascii="Garamond" w:hAnsi="Garamond" w:cs="Times New Roman"/>
          <w:sz w:val="24"/>
          <w:szCs w:val="24"/>
        </w:rPr>
      </w:pPr>
      <w:r w:rsidRPr="00780FA1">
        <w:rPr>
          <w:rFonts w:ascii="Garamond" w:hAnsi="Garamond" w:cs="Times New Roman"/>
          <w:sz w:val="24"/>
          <w:szCs w:val="24"/>
        </w:rPr>
        <w:t xml:space="preserve">Όταν όμως το αριθμητικό τελειώνει σε φωνήεν, τότε το επίθετο μισός, -ή, -ό γράφεται </w:t>
      </w:r>
      <w:r w:rsidRPr="00780FA1">
        <w:rPr>
          <w:rFonts w:ascii="Garamond" w:hAnsi="Garamond" w:cs="Times New Roman"/>
          <w:sz w:val="24"/>
          <w:szCs w:val="24"/>
          <w:u w:val="single"/>
        </w:rPr>
        <w:t>–</w:t>
      </w:r>
      <w:proofErr w:type="spellStart"/>
      <w:r w:rsidRPr="00780FA1">
        <w:rPr>
          <w:rFonts w:ascii="Garamond" w:hAnsi="Garamond" w:cs="Times New Roman"/>
          <w:sz w:val="24"/>
          <w:szCs w:val="24"/>
          <w:u w:val="single"/>
        </w:rPr>
        <w:t>μισι</w:t>
      </w:r>
      <w:proofErr w:type="spellEnd"/>
      <w:r w:rsidRPr="00780FA1">
        <w:rPr>
          <w:rFonts w:ascii="Garamond" w:hAnsi="Garamond" w:cs="Times New Roman"/>
          <w:sz w:val="24"/>
          <w:szCs w:val="24"/>
          <w:u w:val="single"/>
        </w:rPr>
        <w:t xml:space="preserve">. </w:t>
      </w:r>
      <w:proofErr w:type="spellStart"/>
      <w:r w:rsidRPr="00780FA1">
        <w:rPr>
          <w:rFonts w:ascii="Garamond" w:hAnsi="Garamond" w:cs="Times New Roman"/>
          <w:sz w:val="24"/>
          <w:szCs w:val="24"/>
          <w:u w:val="single"/>
        </w:rPr>
        <w:t>Π.χ</w:t>
      </w:r>
      <w:proofErr w:type="spellEnd"/>
      <w:r w:rsidRPr="00780FA1">
        <w:rPr>
          <w:rFonts w:ascii="Garamond" w:hAnsi="Garamond" w:cs="Times New Roman"/>
          <w:sz w:val="24"/>
          <w:szCs w:val="24"/>
        </w:rPr>
        <w:t xml:space="preserve"> </w:t>
      </w:r>
      <w:proofErr w:type="spellStart"/>
      <w:r w:rsidRPr="00780FA1">
        <w:rPr>
          <w:rFonts w:ascii="Garamond" w:hAnsi="Garamond" w:cs="Times New Roman"/>
          <w:sz w:val="24"/>
          <w:szCs w:val="24"/>
        </w:rPr>
        <w:t>δύο→δυόμισι</w:t>
      </w:r>
      <w:proofErr w:type="spellEnd"/>
      <w:r w:rsidRPr="00780FA1">
        <w:rPr>
          <w:rFonts w:ascii="Garamond" w:hAnsi="Garamond" w:cs="Times New Roman"/>
          <w:sz w:val="24"/>
          <w:szCs w:val="24"/>
        </w:rPr>
        <w:t xml:space="preserve"> λεπτά, </w:t>
      </w:r>
      <w:proofErr w:type="spellStart"/>
      <w:r w:rsidRPr="00780FA1">
        <w:rPr>
          <w:rFonts w:ascii="Garamond" w:hAnsi="Garamond" w:cs="Times New Roman"/>
          <w:sz w:val="24"/>
          <w:szCs w:val="24"/>
        </w:rPr>
        <w:t>τρία→τριάμισι</w:t>
      </w:r>
      <w:proofErr w:type="spellEnd"/>
      <w:r w:rsidRPr="00780FA1">
        <w:rPr>
          <w:rFonts w:ascii="Garamond" w:hAnsi="Garamond" w:cs="Times New Roman"/>
          <w:sz w:val="24"/>
          <w:szCs w:val="24"/>
        </w:rPr>
        <w:t xml:space="preserve"> μέτρα.</w:t>
      </w:r>
    </w:p>
    <w:p w14:paraId="75749858" w14:textId="77777777" w:rsidR="00780FA1" w:rsidRPr="00780FA1" w:rsidRDefault="00780FA1" w:rsidP="00780FA1">
      <w:pPr>
        <w:pStyle w:val="a3"/>
        <w:ind w:left="780"/>
        <w:rPr>
          <w:rFonts w:ascii="Garamond" w:hAnsi="Garamond" w:cs="Times New Roman"/>
          <w:sz w:val="24"/>
          <w:szCs w:val="24"/>
        </w:rPr>
      </w:pPr>
    </w:p>
    <w:p w14:paraId="15054E66" w14:textId="77777777" w:rsidR="00780FA1" w:rsidRPr="00780FA1" w:rsidRDefault="00780FA1" w:rsidP="00780FA1">
      <w:pPr>
        <w:pStyle w:val="a3"/>
        <w:ind w:left="780"/>
        <w:rPr>
          <w:rFonts w:ascii="Garamond" w:hAnsi="Garamond" w:cs="Times New Roman"/>
          <w:sz w:val="24"/>
          <w:szCs w:val="24"/>
        </w:rPr>
      </w:pPr>
    </w:p>
    <w:p w14:paraId="079D5E39" w14:textId="77777777" w:rsidR="00780FA1" w:rsidRPr="00780FA1" w:rsidRDefault="00780FA1" w:rsidP="00780FA1">
      <w:pPr>
        <w:pStyle w:val="a3"/>
        <w:numPr>
          <w:ilvl w:val="0"/>
          <w:numId w:val="1"/>
        </w:numPr>
        <w:rPr>
          <w:rFonts w:ascii="Garamond" w:hAnsi="Garamond" w:cs="Times New Roman"/>
          <w:sz w:val="24"/>
          <w:szCs w:val="24"/>
        </w:rPr>
      </w:pPr>
      <w:r w:rsidRPr="00780FA1">
        <w:rPr>
          <w:rFonts w:ascii="Garamond" w:hAnsi="Garamond" w:cs="Times New Roman"/>
          <w:sz w:val="24"/>
          <w:szCs w:val="24"/>
        </w:rPr>
        <w:t>Τα αριθμητικά ουσιαστικά είναι περιληπτικά (δηλώνουν δηλαδή πολλά πρόσωπα ή πράγματα μαζί) και σχηματίζονται από τα αντίστοιχα απόλυτα αριθμητικά παίρνοντας τις εξής καταλήξεις:</w:t>
      </w:r>
    </w:p>
    <w:p w14:paraId="3B3468E7" w14:textId="77777777" w:rsidR="00780FA1" w:rsidRPr="00780FA1" w:rsidRDefault="00780FA1" w:rsidP="00780FA1">
      <w:pPr>
        <w:pStyle w:val="a3"/>
        <w:numPr>
          <w:ilvl w:val="0"/>
          <w:numId w:val="6"/>
        </w:numPr>
        <w:rPr>
          <w:rFonts w:ascii="Garamond" w:hAnsi="Garamond" w:cs="Times New Roman"/>
          <w:sz w:val="24"/>
          <w:szCs w:val="24"/>
        </w:rPr>
      </w:pPr>
      <w:r w:rsidRPr="00780FA1">
        <w:rPr>
          <w:rFonts w:ascii="Garamond" w:hAnsi="Garamond" w:cs="Times New Roman"/>
          <w:sz w:val="24"/>
          <w:szCs w:val="24"/>
        </w:rPr>
        <w:t>–</w:t>
      </w:r>
      <w:proofErr w:type="spellStart"/>
      <w:r w:rsidRPr="00780FA1">
        <w:rPr>
          <w:rFonts w:ascii="Garamond" w:hAnsi="Garamond" w:cs="Times New Roman"/>
          <w:sz w:val="24"/>
          <w:szCs w:val="24"/>
        </w:rPr>
        <w:t>αριά</w:t>
      </w:r>
      <w:proofErr w:type="spellEnd"/>
      <w:r w:rsidRPr="00780FA1">
        <w:rPr>
          <w:rFonts w:ascii="Garamond" w:hAnsi="Garamond" w:cs="Times New Roman"/>
          <w:sz w:val="24"/>
          <w:szCs w:val="24"/>
        </w:rPr>
        <w:t xml:space="preserve">. Φανερώνουν περίπου το πλήθος μονάδων ορισμένου είδους. Συνηθίζονται μόνο στους στρογγυλούς αριθμούς και συνοδεύονται σχεδόν πάντοτε από το καμιά. </w:t>
      </w:r>
    </w:p>
    <w:p w14:paraId="64A94899" w14:textId="77777777" w:rsidR="00780FA1" w:rsidRPr="00780FA1" w:rsidRDefault="00780FA1" w:rsidP="00780FA1">
      <w:pPr>
        <w:pStyle w:val="a3"/>
        <w:ind w:left="1440"/>
        <w:rPr>
          <w:rFonts w:ascii="Garamond" w:hAnsi="Garamond" w:cs="Times New Roman"/>
          <w:sz w:val="24"/>
          <w:szCs w:val="24"/>
        </w:rPr>
      </w:pPr>
      <w:r w:rsidRPr="00780FA1">
        <w:rPr>
          <w:rFonts w:ascii="Garamond" w:hAnsi="Garamond" w:cs="Times New Roman"/>
          <w:sz w:val="24"/>
          <w:szCs w:val="24"/>
        </w:rPr>
        <w:t xml:space="preserve">Π.χ. Ήταν καμιά </w:t>
      </w:r>
      <w:r w:rsidRPr="00780FA1">
        <w:rPr>
          <w:rFonts w:ascii="Garamond" w:hAnsi="Garamond" w:cs="Times New Roman"/>
          <w:sz w:val="24"/>
          <w:szCs w:val="24"/>
          <w:u w:val="single"/>
        </w:rPr>
        <w:t>εικοσαριά</w:t>
      </w:r>
      <w:r w:rsidRPr="00780FA1">
        <w:rPr>
          <w:rFonts w:ascii="Garamond" w:hAnsi="Garamond" w:cs="Times New Roman"/>
          <w:sz w:val="24"/>
          <w:szCs w:val="24"/>
        </w:rPr>
        <w:t xml:space="preserve"> άνθρωποι. </w:t>
      </w:r>
    </w:p>
    <w:p w14:paraId="4D52F7E3" w14:textId="77777777" w:rsidR="00780FA1" w:rsidRPr="00780FA1" w:rsidRDefault="00780FA1" w:rsidP="00780FA1">
      <w:pPr>
        <w:pStyle w:val="a3"/>
        <w:ind w:left="1440"/>
        <w:rPr>
          <w:rFonts w:ascii="Garamond" w:hAnsi="Garamond" w:cs="Times New Roman"/>
          <w:sz w:val="24"/>
          <w:szCs w:val="24"/>
        </w:rPr>
      </w:pPr>
      <w:r w:rsidRPr="00780FA1">
        <w:rPr>
          <w:rFonts w:ascii="Garamond" w:hAnsi="Garamond" w:cs="Times New Roman"/>
          <w:sz w:val="24"/>
          <w:szCs w:val="24"/>
        </w:rPr>
        <w:t xml:space="preserve">         Δώσε μου καμιά </w:t>
      </w:r>
      <w:r w:rsidRPr="00780FA1">
        <w:rPr>
          <w:rFonts w:ascii="Garamond" w:hAnsi="Garamond" w:cs="Times New Roman"/>
          <w:sz w:val="24"/>
          <w:szCs w:val="24"/>
          <w:u w:val="single"/>
        </w:rPr>
        <w:t>δεκαριά</w:t>
      </w:r>
      <w:r w:rsidRPr="00780FA1">
        <w:rPr>
          <w:rFonts w:ascii="Garamond" w:hAnsi="Garamond" w:cs="Times New Roman"/>
          <w:sz w:val="24"/>
          <w:szCs w:val="24"/>
        </w:rPr>
        <w:t xml:space="preserve"> αυγά.</w:t>
      </w:r>
    </w:p>
    <w:p w14:paraId="02FCA54C" w14:textId="77777777" w:rsidR="00780FA1" w:rsidRPr="00780FA1" w:rsidRDefault="00780FA1" w:rsidP="00780FA1">
      <w:pPr>
        <w:pStyle w:val="a3"/>
        <w:numPr>
          <w:ilvl w:val="0"/>
          <w:numId w:val="6"/>
        </w:numPr>
        <w:rPr>
          <w:rFonts w:ascii="Garamond" w:hAnsi="Garamond" w:cs="Times New Roman"/>
          <w:sz w:val="24"/>
          <w:szCs w:val="24"/>
        </w:rPr>
      </w:pPr>
      <w:r w:rsidRPr="00780FA1">
        <w:rPr>
          <w:rFonts w:ascii="Garamond" w:hAnsi="Garamond" w:cs="Times New Roman"/>
          <w:sz w:val="24"/>
          <w:szCs w:val="24"/>
        </w:rPr>
        <w:t>–</w:t>
      </w:r>
      <w:proofErr w:type="spellStart"/>
      <w:r w:rsidRPr="00780FA1">
        <w:rPr>
          <w:rFonts w:ascii="Garamond" w:hAnsi="Garamond" w:cs="Times New Roman"/>
          <w:sz w:val="24"/>
          <w:szCs w:val="24"/>
        </w:rPr>
        <w:t>άδα</w:t>
      </w:r>
      <w:proofErr w:type="spellEnd"/>
      <w:r w:rsidRPr="00780FA1">
        <w:rPr>
          <w:rFonts w:ascii="Garamond" w:hAnsi="Garamond" w:cs="Times New Roman"/>
          <w:sz w:val="24"/>
          <w:szCs w:val="24"/>
        </w:rPr>
        <w:t xml:space="preserve">. Φανερώνουν ένα πλήθος μονάδων που κάνουν ένα σύνολο. Π.χ. Αγόρασε μια </w:t>
      </w:r>
      <w:r w:rsidRPr="00780FA1">
        <w:rPr>
          <w:rFonts w:ascii="Garamond" w:hAnsi="Garamond" w:cs="Times New Roman"/>
          <w:sz w:val="24"/>
          <w:szCs w:val="24"/>
          <w:u w:val="single"/>
        </w:rPr>
        <w:t>δωδεκάδα</w:t>
      </w:r>
      <w:r w:rsidRPr="00780FA1">
        <w:rPr>
          <w:rFonts w:ascii="Garamond" w:hAnsi="Garamond" w:cs="Times New Roman"/>
          <w:sz w:val="24"/>
          <w:szCs w:val="24"/>
        </w:rPr>
        <w:t xml:space="preserve"> αυγά.</w:t>
      </w:r>
    </w:p>
    <w:p w14:paraId="1ECF3F28" w14:textId="77777777" w:rsidR="00780FA1" w:rsidRPr="00780FA1" w:rsidRDefault="00780FA1" w:rsidP="00780FA1">
      <w:pPr>
        <w:jc w:val="center"/>
        <w:rPr>
          <w:rFonts w:ascii="Garamond" w:hAnsi="Garamond" w:cs="Times New Roman"/>
          <w:sz w:val="28"/>
          <w:szCs w:val="28"/>
        </w:rPr>
      </w:pPr>
      <w:r w:rsidRPr="00780FA1">
        <w:rPr>
          <w:rFonts w:ascii="Garamond" w:hAnsi="Garamond" w:cs="Times New Roman"/>
          <w:sz w:val="28"/>
          <w:szCs w:val="28"/>
        </w:rPr>
        <w:t>ΕΡΓΑΣΙΕΣ</w:t>
      </w:r>
    </w:p>
    <w:p w14:paraId="0FB6B095" w14:textId="77777777" w:rsidR="00780FA1" w:rsidRPr="00780FA1" w:rsidRDefault="00780FA1" w:rsidP="00780FA1">
      <w:pPr>
        <w:rPr>
          <w:rFonts w:ascii="Garamond" w:hAnsi="Garamond" w:cs="Times New Roman"/>
          <w:sz w:val="28"/>
          <w:szCs w:val="28"/>
        </w:rPr>
      </w:pPr>
      <w:r w:rsidRPr="00780FA1">
        <w:rPr>
          <w:rFonts w:ascii="Garamond" w:hAnsi="Garamond" w:cs="Times New Roman"/>
          <w:sz w:val="28"/>
          <w:szCs w:val="28"/>
        </w:rPr>
        <w:t>1) Στο παρακάτω κείμενο να υπογραμμίσετε και να αναγνωρίσετε τα αριθμητικά.</w:t>
      </w:r>
    </w:p>
    <w:p w14:paraId="6EA10FCE" w14:textId="77777777" w:rsidR="00780FA1" w:rsidRPr="00780FA1" w:rsidRDefault="00780FA1" w:rsidP="00780FA1">
      <w:pPr>
        <w:rPr>
          <w:rFonts w:ascii="Garamond" w:hAnsi="Garamond" w:cs="Times New Roman"/>
          <w:sz w:val="28"/>
          <w:szCs w:val="28"/>
        </w:rPr>
      </w:pPr>
      <w:r w:rsidRPr="00780FA1">
        <w:rPr>
          <w:rFonts w:ascii="Garamond" w:hAnsi="Garamond" w:cs="Times New Roman"/>
          <w:sz w:val="28"/>
          <w:szCs w:val="28"/>
        </w:rPr>
        <w:t>Πέρσι ήρθα τρίτος στον αγώνα δρόμου του σχολείου μου. Φέτος ελπίζω να πάρω την πρώτη θέση. Άλλωστε, ασχολούμαι τέσσερα χρόνια με τον αθλητισμό. Ο γυμναστής του σχολείου μας είχε βγει κάποτε δεύτερος στο πανελλήνιο πρωτάθλημα. Μας είπε ότι χρειάστηκε πέντε χρόνια σκληρής προπόνησης, για να πάρει αυτήν τη θέση. Η προσπάθεια όμως άξιζε, γιατί η χαρά από το αποτέλεσμα ήταν δεκαπλάσια.</w:t>
      </w:r>
    </w:p>
    <w:p w14:paraId="33E83D36" w14:textId="77777777" w:rsidR="00780FA1" w:rsidRPr="00780FA1" w:rsidRDefault="00780FA1" w:rsidP="00780FA1">
      <w:pPr>
        <w:rPr>
          <w:rFonts w:ascii="Garamond" w:hAnsi="Garamond" w:cs="Times New Roman"/>
          <w:sz w:val="28"/>
          <w:szCs w:val="28"/>
        </w:rPr>
      </w:pPr>
      <w:r w:rsidRPr="00780FA1">
        <w:rPr>
          <w:rFonts w:ascii="Garamond" w:hAnsi="Garamond" w:cs="Times New Roman"/>
          <w:sz w:val="28"/>
          <w:szCs w:val="28"/>
        </w:rPr>
        <w:t>2) Να γράψετε τα απόλυτα, τακτικά, πολλαπλασιαστικά και αναλογικά αριθμητικά που αντιστοιχούν στους παρακάτω αριθμούς:  2, 3, 4. 7. 8. 9. 20</w:t>
      </w:r>
    </w:p>
    <w:p w14:paraId="6F80FF54" w14:textId="77777777" w:rsidR="00780FA1" w:rsidRPr="00780FA1" w:rsidRDefault="00780FA1" w:rsidP="00780FA1">
      <w:pPr>
        <w:rPr>
          <w:rFonts w:ascii="Garamond" w:hAnsi="Garamond" w:cs="Times New Roman"/>
          <w:sz w:val="28"/>
          <w:szCs w:val="28"/>
        </w:rPr>
      </w:pPr>
      <w:r w:rsidRPr="00780FA1">
        <w:rPr>
          <w:rFonts w:ascii="Garamond" w:hAnsi="Garamond" w:cs="Times New Roman"/>
          <w:sz w:val="28"/>
          <w:szCs w:val="28"/>
        </w:rPr>
        <w:t>3) Να γράψετε τα απόλυτα αριθμητικά που δηλώνουν οι αριθμοί:</w:t>
      </w:r>
    </w:p>
    <w:p w14:paraId="42D03AFE" w14:textId="77777777" w:rsidR="00780FA1" w:rsidRPr="00780FA1" w:rsidRDefault="00780FA1" w:rsidP="00780FA1">
      <w:pPr>
        <w:pStyle w:val="a3"/>
        <w:numPr>
          <w:ilvl w:val="0"/>
          <w:numId w:val="7"/>
        </w:numPr>
        <w:rPr>
          <w:rFonts w:ascii="Garamond" w:hAnsi="Garamond" w:cs="Times New Roman"/>
          <w:sz w:val="28"/>
          <w:szCs w:val="28"/>
        </w:rPr>
      </w:pPr>
      <w:r w:rsidRPr="00780FA1">
        <w:rPr>
          <w:rFonts w:ascii="Garamond" w:hAnsi="Garamond" w:cs="Times New Roman"/>
          <w:sz w:val="28"/>
          <w:szCs w:val="28"/>
        </w:rPr>
        <w:t>25 κιλά</w:t>
      </w:r>
    </w:p>
    <w:p w14:paraId="4973F751" w14:textId="77777777" w:rsidR="00780FA1" w:rsidRPr="00780FA1" w:rsidRDefault="00780FA1" w:rsidP="00780FA1">
      <w:pPr>
        <w:pStyle w:val="a3"/>
        <w:numPr>
          <w:ilvl w:val="0"/>
          <w:numId w:val="7"/>
        </w:numPr>
        <w:rPr>
          <w:rFonts w:ascii="Garamond" w:hAnsi="Garamond" w:cs="Times New Roman"/>
          <w:sz w:val="28"/>
          <w:szCs w:val="28"/>
        </w:rPr>
      </w:pPr>
      <w:r w:rsidRPr="00780FA1">
        <w:rPr>
          <w:rFonts w:ascii="Garamond" w:hAnsi="Garamond" w:cs="Times New Roman"/>
          <w:sz w:val="28"/>
          <w:szCs w:val="28"/>
        </w:rPr>
        <w:t>53 κιλά</w:t>
      </w:r>
    </w:p>
    <w:p w14:paraId="00E3BE7D" w14:textId="77777777" w:rsidR="00780FA1" w:rsidRPr="00780FA1" w:rsidRDefault="00780FA1" w:rsidP="00780FA1">
      <w:pPr>
        <w:pStyle w:val="a3"/>
        <w:numPr>
          <w:ilvl w:val="0"/>
          <w:numId w:val="7"/>
        </w:numPr>
        <w:rPr>
          <w:rFonts w:ascii="Garamond" w:hAnsi="Garamond" w:cs="Times New Roman"/>
          <w:sz w:val="28"/>
          <w:szCs w:val="28"/>
        </w:rPr>
      </w:pPr>
      <w:r w:rsidRPr="00780FA1">
        <w:rPr>
          <w:rFonts w:ascii="Garamond" w:hAnsi="Garamond" w:cs="Times New Roman"/>
          <w:sz w:val="28"/>
          <w:szCs w:val="28"/>
        </w:rPr>
        <w:t>29 €</w:t>
      </w:r>
    </w:p>
    <w:p w14:paraId="3C0F6FA4" w14:textId="77777777" w:rsidR="00780FA1" w:rsidRPr="00780FA1" w:rsidRDefault="00780FA1" w:rsidP="00780FA1">
      <w:pPr>
        <w:pStyle w:val="a3"/>
        <w:numPr>
          <w:ilvl w:val="0"/>
          <w:numId w:val="7"/>
        </w:numPr>
        <w:rPr>
          <w:rFonts w:ascii="Garamond" w:hAnsi="Garamond" w:cs="Times New Roman"/>
          <w:sz w:val="28"/>
          <w:szCs w:val="28"/>
        </w:rPr>
      </w:pPr>
      <w:r w:rsidRPr="00780FA1">
        <w:rPr>
          <w:rFonts w:ascii="Garamond" w:hAnsi="Garamond" w:cs="Times New Roman"/>
          <w:sz w:val="28"/>
          <w:szCs w:val="28"/>
        </w:rPr>
        <w:t>93 κάρτες</w:t>
      </w:r>
    </w:p>
    <w:p w14:paraId="373AC331" w14:textId="77777777" w:rsidR="00780FA1" w:rsidRPr="00780FA1" w:rsidRDefault="00780FA1" w:rsidP="00780FA1">
      <w:pPr>
        <w:pStyle w:val="a3"/>
        <w:numPr>
          <w:ilvl w:val="0"/>
          <w:numId w:val="7"/>
        </w:numPr>
        <w:rPr>
          <w:rFonts w:ascii="Garamond" w:hAnsi="Garamond" w:cs="Times New Roman"/>
          <w:sz w:val="28"/>
          <w:szCs w:val="28"/>
        </w:rPr>
      </w:pPr>
      <w:r w:rsidRPr="00780FA1">
        <w:rPr>
          <w:rFonts w:ascii="Garamond" w:hAnsi="Garamond" w:cs="Times New Roman"/>
          <w:sz w:val="28"/>
          <w:szCs w:val="28"/>
        </w:rPr>
        <w:t>214 άνθρωποι</w:t>
      </w:r>
    </w:p>
    <w:p w14:paraId="645F0138" w14:textId="77777777" w:rsidR="00780FA1" w:rsidRPr="00780FA1" w:rsidRDefault="00780FA1" w:rsidP="00780FA1">
      <w:pPr>
        <w:pStyle w:val="a3"/>
        <w:numPr>
          <w:ilvl w:val="0"/>
          <w:numId w:val="7"/>
        </w:numPr>
        <w:rPr>
          <w:rFonts w:ascii="Garamond" w:hAnsi="Garamond" w:cs="Times New Roman"/>
          <w:sz w:val="28"/>
          <w:szCs w:val="28"/>
        </w:rPr>
      </w:pPr>
      <w:r w:rsidRPr="00780FA1">
        <w:rPr>
          <w:rFonts w:ascii="Garamond" w:hAnsi="Garamond" w:cs="Times New Roman"/>
          <w:sz w:val="28"/>
          <w:szCs w:val="28"/>
        </w:rPr>
        <w:t>1904 χρόνια</w:t>
      </w:r>
    </w:p>
    <w:p w14:paraId="2BBEBA0E" w14:textId="77777777" w:rsidR="00780FA1" w:rsidRPr="00780FA1" w:rsidRDefault="00780FA1" w:rsidP="00780FA1">
      <w:pPr>
        <w:pStyle w:val="a3"/>
        <w:numPr>
          <w:ilvl w:val="0"/>
          <w:numId w:val="7"/>
        </w:numPr>
        <w:rPr>
          <w:rFonts w:ascii="Garamond" w:hAnsi="Garamond" w:cs="Times New Roman"/>
          <w:sz w:val="28"/>
          <w:szCs w:val="28"/>
        </w:rPr>
      </w:pPr>
      <w:r w:rsidRPr="00780FA1">
        <w:rPr>
          <w:rFonts w:ascii="Garamond" w:hAnsi="Garamond" w:cs="Times New Roman"/>
          <w:sz w:val="28"/>
          <w:szCs w:val="28"/>
        </w:rPr>
        <w:t>571 γυναίκες</w:t>
      </w:r>
    </w:p>
    <w:p w14:paraId="4EF47677" w14:textId="77777777" w:rsidR="00780FA1" w:rsidRPr="00780FA1" w:rsidRDefault="00780FA1" w:rsidP="00780FA1">
      <w:pPr>
        <w:pStyle w:val="a3"/>
        <w:numPr>
          <w:ilvl w:val="0"/>
          <w:numId w:val="7"/>
        </w:numPr>
        <w:rPr>
          <w:rFonts w:ascii="Garamond" w:hAnsi="Garamond" w:cs="Times New Roman"/>
          <w:sz w:val="28"/>
          <w:szCs w:val="28"/>
        </w:rPr>
      </w:pPr>
      <w:r w:rsidRPr="00780FA1">
        <w:rPr>
          <w:rFonts w:ascii="Garamond" w:hAnsi="Garamond" w:cs="Times New Roman"/>
          <w:sz w:val="28"/>
          <w:szCs w:val="28"/>
        </w:rPr>
        <w:t>1,5 ώρα</w:t>
      </w:r>
    </w:p>
    <w:p w14:paraId="137182BC" w14:textId="77777777" w:rsidR="00780FA1" w:rsidRPr="00780FA1" w:rsidRDefault="00780FA1" w:rsidP="00780FA1">
      <w:pPr>
        <w:pStyle w:val="a3"/>
        <w:numPr>
          <w:ilvl w:val="0"/>
          <w:numId w:val="7"/>
        </w:numPr>
        <w:rPr>
          <w:rFonts w:ascii="Garamond" w:hAnsi="Garamond" w:cs="Times New Roman"/>
          <w:sz w:val="28"/>
          <w:szCs w:val="28"/>
        </w:rPr>
      </w:pPr>
      <w:r w:rsidRPr="00780FA1">
        <w:rPr>
          <w:rFonts w:ascii="Garamond" w:hAnsi="Garamond" w:cs="Times New Roman"/>
          <w:sz w:val="28"/>
          <w:szCs w:val="28"/>
        </w:rPr>
        <w:t>2,5 εκατοστά</w:t>
      </w:r>
    </w:p>
    <w:p w14:paraId="04B10F10" w14:textId="77777777" w:rsidR="00780FA1" w:rsidRPr="00780FA1" w:rsidRDefault="00780FA1" w:rsidP="00780FA1">
      <w:pPr>
        <w:pStyle w:val="a3"/>
        <w:numPr>
          <w:ilvl w:val="0"/>
          <w:numId w:val="7"/>
        </w:numPr>
        <w:rPr>
          <w:rFonts w:ascii="Garamond" w:hAnsi="Garamond" w:cs="Times New Roman"/>
          <w:sz w:val="28"/>
          <w:szCs w:val="28"/>
        </w:rPr>
      </w:pPr>
      <w:r w:rsidRPr="00780FA1">
        <w:rPr>
          <w:rFonts w:ascii="Garamond" w:hAnsi="Garamond" w:cs="Times New Roman"/>
          <w:sz w:val="28"/>
          <w:szCs w:val="28"/>
        </w:rPr>
        <w:t>3,5 σελίδες</w:t>
      </w:r>
    </w:p>
    <w:p w14:paraId="179B8519" w14:textId="77777777" w:rsidR="00780FA1" w:rsidRPr="00780FA1" w:rsidRDefault="00780FA1" w:rsidP="00780FA1">
      <w:pPr>
        <w:pStyle w:val="a3"/>
        <w:numPr>
          <w:ilvl w:val="0"/>
          <w:numId w:val="7"/>
        </w:numPr>
        <w:rPr>
          <w:rFonts w:ascii="Garamond" w:hAnsi="Garamond" w:cs="Times New Roman"/>
          <w:sz w:val="28"/>
          <w:szCs w:val="28"/>
        </w:rPr>
      </w:pPr>
      <w:r w:rsidRPr="00780FA1">
        <w:rPr>
          <w:rFonts w:ascii="Garamond" w:hAnsi="Garamond" w:cs="Times New Roman"/>
          <w:sz w:val="28"/>
          <w:szCs w:val="28"/>
        </w:rPr>
        <w:t>9,5 μέτρα</w:t>
      </w:r>
    </w:p>
    <w:p w14:paraId="444DD0F8" w14:textId="77777777" w:rsidR="00780FA1" w:rsidRPr="00780FA1" w:rsidRDefault="00780FA1" w:rsidP="00780FA1">
      <w:pPr>
        <w:rPr>
          <w:rFonts w:ascii="Garamond" w:hAnsi="Garamond" w:cs="Times New Roman"/>
          <w:sz w:val="28"/>
          <w:szCs w:val="28"/>
        </w:rPr>
      </w:pPr>
      <w:r w:rsidRPr="00780FA1">
        <w:rPr>
          <w:rFonts w:ascii="Garamond" w:hAnsi="Garamond" w:cs="Times New Roman"/>
          <w:sz w:val="28"/>
          <w:szCs w:val="28"/>
        </w:rPr>
        <w:t>ΣΗΜΕΙΩΣΗ: Οι εργασίες να γίνουν στο τετράδιο εργασιών γλώσσας.</w:t>
      </w:r>
    </w:p>
    <w:p w14:paraId="78569F78" w14:textId="77777777" w:rsidR="00780FA1" w:rsidRPr="00787C88" w:rsidRDefault="00780FA1" w:rsidP="00780FA1">
      <w:pPr>
        <w:rPr>
          <w:rFonts w:ascii="Times New Roman" w:hAnsi="Times New Roman" w:cs="Times New Roman"/>
          <w:sz w:val="28"/>
          <w:szCs w:val="28"/>
        </w:rPr>
      </w:pPr>
    </w:p>
    <w:p w14:paraId="2E30B595" w14:textId="77777777" w:rsidR="00780FA1" w:rsidRPr="000B255E" w:rsidRDefault="00780FA1" w:rsidP="00780FA1">
      <w:pPr>
        <w:pStyle w:val="a3"/>
        <w:rPr>
          <w:rFonts w:ascii="Times New Roman" w:hAnsi="Times New Roman" w:cs="Times New Roman"/>
          <w:sz w:val="28"/>
          <w:szCs w:val="28"/>
        </w:rPr>
      </w:pPr>
    </w:p>
    <w:p w14:paraId="754C555D" w14:textId="77777777" w:rsidR="00324756" w:rsidRPr="00324756" w:rsidRDefault="00324756" w:rsidP="00324756">
      <w:pPr>
        <w:spacing w:after="0"/>
        <w:rPr>
          <w:rFonts w:ascii="Garamond" w:hAnsi="Garamond"/>
          <w:sz w:val="24"/>
          <w:szCs w:val="24"/>
        </w:rPr>
      </w:pPr>
    </w:p>
    <w:sectPr w:rsidR="00324756" w:rsidRPr="00324756" w:rsidSect="003247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676E"/>
    <w:multiLevelType w:val="hybridMultilevel"/>
    <w:tmpl w:val="045CB37C"/>
    <w:lvl w:ilvl="0" w:tplc="04080003">
      <w:start w:val="1"/>
      <w:numFmt w:val="bullet"/>
      <w:lvlText w:val="o"/>
      <w:lvlJc w:val="left"/>
      <w:pPr>
        <w:ind w:left="780" w:hanging="360"/>
      </w:pPr>
      <w:rPr>
        <w:rFonts w:ascii="Courier New" w:hAnsi="Courier New" w:cs="Courier New"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15:restartNumberingAfterBreak="0">
    <w:nsid w:val="09FC3608"/>
    <w:multiLevelType w:val="hybridMultilevel"/>
    <w:tmpl w:val="1DFA7B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D86529C"/>
    <w:multiLevelType w:val="hybridMultilevel"/>
    <w:tmpl w:val="2E6C4D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93083A"/>
    <w:multiLevelType w:val="hybridMultilevel"/>
    <w:tmpl w:val="0A7476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3E32989"/>
    <w:multiLevelType w:val="hybridMultilevel"/>
    <w:tmpl w:val="FD78776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64CC35CF"/>
    <w:multiLevelType w:val="hybridMultilevel"/>
    <w:tmpl w:val="2C68F9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2BF6A4D"/>
    <w:multiLevelType w:val="hybridMultilevel"/>
    <w:tmpl w:val="5D4C81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37039821">
    <w:abstractNumId w:val="6"/>
  </w:num>
  <w:num w:numId="2" w16cid:durableId="837842132">
    <w:abstractNumId w:val="1"/>
  </w:num>
  <w:num w:numId="3" w16cid:durableId="1758137462">
    <w:abstractNumId w:val="2"/>
  </w:num>
  <w:num w:numId="4" w16cid:durableId="420874975">
    <w:abstractNumId w:val="3"/>
  </w:num>
  <w:num w:numId="5" w16cid:durableId="1909071861">
    <w:abstractNumId w:val="0"/>
  </w:num>
  <w:num w:numId="6" w16cid:durableId="1229876425">
    <w:abstractNumId w:val="4"/>
  </w:num>
  <w:num w:numId="7" w16cid:durableId="2004890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56"/>
    <w:rsid w:val="00324756"/>
    <w:rsid w:val="005E1319"/>
    <w:rsid w:val="00780F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C07E"/>
  <w15:chartTrackingRefBased/>
  <w15:docId w15:val="{67C48C43-71D3-4B62-AD11-ECA978F3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756"/>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944</Words>
  <Characters>5103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2024-11-22T08:20:00Z</cp:lastPrinted>
  <dcterms:created xsi:type="dcterms:W3CDTF">2024-11-22T08:08:00Z</dcterms:created>
  <dcterms:modified xsi:type="dcterms:W3CDTF">2024-11-22T08:25:00Z</dcterms:modified>
</cp:coreProperties>
</file>