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BD14" w14:textId="54C00A11" w:rsidR="0019015A" w:rsidRDefault="00FE7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</w:t>
      </w:r>
      <w:r w:rsidR="00913952">
        <w:rPr>
          <w:rFonts w:ascii="Comic Sans MS" w:hAnsi="Comic Sans MS"/>
          <w:b/>
          <w:bCs/>
          <w:sz w:val="20"/>
          <w:szCs w:val="20"/>
          <w:lang w:val="el-GR"/>
        </w:rPr>
        <w:t>…………………… ΗΜΕΡΟΜΗΝΙΑ: …………………………………………………</w:t>
      </w:r>
    </w:p>
    <w:p w14:paraId="07C44869" w14:textId="0DED35EE" w:rsidR="00913952" w:rsidRDefault="000F35D4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2C41E9F2" wp14:editId="587D19BC">
            <wp:simplePos x="0" y="0"/>
            <wp:positionH relativeFrom="column">
              <wp:posOffset>4454958</wp:posOffset>
            </wp:positionH>
            <wp:positionV relativeFrom="paragraph">
              <wp:posOffset>73026</wp:posOffset>
            </wp:positionV>
            <wp:extent cx="1170432" cy="1170432"/>
            <wp:effectExtent l="0" t="0" r="0" b="0"/>
            <wp:wrapNone/>
            <wp:docPr id="1" name="Εικόνα 1" descr="Γεια Teodor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Γεια Teodor Ca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926" cy="117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952">
        <w:rPr>
          <w:rFonts w:ascii="Comic Sans MS" w:hAnsi="Comic Sans MS"/>
          <w:b/>
          <w:bCs/>
          <w:sz w:val="20"/>
          <w:szCs w:val="20"/>
          <w:lang w:val="el-GR"/>
        </w:rPr>
        <w:t>ΓΛΩΣΣΑ- ΣΥΝΤΑΚΤΙΚΟ</w:t>
      </w:r>
    </w:p>
    <w:p w14:paraId="477E543C" w14:textId="08C87996" w:rsidR="00FE721B" w:rsidRDefault="0091395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ΕΙΔΙΚΕΣ </w:t>
      </w:r>
      <w:r w:rsidR="00FE721B">
        <w:rPr>
          <w:rFonts w:ascii="Comic Sans MS" w:hAnsi="Comic Sans MS"/>
          <w:b/>
          <w:bCs/>
          <w:sz w:val="20"/>
          <w:szCs w:val="20"/>
          <w:lang w:val="el-GR"/>
        </w:rPr>
        <w:t>ΠΡΟΤΑΣΕΙΣ</w:t>
      </w:r>
    </w:p>
    <w:p w14:paraId="0368D6CE" w14:textId="6AB87D61" w:rsidR="00913952" w:rsidRDefault="0091395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1E9663E" w14:textId="576403E8" w:rsidR="00FE721B" w:rsidRDefault="0091395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FE721B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001AC67C" w14:textId="5034265E" w:rsidR="00FE721B" w:rsidRDefault="00FE721B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Α) ΕΙΔΙΚΕΣ ΠΡΟΤΑΣΕΙΣ:</w:t>
      </w:r>
    </w:p>
    <w:p w14:paraId="023FB4A3" w14:textId="7DFF1841" w:rsidR="00FE721B" w:rsidRDefault="000F35D4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6C0F6E" wp14:editId="1ADC629D">
                <wp:simplePos x="0" y="0"/>
                <wp:positionH relativeFrom="column">
                  <wp:posOffset>-416560</wp:posOffset>
                </wp:positionH>
                <wp:positionV relativeFrom="paragraph">
                  <wp:posOffset>80238</wp:posOffset>
                </wp:positionV>
                <wp:extent cx="6356324" cy="2837815"/>
                <wp:effectExtent l="19050" t="0" r="26035" b="19685"/>
                <wp:wrapNone/>
                <wp:docPr id="10" name="Φυσαλίδα ομιλίας: Ορθογώνιο με στρογγυλεμένες γωνίε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24" cy="2837815"/>
                        </a:xfrm>
                        <a:prstGeom prst="wedgeRoundRectCallout">
                          <a:avLst>
                            <a:gd name="adj1" fmla="val -50227"/>
                            <a:gd name="adj2" fmla="val -1371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3047A" w14:textId="77777777" w:rsidR="00FE721B" w:rsidRPr="004C6FF8" w:rsidRDefault="00FE721B" w:rsidP="00FE72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Οι ειδικές προτάσεις εισάγονται με τους συνδέσμους « </w:t>
                            </w:r>
                            <w:r w:rsidRPr="004C6FF8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 xml:space="preserve">ότι, πως, που 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» και είναι </w:t>
                            </w:r>
                            <w:r w:rsidRPr="004C6F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αντικείμενα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ρημάτων όπως: </w:t>
                            </w:r>
                            <w:r w:rsidRPr="000F35D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l-GR"/>
                              </w:rPr>
                              <w:t>λέω, πιστεύω, νομίζω, ξέρω, αισθάνομαι, υποστηρίζω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κ.α. </w:t>
                            </w:r>
                          </w:p>
                          <w:p w14:paraId="0FFF7D83" w14:textId="54453709" w:rsidR="00FE721B" w:rsidRPr="004C6FF8" w:rsidRDefault="00FE721B" w:rsidP="00FE72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Π.χ. Ο κύριος Πέτρος </w:t>
                            </w:r>
                            <w:r w:rsidRPr="000F35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πιστεύει</w:t>
                            </w:r>
                            <w:r w:rsidRPr="000F35D4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0F35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ότι</w:t>
                            </w:r>
                            <w:r w:rsidRPr="000F35D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 xml:space="preserve"> θα βρέξει σήμερα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 ( ειδική πρόταση, αντικείμενο στο ρήμα «πιστεύει» )</w:t>
                            </w:r>
                          </w:p>
                          <w:p w14:paraId="577EBF1D" w14:textId="77777777" w:rsidR="00FE721B" w:rsidRPr="004C6FF8" w:rsidRDefault="00FE721B" w:rsidP="00FE72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sym w:font="Wingdings" w:char="F0E0"/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Οι ειδικές προτάσεις μπορεί να είναι και </w:t>
                            </w:r>
                            <w:r w:rsidRPr="004C6F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υποκείμενα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4C6F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απρόσωπων ρημάτων και απρόσωπων εκφράσεων.</w:t>
                            </w:r>
                          </w:p>
                          <w:p w14:paraId="3476A20A" w14:textId="77777777" w:rsidR="00FE721B" w:rsidRPr="004C6FF8" w:rsidRDefault="00FE721B" w:rsidP="00FE72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Π.χ. 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Φαίνεται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4C6F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ότι η βροχή θα κρατήσει αρκετή ώρα</w:t>
                            </w:r>
                            <w:r w:rsidRPr="004C6FF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 ( ειδική πρόταση, υποκείμενο στο «φαίνεται» )</w:t>
                            </w:r>
                          </w:p>
                          <w:p w14:paraId="46331FB1" w14:textId="77777777" w:rsidR="00FE721B" w:rsidRPr="00CC1B6C" w:rsidRDefault="00FE721B" w:rsidP="00FE721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0F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10" o:spid="_x0000_s1026" type="#_x0000_t62" style="position:absolute;margin-left:-32.8pt;margin-top:6.3pt;width:500.5pt;height:2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" adj="-49,7838" fillcolor="white [3201]" strokecolor="black [3213]" strokeweight="1pt">
                <v:textbox>
                  <w:txbxContent>
                    <w:p w14:paraId="12F3047A" w14:textId="77777777" w:rsidR="00FE721B" w:rsidRPr="004C6FF8" w:rsidRDefault="00FE721B" w:rsidP="00FE721B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Οι ειδικές προτάσεις εισάγονται με τους συνδέσμους « </w:t>
                      </w:r>
                      <w:r w:rsidRPr="004C6FF8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l-GR"/>
                        </w:rPr>
                        <w:t xml:space="preserve">ότι, πως, που 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» και είναι </w:t>
                      </w:r>
                      <w:r w:rsidRPr="004C6F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αντικείμενα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ρημάτων όπως: </w:t>
                      </w:r>
                      <w:r w:rsidRPr="000F35D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lang w:val="el-GR"/>
                        </w:rPr>
                        <w:t>λέω, πιστεύω, νομίζω, ξέρω, αισθάνομαι, υποστηρίζω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κ.α. </w:t>
                      </w:r>
                    </w:p>
                    <w:p w14:paraId="0FFF7D83" w14:textId="54453709" w:rsidR="00FE721B" w:rsidRPr="004C6FF8" w:rsidRDefault="00FE721B" w:rsidP="00FE721B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Π.χ. Ο κύριος Πέτρος </w:t>
                      </w:r>
                      <w:r w:rsidRPr="000F35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πιστεύει</w:t>
                      </w:r>
                      <w:r w:rsidRPr="000F35D4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0F35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l-GR"/>
                        </w:rPr>
                        <w:t>ότι</w:t>
                      </w:r>
                      <w:r w:rsidRPr="000F35D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 xml:space="preserve"> θα βρέξει σήμερα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 ( ειδική πρόταση, αντικείμενο στο ρήμα «πιστεύει» )</w:t>
                      </w:r>
                    </w:p>
                    <w:p w14:paraId="577EBF1D" w14:textId="77777777" w:rsidR="00FE721B" w:rsidRPr="004C6FF8" w:rsidRDefault="00FE721B" w:rsidP="00FE721B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sym w:font="Wingdings" w:char="F0E0"/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Οι ειδικές προτάσεις μπορεί να είναι και </w:t>
                      </w:r>
                      <w:r w:rsidRPr="004C6F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υποκείμενα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4C6F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απρόσωπων ρημάτων και απρόσωπων εκφράσεων.</w:t>
                      </w:r>
                    </w:p>
                    <w:p w14:paraId="3476A20A" w14:textId="77777777" w:rsidR="00FE721B" w:rsidRPr="004C6FF8" w:rsidRDefault="00FE721B" w:rsidP="00FE721B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Π.χ. 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l-GR"/>
                        </w:rPr>
                        <w:t>Φαίνεται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4C6F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ότι η βροχή θα κρατήσει αρκετή ώρα</w:t>
                      </w:r>
                      <w:r w:rsidRPr="004C6FF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 ( ειδική πρόταση, υποκείμενο στο «φαίνεται» )</w:t>
                      </w:r>
                    </w:p>
                    <w:p w14:paraId="46331FB1" w14:textId="77777777" w:rsidR="00FE721B" w:rsidRPr="00CC1B6C" w:rsidRDefault="00FE721B" w:rsidP="00FE721B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662C0C" w14:textId="784158F8" w:rsidR="00FE721B" w:rsidRDefault="00FE721B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24E0130" w14:textId="70707B2D" w:rsidR="00FE721B" w:rsidRPr="00FE721B" w:rsidRDefault="00FE721B" w:rsidP="00FE721B">
      <w:pPr>
        <w:rPr>
          <w:rFonts w:ascii="Comic Sans MS" w:hAnsi="Comic Sans MS"/>
          <w:sz w:val="20"/>
          <w:szCs w:val="20"/>
          <w:lang w:val="el-GR"/>
        </w:rPr>
      </w:pPr>
    </w:p>
    <w:p w14:paraId="73363858" w14:textId="14151511" w:rsidR="00FE721B" w:rsidRPr="00FE721B" w:rsidRDefault="00FE721B" w:rsidP="003F01AD">
      <w:pPr>
        <w:rPr>
          <w:rFonts w:ascii="Comic Sans MS" w:hAnsi="Comic Sans MS"/>
          <w:sz w:val="20"/>
          <w:szCs w:val="20"/>
          <w:lang w:val="el-GR"/>
        </w:rPr>
      </w:pPr>
    </w:p>
    <w:p w14:paraId="1C89A72F" w14:textId="67DF7491" w:rsidR="00FE721B" w:rsidRPr="00FE721B" w:rsidRDefault="00FE721B" w:rsidP="00FE721B">
      <w:pPr>
        <w:rPr>
          <w:rFonts w:ascii="Comic Sans MS" w:hAnsi="Comic Sans MS"/>
          <w:sz w:val="20"/>
          <w:szCs w:val="20"/>
          <w:lang w:val="el-GR"/>
        </w:rPr>
      </w:pPr>
    </w:p>
    <w:p w14:paraId="0287BBE4" w14:textId="2C3FCBCF" w:rsidR="00FE721B" w:rsidRPr="00FE721B" w:rsidRDefault="00FE721B" w:rsidP="00FE721B">
      <w:pPr>
        <w:rPr>
          <w:rFonts w:ascii="Comic Sans MS" w:hAnsi="Comic Sans MS"/>
          <w:sz w:val="20"/>
          <w:szCs w:val="20"/>
          <w:lang w:val="el-GR"/>
        </w:rPr>
      </w:pPr>
    </w:p>
    <w:p w14:paraId="267A7D99" w14:textId="4431264E" w:rsidR="00FE721B" w:rsidRPr="00FE721B" w:rsidRDefault="00FE721B" w:rsidP="00FE721B">
      <w:pPr>
        <w:rPr>
          <w:rFonts w:ascii="Comic Sans MS" w:hAnsi="Comic Sans MS"/>
          <w:sz w:val="20"/>
          <w:szCs w:val="20"/>
          <w:lang w:val="el-GR"/>
        </w:rPr>
      </w:pPr>
    </w:p>
    <w:p w14:paraId="59D42115" w14:textId="049C8D39" w:rsidR="006B421F" w:rsidRDefault="006B421F" w:rsidP="00913952">
      <w:pPr>
        <w:tabs>
          <w:tab w:val="left" w:pos="7608"/>
        </w:tabs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63949E2" w14:textId="77777777" w:rsidR="000F35D4" w:rsidRDefault="000F35D4" w:rsidP="00913952">
      <w:pPr>
        <w:tabs>
          <w:tab w:val="left" w:pos="7608"/>
        </w:tabs>
        <w:rPr>
          <w:rFonts w:ascii="Comic Sans MS" w:hAnsi="Comic Sans MS"/>
          <w:sz w:val="20"/>
          <w:szCs w:val="20"/>
          <w:lang w:val="el-GR"/>
        </w:rPr>
      </w:pPr>
    </w:p>
    <w:p w14:paraId="4C94263D" w14:textId="77777777" w:rsidR="000F35D4" w:rsidRDefault="000F35D4" w:rsidP="00913952">
      <w:pPr>
        <w:tabs>
          <w:tab w:val="left" w:pos="7608"/>
        </w:tabs>
        <w:rPr>
          <w:rFonts w:ascii="Comic Sans MS" w:hAnsi="Comic Sans MS"/>
          <w:sz w:val="20"/>
          <w:szCs w:val="20"/>
          <w:lang w:val="el-GR"/>
        </w:rPr>
      </w:pPr>
    </w:p>
    <w:p w14:paraId="2FC92DC8" w14:textId="3C178EF9" w:rsidR="00C2773E" w:rsidRDefault="00C2773E" w:rsidP="006B421F">
      <w:pPr>
        <w:rPr>
          <w:rFonts w:ascii="Comic Sans MS" w:hAnsi="Comic Sans MS"/>
          <w:sz w:val="20"/>
          <w:szCs w:val="20"/>
          <w:lang w:val="el-GR"/>
        </w:rPr>
      </w:pPr>
    </w:p>
    <w:p w14:paraId="7321326F" w14:textId="7D7D5E4D" w:rsidR="000F35D4" w:rsidRPr="00C2773E" w:rsidRDefault="000F35D4" w:rsidP="006B421F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ΘΥΜΑΜΑΙ ΚΑΙ ΜΑΘΑΙΝΩ ΑΠ’ ΕΞΩ:</w:t>
      </w:r>
    </w:p>
    <w:tbl>
      <w:tblPr>
        <w:tblStyle w:val="a4"/>
        <w:tblW w:w="9810" w:type="dxa"/>
        <w:tblInd w:w="-455" w:type="dxa"/>
        <w:tblLook w:val="04A0" w:firstRow="1" w:lastRow="0" w:firstColumn="1" w:lastColumn="0" w:noHBand="0" w:noVBand="1"/>
      </w:tblPr>
      <w:tblGrid>
        <w:gridCol w:w="4963"/>
        <w:gridCol w:w="4847"/>
      </w:tblGrid>
      <w:tr w:rsidR="006B421F" w:rsidRPr="000F35D4" w14:paraId="4659EC0C" w14:textId="77777777" w:rsidTr="00F87CBF">
        <w:trPr>
          <w:trHeight w:val="512"/>
        </w:trPr>
        <w:tc>
          <w:tcPr>
            <w:tcW w:w="4963" w:type="dxa"/>
          </w:tcPr>
          <w:p w14:paraId="40A13096" w14:textId="0A658A30" w:rsidR="006B421F" w:rsidRPr="000F35D4" w:rsidRDefault="006B421F" w:rsidP="006B421F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ΕΙΔΟΣ ΔΕΥΤΕΡΕΥΟΥΣΑΣ:</w:t>
            </w:r>
          </w:p>
        </w:tc>
        <w:tc>
          <w:tcPr>
            <w:tcW w:w="4847" w:type="dxa"/>
          </w:tcPr>
          <w:p w14:paraId="02D1D15F" w14:textId="75B384E2" w:rsidR="006B421F" w:rsidRPr="000F35D4" w:rsidRDefault="006B421F" w:rsidP="006B421F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ΕΙΣΑΓΕΤΑΙ ΜΕ:</w:t>
            </w:r>
          </w:p>
        </w:tc>
      </w:tr>
      <w:tr w:rsidR="006B421F" w:rsidRPr="000F35D4" w14:paraId="0578A59A" w14:textId="77777777" w:rsidTr="000F35D4">
        <w:trPr>
          <w:trHeight w:val="620"/>
        </w:trPr>
        <w:tc>
          <w:tcPr>
            <w:tcW w:w="4963" w:type="dxa"/>
          </w:tcPr>
          <w:p w14:paraId="02C16D98" w14:textId="661D7FF8" w:rsidR="006B421F" w:rsidRPr="000F35D4" w:rsidRDefault="006B421F" w:rsidP="006B421F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Αιτιολογική</w:t>
            </w:r>
          </w:p>
        </w:tc>
        <w:tc>
          <w:tcPr>
            <w:tcW w:w="4847" w:type="dxa"/>
          </w:tcPr>
          <w:p w14:paraId="5196138B" w14:textId="6E8CBC7B" w:rsidR="006B421F" w:rsidRPr="000F35D4" w:rsidRDefault="00C2773E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γιατί, επειδή, διότι</w:t>
            </w:r>
          </w:p>
        </w:tc>
      </w:tr>
      <w:tr w:rsidR="006B421F" w:rsidRPr="000F35D4" w14:paraId="4E364EB7" w14:textId="77777777" w:rsidTr="00F87CBF">
        <w:trPr>
          <w:trHeight w:val="620"/>
        </w:trPr>
        <w:tc>
          <w:tcPr>
            <w:tcW w:w="4963" w:type="dxa"/>
          </w:tcPr>
          <w:p w14:paraId="0075B0DC" w14:textId="6C7188A5" w:rsidR="006B421F" w:rsidRPr="000F35D4" w:rsidRDefault="00C2773E" w:rsidP="00C2773E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Τελική</w:t>
            </w:r>
          </w:p>
        </w:tc>
        <w:tc>
          <w:tcPr>
            <w:tcW w:w="4847" w:type="dxa"/>
          </w:tcPr>
          <w:p w14:paraId="3E0E85F8" w14:textId="7BBBE32A" w:rsidR="006B421F" w:rsidRPr="000F35D4" w:rsidRDefault="00C2773E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για να</w:t>
            </w:r>
          </w:p>
        </w:tc>
      </w:tr>
      <w:tr w:rsidR="006B421F" w:rsidRPr="000F35D4" w14:paraId="5AEBE4B5" w14:textId="77777777" w:rsidTr="00F87CBF">
        <w:trPr>
          <w:trHeight w:val="800"/>
        </w:trPr>
        <w:tc>
          <w:tcPr>
            <w:tcW w:w="4963" w:type="dxa"/>
          </w:tcPr>
          <w:p w14:paraId="14769CB2" w14:textId="245EC93E" w:rsidR="006B421F" w:rsidRPr="000F35D4" w:rsidRDefault="00C2773E" w:rsidP="00C2773E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Χρονική</w:t>
            </w:r>
          </w:p>
        </w:tc>
        <w:tc>
          <w:tcPr>
            <w:tcW w:w="4847" w:type="dxa"/>
          </w:tcPr>
          <w:p w14:paraId="256626D1" w14:textId="5BBEFA22" w:rsidR="006B421F" w:rsidRPr="000F35D4" w:rsidRDefault="00C2773E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αφού, ενώ, όταν, μόλις, καθώς, πριν, όποτε κτλ.</w:t>
            </w:r>
          </w:p>
        </w:tc>
      </w:tr>
      <w:tr w:rsidR="006B421F" w:rsidRPr="000F35D4" w14:paraId="65B23373" w14:textId="77777777" w:rsidTr="00F87CBF">
        <w:trPr>
          <w:trHeight w:val="530"/>
        </w:trPr>
        <w:tc>
          <w:tcPr>
            <w:tcW w:w="4963" w:type="dxa"/>
          </w:tcPr>
          <w:p w14:paraId="26B1EA38" w14:textId="11C6FA3B" w:rsidR="006B421F" w:rsidRPr="000F35D4" w:rsidRDefault="00C2773E" w:rsidP="00C2773E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Αποτελεσματική/Συμπερασματική</w:t>
            </w:r>
          </w:p>
        </w:tc>
        <w:tc>
          <w:tcPr>
            <w:tcW w:w="4847" w:type="dxa"/>
          </w:tcPr>
          <w:p w14:paraId="1273207E" w14:textId="48A9F914" w:rsidR="006B421F" w:rsidRPr="000F35D4" w:rsidRDefault="00C2773E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ώστε</w:t>
            </w:r>
          </w:p>
        </w:tc>
      </w:tr>
      <w:tr w:rsidR="000F35D4" w:rsidRPr="000F35D4" w14:paraId="3F3889DA" w14:textId="77777777" w:rsidTr="00F87CBF">
        <w:trPr>
          <w:trHeight w:val="530"/>
        </w:trPr>
        <w:tc>
          <w:tcPr>
            <w:tcW w:w="4963" w:type="dxa"/>
          </w:tcPr>
          <w:p w14:paraId="68EA507F" w14:textId="41BA3331" w:rsidR="000F35D4" w:rsidRPr="000F35D4" w:rsidRDefault="000F35D4" w:rsidP="00C2773E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Υποθετική</w:t>
            </w:r>
          </w:p>
        </w:tc>
        <w:tc>
          <w:tcPr>
            <w:tcW w:w="4847" w:type="dxa"/>
          </w:tcPr>
          <w:p w14:paraId="001EF8B9" w14:textId="5593431E" w:rsidR="000F35D4" w:rsidRPr="000F35D4" w:rsidRDefault="000F35D4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</w:t>
            </w: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ν, εάν</w:t>
            </w:r>
          </w:p>
        </w:tc>
      </w:tr>
      <w:tr w:rsidR="000F35D4" w:rsidRPr="000F35D4" w14:paraId="242722BC" w14:textId="77777777" w:rsidTr="000F35D4">
        <w:trPr>
          <w:trHeight w:val="1079"/>
        </w:trPr>
        <w:tc>
          <w:tcPr>
            <w:tcW w:w="4963" w:type="dxa"/>
          </w:tcPr>
          <w:p w14:paraId="00CF343F" w14:textId="1A48C36B" w:rsidR="000F35D4" w:rsidRPr="000F35D4" w:rsidRDefault="000F35D4" w:rsidP="00C2773E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Αναφορική</w:t>
            </w:r>
          </w:p>
        </w:tc>
        <w:tc>
          <w:tcPr>
            <w:tcW w:w="4847" w:type="dxa"/>
          </w:tcPr>
          <w:p w14:paraId="57DF0D34" w14:textId="25BF9C4B" w:rsidR="000F35D4" w:rsidRPr="000F35D4" w:rsidRDefault="000F35D4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ο οποίος, η οποία, το οποίο, όποιος,-α, -ο</w:t>
            </w:r>
          </w:p>
          <w:p w14:paraId="046AA374" w14:textId="3B13C357" w:rsidR="000F35D4" w:rsidRPr="000F35D4" w:rsidRDefault="000F35D4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ό,τι</w:t>
            </w:r>
          </w:p>
          <w:p w14:paraId="28140C43" w14:textId="1A1B2684" w:rsidR="000F35D4" w:rsidRPr="000F35D4" w:rsidRDefault="000F35D4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</w:p>
        </w:tc>
      </w:tr>
      <w:tr w:rsidR="00A16E65" w:rsidRPr="000F35D4" w14:paraId="59279AFA" w14:textId="77777777" w:rsidTr="00A16E65">
        <w:trPr>
          <w:trHeight w:val="710"/>
        </w:trPr>
        <w:tc>
          <w:tcPr>
            <w:tcW w:w="4963" w:type="dxa"/>
          </w:tcPr>
          <w:p w14:paraId="43D6A5FD" w14:textId="76C76FEA" w:rsidR="00A16E65" w:rsidRPr="000F35D4" w:rsidRDefault="00A16E65" w:rsidP="00C2773E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Ειδική</w:t>
            </w:r>
          </w:p>
        </w:tc>
        <w:tc>
          <w:tcPr>
            <w:tcW w:w="4847" w:type="dxa"/>
          </w:tcPr>
          <w:p w14:paraId="1CAAA278" w14:textId="68B7BA43" w:rsidR="00A16E65" w:rsidRPr="000F35D4" w:rsidRDefault="00A16E65" w:rsidP="006B421F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ότι, πως</w:t>
            </w:r>
          </w:p>
        </w:tc>
      </w:tr>
    </w:tbl>
    <w:p w14:paraId="361D9754" w14:textId="50404E99" w:rsidR="006B421F" w:rsidRDefault="005F7645" w:rsidP="006B421F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 xml:space="preserve">Β. </w:t>
      </w:r>
      <w:r w:rsidR="006B421F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78797AD5" w14:textId="4CC4B87E" w:rsidR="006B421F" w:rsidRDefault="006B421F" w:rsidP="006B421F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Να αναγνωρίσεις το είδος των υπογραμμισμένων </w:t>
      </w:r>
      <w:r w:rsidR="00C2773E">
        <w:rPr>
          <w:rFonts w:ascii="Comic Sans MS" w:hAnsi="Comic Sans MS"/>
          <w:b/>
          <w:bCs/>
          <w:sz w:val="20"/>
          <w:szCs w:val="20"/>
          <w:lang w:val="el-GR"/>
        </w:rPr>
        <w:t>δευτερευουσών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προτάσεων και να το γράψεις στην παρένθεση</w:t>
      </w:r>
      <w:r w:rsidR="00C2773E">
        <w:rPr>
          <w:rFonts w:ascii="Comic Sans MS" w:hAnsi="Comic Sans MS"/>
          <w:b/>
          <w:bCs/>
          <w:sz w:val="20"/>
          <w:szCs w:val="20"/>
          <w:lang w:val="el-GR"/>
        </w:rPr>
        <w:t>, όπως στο παράδειγμα</w:t>
      </w:r>
      <w:r>
        <w:rPr>
          <w:rFonts w:ascii="Comic Sans MS" w:hAnsi="Comic Sans MS"/>
          <w:b/>
          <w:bCs/>
          <w:sz w:val="20"/>
          <w:szCs w:val="20"/>
          <w:lang w:val="el-GR"/>
        </w:rPr>
        <w:t>:</w:t>
      </w:r>
    </w:p>
    <w:p w14:paraId="31E6939D" w14:textId="216D9C8B" w:rsidR="00C2773E" w:rsidRDefault="00C2773E" w:rsidP="00C2773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51B4DC0" w14:textId="6665AA65" w:rsidR="00C2773E" w:rsidRDefault="00C2773E" w:rsidP="00C2773E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Π.χ. </w:t>
      </w:r>
      <w:r>
        <w:rPr>
          <w:rFonts w:ascii="Comic Sans MS" w:hAnsi="Comic Sans MS"/>
          <w:sz w:val="20"/>
          <w:szCs w:val="20"/>
          <w:lang w:val="el-GR"/>
        </w:rPr>
        <w:t xml:space="preserve">Δεν ήρθε στην εκδρομή, </w:t>
      </w:r>
      <w:r w:rsidRPr="00C2773E">
        <w:rPr>
          <w:rFonts w:ascii="Comic Sans MS" w:hAnsi="Comic Sans MS"/>
          <w:sz w:val="20"/>
          <w:szCs w:val="20"/>
          <w:u w:val="single"/>
          <w:lang w:val="el-GR"/>
        </w:rPr>
        <w:t>γιατί είχε πονοκέφαλο</w:t>
      </w:r>
      <w:r>
        <w:rPr>
          <w:rFonts w:ascii="Comic Sans MS" w:hAnsi="Comic Sans MS"/>
          <w:sz w:val="20"/>
          <w:szCs w:val="20"/>
          <w:lang w:val="el-GR"/>
        </w:rPr>
        <w:t xml:space="preserve">. ( </w:t>
      </w:r>
      <w:r w:rsidRPr="00C2773E">
        <w:rPr>
          <w:rFonts w:ascii="Comic Sans MS" w:hAnsi="Comic Sans MS"/>
          <w:b/>
          <w:bCs/>
          <w:sz w:val="20"/>
          <w:szCs w:val="20"/>
          <w:lang w:val="el-GR"/>
        </w:rPr>
        <w:t>αιτιολογική</w:t>
      </w:r>
      <w:r>
        <w:rPr>
          <w:rFonts w:ascii="Comic Sans MS" w:hAnsi="Comic Sans MS"/>
          <w:sz w:val="20"/>
          <w:szCs w:val="20"/>
          <w:lang w:val="el-GR"/>
        </w:rPr>
        <w:t xml:space="preserve"> )</w:t>
      </w:r>
    </w:p>
    <w:p w14:paraId="6546C040" w14:textId="664A561A" w:rsidR="00C2773E" w:rsidRDefault="00C2773E" w:rsidP="00C2773E">
      <w:pPr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981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970"/>
      </w:tblGrid>
      <w:tr w:rsidR="00A16E65" w:rsidRPr="005F7645" w14:paraId="180559F5" w14:textId="53072C60" w:rsidTr="00A16E65">
        <w:trPr>
          <w:trHeight w:val="629"/>
        </w:trPr>
        <w:tc>
          <w:tcPr>
            <w:tcW w:w="6840" w:type="dxa"/>
          </w:tcPr>
          <w:p w14:paraId="3B35BFA1" w14:textId="4B221992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Έκανε πολλές ώρες προπόνηση,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ώστε να δυναμώσει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970" w:type="dxa"/>
          </w:tcPr>
          <w:p w14:paraId="553E4993" w14:textId="29523122" w:rsidR="00A16E65" w:rsidRPr="005F7645" w:rsidRDefault="00A16E65" w:rsidP="001B5488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0B3D3AC0" w14:textId="5199700E" w:rsidTr="00A16E65">
        <w:trPr>
          <w:trHeight w:val="701"/>
        </w:trPr>
        <w:tc>
          <w:tcPr>
            <w:tcW w:w="6840" w:type="dxa"/>
          </w:tcPr>
          <w:p w14:paraId="2058D702" w14:textId="1235176A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Όταν έφτασαν στο σπίτι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>, η Μαρία είχε φύγει.</w:t>
            </w:r>
          </w:p>
        </w:tc>
        <w:tc>
          <w:tcPr>
            <w:tcW w:w="2970" w:type="dxa"/>
          </w:tcPr>
          <w:p w14:paraId="066CB942" w14:textId="59C95820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6F7C70AB" w14:textId="140BC93C" w:rsidTr="00A16E65">
        <w:trPr>
          <w:trHeight w:val="620"/>
        </w:trPr>
        <w:tc>
          <w:tcPr>
            <w:tcW w:w="6840" w:type="dxa"/>
          </w:tcPr>
          <w:p w14:paraId="4703951E" w14:textId="70AC09CA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Αν έχει καλό καιρό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, θα πάμε στο βουνό για περπάτημα. </w:t>
            </w:r>
          </w:p>
        </w:tc>
        <w:tc>
          <w:tcPr>
            <w:tcW w:w="2970" w:type="dxa"/>
          </w:tcPr>
          <w:p w14:paraId="2333B560" w14:textId="1C46A110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2A2B9E93" w14:textId="11C1EEA8" w:rsidTr="00A16E65">
        <w:trPr>
          <w:trHeight w:val="719"/>
        </w:trPr>
        <w:tc>
          <w:tcPr>
            <w:tcW w:w="6840" w:type="dxa"/>
          </w:tcPr>
          <w:p w14:paraId="13FB48FC" w14:textId="3182C3BD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Ο Τάσος είπε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ότι δυσκολεύτηκε στις ασκήσεις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970" w:type="dxa"/>
          </w:tcPr>
          <w:p w14:paraId="57ED6125" w14:textId="5C9DA9B1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544F5B3D" w14:textId="48B4B889" w:rsidTr="00A16E65">
        <w:trPr>
          <w:trHeight w:val="620"/>
        </w:trPr>
        <w:tc>
          <w:tcPr>
            <w:tcW w:w="6840" w:type="dxa"/>
          </w:tcPr>
          <w:p w14:paraId="666F3BA0" w14:textId="4E3CEFA6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Χρησιμοποιεί το τρακτέρ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για να οργώνει το χωράφι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970" w:type="dxa"/>
          </w:tcPr>
          <w:p w14:paraId="58182F6B" w14:textId="2783E510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66E78061" w14:textId="32DFF8EF" w:rsidTr="00A16E65">
        <w:trPr>
          <w:trHeight w:val="620"/>
        </w:trPr>
        <w:tc>
          <w:tcPr>
            <w:tcW w:w="6840" w:type="dxa"/>
          </w:tcPr>
          <w:p w14:paraId="036C2581" w14:textId="1663186B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Επειδή δεν ήθελε να φάει φακές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, έκανε τον άρρωστο. </w:t>
            </w:r>
          </w:p>
        </w:tc>
        <w:tc>
          <w:tcPr>
            <w:tcW w:w="2970" w:type="dxa"/>
          </w:tcPr>
          <w:p w14:paraId="555DB33A" w14:textId="09F750A9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3EEBEEE8" w14:textId="06B1A013" w:rsidTr="00A16E65">
        <w:trPr>
          <w:trHeight w:val="710"/>
        </w:trPr>
        <w:tc>
          <w:tcPr>
            <w:tcW w:w="6840" w:type="dxa"/>
          </w:tcPr>
          <w:p w14:paraId="5A35041F" w14:textId="1AAD3090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αγοράσω ένα καινούριο τετράδιο,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μόλις ανοίξει το βιβλιοπωλείο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970" w:type="dxa"/>
          </w:tcPr>
          <w:p w14:paraId="6756B0DF" w14:textId="6FDE1F8F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328F7469" w14:textId="03CC4F28" w:rsidTr="00A16E65">
        <w:trPr>
          <w:trHeight w:val="611"/>
        </w:trPr>
        <w:tc>
          <w:tcPr>
            <w:tcW w:w="6840" w:type="dxa"/>
          </w:tcPr>
          <w:p w14:paraId="7C39055B" w14:textId="2056364D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A16E65">
              <w:rPr>
                <w:rFonts w:ascii="Comic Sans MS" w:hAnsi="Comic Sans MS"/>
                <w:sz w:val="18"/>
                <w:szCs w:val="18"/>
                <w:lang w:val="el-GR"/>
              </w:rPr>
              <w:t xml:space="preserve">Τα χελιδόνια γύρισαν στη φωλιά τους, </w:t>
            </w:r>
            <w:r w:rsidRPr="00A16E65">
              <w:rPr>
                <w:rFonts w:ascii="Comic Sans MS" w:hAnsi="Comic Sans MS"/>
                <w:sz w:val="18"/>
                <w:szCs w:val="18"/>
                <w:u w:val="single"/>
                <w:lang w:val="el-GR"/>
              </w:rPr>
              <w:t>καθώς ο ήλιος έδυε πίσω από το βουνό</w:t>
            </w:r>
            <w:r w:rsidRPr="00A16E65">
              <w:rPr>
                <w:rFonts w:ascii="Comic Sans MS" w:hAnsi="Comic Sans MS"/>
                <w:sz w:val="18"/>
                <w:szCs w:val="18"/>
                <w:lang w:val="el-GR"/>
              </w:rPr>
              <w:t>.</w:t>
            </w:r>
          </w:p>
        </w:tc>
        <w:tc>
          <w:tcPr>
            <w:tcW w:w="2970" w:type="dxa"/>
          </w:tcPr>
          <w:p w14:paraId="50055379" w14:textId="376DABAF" w:rsidR="00A16E65" w:rsidRPr="005F7645" w:rsidRDefault="00A16E65" w:rsidP="00A16E65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5AD90021" w14:textId="77602DA8" w:rsidTr="00A16E65">
        <w:trPr>
          <w:trHeight w:val="620"/>
        </w:trPr>
        <w:tc>
          <w:tcPr>
            <w:tcW w:w="6840" w:type="dxa"/>
          </w:tcPr>
          <w:p w14:paraId="4471BFD4" w14:textId="7DE3E0F4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Αν είναι χαμηλές οι τιμές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, θα πάρω ένα παντελόνι. </w:t>
            </w:r>
          </w:p>
        </w:tc>
        <w:tc>
          <w:tcPr>
            <w:tcW w:w="2970" w:type="dxa"/>
          </w:tcPr>
          <w:p w14:paraId="3FC48B08" w14:textId="0560206F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21A72D57" w14:textId="72167544" w:rsidTr="00A16E65">
        <w:trPr>
          <w:trHeight w:val="710"/>
        </w:trPr>
        <w:tc>
          <w:tcPr>
            <w:tcW w:w="6840" w:type="dxa"/>
          </w:tcPr>
          <w:p w14:paraId="51E6E334" w14:textId="07034AF2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Φέρε μου έναν καφέ απ’ έξω,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 xml:space="preserve">αν προλάβεις. </w:t>
            </w:r>
          </w:p>
        </w:tc>
        <w:tc>
          <w:tcPr>
            <w:tcW w:w="2970" w:type="dxa"/>
          </w:tcPr>
          <w:p w14:paraId="629D96DB" w14:textId="53C8FD38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33AA9601" w14:textId="52B131CA" w:rsidTr="00A16E65">
        <w:trPr>
          <w:trHeight w:val="719"/>
        </w:trPr>
        <w:tc>
          <w:tcPr>
            <w:tcW w:w="6840" w:type="dxa"/>
          </w:tcPr>
          <w:p w14:paraId="25832837" w14:textId="79791BC6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Ήξερα καλά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ότι δεν έχει σκοπό να πει την αλήθεια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>.</w:t>
            </w:r>
          </w:p>
        </w:tc>
        <w:tc>
          <w:tcPr>
            <w:tcW w:w="2970" w:type="dxa"/>
          </w:tcPr>
          <w:p w14:paraId="72CFF13D" w14:textId="60A71E57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486FE314" w14:textId="2E66AFB7" w:rsidTr="00A16E65">
        <w:trPr>
          <w:trHeight w:val="620"/>
        </w:trPr>
        <w:tc>
          <w:tcPr>
            <w:tcW w:w="6840" w:type="dxa"/>
          </w:tcPr>
          <w:p w14:paraId="32497DE7" w14:textId="1C0E2A5A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Για να μη βραχείς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, πάρε μαζί σου μια ομπρέλα. </w:t>
            </w:r>
          </w:p>
        </w:tc>
        <w:tc>
          <w:tcPr>
            <w:tcW w:w="2970" w:type="dxa"/>
          </w:tcPr>
          <w:p w14:paraId="346FD161" w14:textId="5C634D64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  <w:tr w:rsidR="00A16E65" w:rsidRPr="005F7645" w14:paraId="23E011CF" w14:textId="40C03E2B" w:rsidTr="00A16E65">
        <w:trPr>
          <w:trHeight w:val="620"/>
        </w:trPr>
        <w:tc>
          <w:tcPr>
            <w:tcW w:w="6840" w:type="dxa"/>
          </w:tcPr>
          <w:p w14:paraId="07676025" w14:textId="792B12B9" w:rsidR="00A16E65" w:rsidRPr="00A16E65" w:rsidRDefault="00A16E65" w:rsidP="00A16E65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Είναι τόσο ψηλός, </w:t>
            </w:r>
            <w:r w:rsidRPr="00A16E65">
              <w:rPr>
                <w:rFonts w:ascii="Comic Sans MS" w:hAnsi="Comic Sans MS"/>
                <w:sz w:val="20"/>
                <w:szCs w:val="20"/>
                <w:u w:val="single"/>
                <w:lang w:val="el-GR"/>
              </w:rPr>
              <w:t>ώστε τα πόδια του δεν χωρούσαν στο κρεβάτι</w:t>
            </w:r>
            <w:r w:rsidRPr="00A16E65">
              <w:rPr>
                <w:rFonts w:ascii="Comic Sans MS" w:hAnsi="Comic Sans MS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2970" w:type="dxa"/>
          </w:tcPr>
          <w:p w14:paraId="2A1DDFD9" w14:textId="689CD0BD" w:rsidR="00A16E65" w:rsidRPr="005F7645" w:rsidRDefault="00A16E65" w:rsidP="00A16E65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 …………………………………………… )</w:t>
            </w:r>
          </w:p>
        </w:tc>
      </w:tr>
    </w:tbl>
    <w:p w14:paraId="55F738A4" w14:textId="400E26DF" w:rsidR="002F20B1" w:rsidRDefault="002F20B1" w:rsidP="002F20B1">
      <w:pPr>
        <w:rPr>
          <w:rFonts w:ascii="Comic Sans MS" w:hAnsi="Comic Sans MS"/>
          <w:sz w:val="20"/>
          <w:szCs w:val="20"/>
          <w:lang w:val="el-GR"/>
        </w:rPr>
      </w:pPr>
    </w:p>
    <w:p w14:paraId="5AC6D783" w14:textId="2892AE9D" w:rsidR="007F44C9" w:rsidRDefault="007F44C9" w:rsidP="007F44C9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Τι γνωρίζεις για τις ειδικές προτάσεις; (ΘΕΩΡΙΑ)</w:t>
      </w:r>
    </w:p>
    <w:p w14:paraId="54D5C617" w14:textId="724D643C" w:rsidR="007F44C9" w:rsidRDefault="007F44C9" w:rsidP="007F44C9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……………………………………………………………………………………………………………………………………………………</w:t>
      </w:r>
    </w:p>
    <w:p w14:paraId="3391F8F5" w14:textId="0BDE9CB1" w:rsidR="007F44C9" w:rsidRDefault="007F44C9" w:rsidP="007F44C9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ADD4911" w14:textId="153319D7" w:rsidR="007F44C9" w:rsidRDefault="007F44C9" w:rsidP="007F44C9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4C81F3F" w14:textId="00619340" w:rsidR="00912BC0" w:rsidRPr="007F44C9" w:rsidRDefault="007F44C9" w:rsidP="002F20B1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6BCB1D0" w14:textId="4CD65D3A" w:rsidR="00A16E65" w:rsidRPr="00F87CBF" w:rsidRDefault="00A16E65" w:rsidP="00A16E65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F87CBF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Συμπλήρωσε με δικές σου ειδικές προτάσεις</w:t>
      </w:r>
      <w:r w:rsidR="00F87CBF" w:rsidRPr="00F87CBF">
        <w:rPr>
          <w:rFonts w:ascii="Comic Sans MS" w:hAnsi="Comic Sans MS"/>
          <w:b/>
          <w:bCs/>
          <w:sz w:val="20"/>
          <w:szCs w:val="20"/>
          <w:lang w:val="el-GR"/>
        </w:rPr>
        <w:t xml:space="preserve"> (να ξεκινούν με «ότι» ή «πως»)</w:t>
      </w:r>
    </w:p>
    <w:p w14:paraId="20D087C3" w14:textId="1B1EE375" w:rsidR="00F87CBF" w:rsidRDefault="00F87CBF" w:rsidP="00F87CBF">
      <w:pPr>
        <w:pStyle w:val="a3"/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972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87CBF" w14:paraId="4BB46F5D" w14:textId="77777777" w:rsidTr="00F87CBF">
        <w:trPr>
          <w:trHeight w:val="629"/>
        </w:trPr>
        <w:tc>
          <w:tcPr>
            <w:tcW w:w="9720" w:type="dxa"/>
          </w:tcPr>
          <w:p w14:paraId="5F333CE8" w14:textId="7E284E3D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Πιστεύω 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F87CBF" w14:paraId="6836B68F" w14:textId="77777777" w:rsidTr="00F87CBF">
        <w:trPr>
          <w:trHeight w:val="620"/>
        </w:trPr>
        <w:tc>
          <w:tcPr>
            <w:tcW w:w="9720" w:type="dxa"/>
          </w:tcPr>
          <w:p w14:paraId="64212FE1" w14:textId="51EDC6A8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Με πληροφόρησαν……………………………………………………………………………………………………………………………………………</w:t>
            </w:r>
          </w:p>
        </w:tc>
      </w:tr>
      <w:tr w:rsidR="00F87CBF" w14:paraId="10AC4ED7" w14:textId="77777777" w:rsidTr="00F87CBF">
        <w:trPr>
          <w:trHeight w:val="710"/>
        </w:trPr>
        <w:tc>
          <w:tcPr>
            <w:tcW w:w="9720" w:type="dxa"/>
          </w:tcPr>
          <w:p w14:paraId="16067467" w14:textId="61055E00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Μετά από πολύ σκέψη, αποφάσισε 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…</w:t>
            </w:r>
          </w:p>
        </w:tc>
      </w:tr>
      <w:tr w:rsidR="00F87CBF" w14:paraId="24722016" w14:textId="77777777" w:rsidTr="00F87CBF">
        <w:trPr>
          <w:trHeight w:val="701"/>
        </w:trPr>
        <w:tc>
          <w:tcPr>
            <w:tcW w:w="9720" w:type="dxa"/>
          </w:tcPr>
          <w:p w14:paraId="3D594328" w14:textId="3CE9112C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Ήρθε χτες στο σπίτι και μας είπε ………………………………………………………………………………………………………………</w:t>
            </w:r>
          </w:p>
        </w:tc>
      </w:tr>
      <w:tr w:rsidR="00F87CBF" w14:paraId="13397FC5" w14:textId="77777777" w:rsidTr="00F87CBF">
        <w:trPr>
          <w:trHeight w:val="611"/>
        </w:trPr>
        <w:tc>
          <w:tcPr>
            <w:tcW w:w="9720" w:type="dxa"/>
          </w:tcPr>
          <w:p w14:paraId="4945BB91" w14:textId="38078440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Ακούγεται ………………………………………………………………………………………………………………………………………………………</w:t>
            </w:r>
          </w:p>
        </w:tc>
      </w:tr>
      <w:tr w:rsidR="00F87CBF" w14:paraId="5C653C61" w14:textId="77777777" w:rsidTr="00F87CBF">
        <w:trPr>
          <w:trHeight w:val="611"/>
        </w:trPr>
        <w:tc>
          <w:tcPr>
            <w:tcW w:w="9720" w:type="dxa"/>
          </w:tcPr>
          <w:p w14:paraId="627923F4" w14:textId="29B99D56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Είναι φανερό ……………………………………………………………………………………………………………………………………………………</w:t>
            </w:r>
          </w:p>
        </w:tc>
      </w:tr>
      <w:tr w:rsidR="00F87CBF" w14:paraId="7F61F9AD" w14:textId="77777777" w:rsidTr="00F87CBF">
        <w:trPr>
          <w:trHeight w:val="611"/>
        </w:trPr>
        <w:tc>
          <w:tcPr>
            <w:tcW w:w="9720" w:type="dxa"/>
          </w:tcPr>
          <w:p w14:paraId="46713097" w14:textId="1D536C62" w:rsidR="00F87CBF" w:rsidRPr="00F87CBF" w:rsidRDefault="00F87CBF" w:rsidP="00F87CBF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87CBF">
              <w:rPr>
                <w:rFonts w:ascii="Comic Sans MS" w:hAnsi="Comic Sans MS"/>
                <w:sz w:val="20"/>
                <w:szCs w:val="20"/>
                <w:lang w:val="el-GR"/>
              </w:rPr>
              <w:t>Φαίνεται 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26A6C4C" w14:textId="77777777" w:rsidR="00A16E65" w:rsidRDefault="00A16E65" w:rsidP="002F20B1">
      <w:pPr>
        <w:rPr>
          <w:rFonts w:ascii="Comic Sans MS" w:hAnsi="Comic Sans MS"/>
          <w:sz w:val="20"/>
          <w:szCs w:val="20"/>
          <w:lang w:val="el-GR"/>
        </w:rPr>
      </w:pPr>
    </w:p>
    <w:p w14:paraId="66B2690B" w14:textId="77777777" w:rsidR="00A16E65" w:rsidRDefault="00A16E65" w:rsidP="002F20B1">
      <w:pPr>
        <w:rPr>
          <w:rFonts w:ascii="Comic Sans MS" w:hAnsi="Comic Sans MS"/>
          <w:sz w:val="20"/>
          <w:szCs w:val="20"/>
          <w:lang w:val="el-GR"/>
        </w:rPr>
      </w:pPr>
    </w:p>
    <w:p w14:paraId="79F61578" w14:textId="7F749CE2" w:rsidR="002F20B1" w:rsidRDefault="002F20B1" w:rsidP="002F20B1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Συμπλήρωσε σωστά τον πίνακα (αφού διαβάσεις τη θεωρία):</w:t>
      </w:r>
    </w:p>
    <w:p w14:paraId="37B3825D" w14:textId="128329A7" w:rsidR="002F20B1" w:rsidRDefault="002F20B1" w:rsidP="002F20B1">
      <w:pPr>
        <w:rPr>
          <w:rFonts w:ascii="Comic Sans MS" w:hAnsi="Comic Sans MS"/>
          <w:sz w:val="20"/>
          <w:szCs w:val="20"/>
          <w:lang w:val="el-GR"/>
        </w:rPr>
      </w:pPr>
    </w:p>
    <w:tbl>
      <w:tblPr>
        <w:tblStyle w:val="a4"/>
        <w:tblW w:w="9810" w:type="dxa"/>
        <w:tblInd w:w="-455" w:type="dxa"/>
        <w:tblLook w:val="04A0" w:firstRow="1" w:lastRow="0" w:firstColumn="1" w:lastColumn="0" w:noHBand="0" w:noVBand="1"/>
      </w:tblPr>
      <w:tblGrid>
        <w:gridCol w:w="4963"/>
        <w:gridCol w:w="4847"/>
      </w:tblGrid>
      <w:tr w:rsidR="00912BC0" w:rsidRPr="000F35D4" w14:paraId="54098833" w14:textId="77777777" w:rsidTr="00BF2163">
        <w:trPr>
          <w:trHeight w:val="512"/>
        </w:trPr>
        <w:tc>
          <w:tcPr>
            <w:tcW w:w="4963" w:type="dxa"/>
          </w:tcPr>
          <w:p w14:paraId="24618162" w14:textId="77777777" w:rsidR="00912BC0" w:rsidRPr="000F35D4" w:rsidRDefault="00912BC0" w:rsidP="00BF2163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ΕΙΔΟΣ ΔΕΥΤΕΡΕΥΟΥΣΑΣ:</w:t>
            </w:r>
          </w:p>
        </w:tc>
        <w:tc>
          <w:tcPr>
            <w:tcW w:w="4847" w:type="dxa"/>
          </w:tcPr>
          <w:p w14:paraId="4BAD57AE" w14:textId="77777777" w:rsidR="00912BC0" w:rsidRPr="000F35D4" w:rsidRDefault="00912BC0" w:rsidP="00BF2163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ΕΙΣΑΓΕΤΑΙ ΜΕ:</w:t>
            </w:r>
          </w:p>
        </w:tc>
      </w:tr>
      <w:tr w:rsidR="00912BC0" w:rsidRPr="000F35D4" w14:paraId="31F6AC43" w14:textId="77777777" w:rsidTr="00BF2163">
        <w:trPr>
          <w:trHeight w:val="620"/>
        </w:trPr>
        <w:tc>
          <w:tcPr>
            <w:tcW w:w="4963" w:type="dxa"/>
          </w:tcPr>
          <w:p w14:paraId="0CBAEC24" w14:textId="77777777" w:rsidR="00912BC0" w:rsidRPr="000F35D4" w:rsidRDefault="00912BC0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Αιτιολογική</w:t>
            </w:r>
          </w:p>
        </w:tc>
        <w:tc>
          <w:tcPr>
            <w:tcW w:w="4847" w:type="dxa"/>
          </w:tcPr>
          <w:p w14:paraId="7A01CBDC" w14:textId="52B8C6E5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</w:t>
            </w:r>
          </w:p>
        </w:tc>
      </w:tr>
      <w:tr w:rsidR="00912BC0" w:rsidRPr="000F35D4" w14:paraId="7CC3359A" w14:textId="77777777" w:rsidTr="00BF2163">
        <w:trPr>
          <w:trHeight w:val="620"/>
        </w:trPr>
        <w:tc>
          <w:tcPr>
            <w:tcW w:w="4963" w:type="dxa"/>
          </w:tcPr>
          <w:p w14:paraId="5F3B4B33" w14:textId="695247AE" w:rsidR="00912BC0" w:rsidRPr="000F35D4" w:rsidRDefault="00912BC0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Τελική</w:t>
            </w:r>
          </w:p>
        </w:tc>
        <w:tc>
          <w:tcPr>
            <w:tcW w:w="4847" w:type="dxa"/>
          </w:tcPr>
          <w:p w14:paraId="00C0BA99" w14:textId="4F12E055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</w:t>
            </w:r>
          </w:p>
        </w:tc>
      </w:tr>
      <w:tr w:rsidR="00912BC0" w:rsidRPr="000F35D4" w14:paraId="011B45E0" w14:textId="77777777" w:rsidTr="00BF2163">
        <w:trPr>
          <w:trHeight w:val="800"/>
        </w:trPr>
        <w:tc>
          <w:tcPr>
            <w:tcW w:w="4963" w:type="dxa"/>
          </w:tcPr>
          <w:p w14:paraId="67EC53B9" w14:textId="12362E16" w:rsidR="00912BC0" w:rsidRPr="000F35D4" w:rsidRDefault="00912BC0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</w:t>
            </w:r>
            <w:r w:rsidR="007F44C9">
              <w:rPr>
                <w:rFonts w:ascii="Comic Sans MS" w:hAnsi="Comic Sans MS"/>
                <w:sz w:val="24"/>
                <w:szCs w:val="24"/>
                <w:lang w:val="el-GR"/>
              </w:rPr>
              <w:t>…</w:t>
            </w:r>
          </w:p>
        </w:tc>
        <w:tc>
          <w:tcPr>
            <w:tcW w:w="4847" w:type="dxa"/>
          </w:tcPr>
          <w:p w14:paraId="7054D278" w14:textId="5C598F80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αφού, ενώ, όταν, μόλις, καθώς, πριν, όποτε κτλ.</w:t>
            </w:r>
          </w:p>
        </w:tc>
      </w:tr>
      <w:tr w:rsidR="00912BC0" w:rsidRPr="000F35D4" w14:paraId="44AD544A" w14:textId="77777777" w:rsidTr="00BF2163">
        <w:trPr>
          <w:trHeight w:val="530"/>
        </w:trPr>
        <w:tc>
          <w:tcPr>
            <w:tcW w:w="4963" w:type="dxa"/>
          </w:tcPr>
          <w:p w14:paraId="0E5454A8" w14:textId="77777777" w:rsidR="00912BC0" w:rsidRPr="000F35D4" w:rsidRDefault="00912BC0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Αποτελεσματική/Συμπερασματική</w:t>
            </w:r>
          </w:p>
        </w:tc>
        <w:tc>
          <w:tcPr>
            <w:tcW w:w="4847" w:type="dxa"/>
          </w:tcPr>
          <w:p w14:paraId="54405FF0" w14:textId="38C8F4AE" w:rsidR="00912BC0" w:rsidRPr="000F35D4" w:rsidRDefault="007F44C9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</w:t>
            </w:r>
          </w:p>
        </w:tc>
      </w:tr>
      <w:tr w:rsidR="00912BC0" w:rsidRPr="000F35D4" w14:paraId="2FA8A565" w14:textId="77777777" w:rsidTr="00BF2163">
        <w:trPr>
          <w:trHeight w:val="530"/>
        </w:trPr>
        <w:tc>
          <w:tcPr>
            <w:tcW w:w="4963" w:type="dxa"/>
          </w:tcPr>
          <w:p w14:paraId="488771CD" w14:textId="4DD29B73" w:rsidR="00912BC0" w:rsidRPr="000F35D4" w:rsidRDefault="007F44C9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</w:t>
            </w:r>
          </w:p>
        </w:tc>
        <w:tc>
          <w:tcPr>
            <w:tcW w:w="4847" w:type="dxa"/>
          </w:tcPr>
          <w:p w14:paraId="0F2593ED" w14:textId="77777777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</w:t>
            </w: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ν, εάν</w:t>
            </w:r>
          </w:p>
        </w:tc>
      </w:tr>
      <w:tr w:rsidR="00912BC0" w:rsidRPr="000F35D4" w14:paraId="282E7F95" w14:textId="77777777" w:rsidTr="00BF2163">
        <w:trPr>
          <w:trHeight w:val="1079"/>
        </w:trPr>
        <w:tc>
          <w:tcPr>
            <w:tcW w:w="4963" w:type="dxa"/>
          </w:tcPr>
          <w:p w14:paraId="73DDD34D" w14:textId="5400307D" w:rsidR="00912BC0" w:rsidRPr="000F35D4" w:rsidRDefault="007F44C9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</w:t>
            </w:r>
          </w:p>
        </w:tc>
        <w:tc>
          <w:tcPr>
            <w:tcW w:w="4847" w:type="dxa"/>
          </w:tcPr>
          <w:p w14:paraId="20003958" w14:textId="77777777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ο οποίος, η οποία, το οποίο, όποιος,-α, -ο</w:t>
            </w:r>
          </w:p>
          <w:p w14:paraId="43A4AEEC" w14:textId="77777777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ό,τι</w:t>
            </w:r>
          </w:p>
          <w:p w14:paraId="1FD7784A" w14:textId="77777777" w:rsidR="00912BC0" w:rsidRPr="000F35D4" w:rsidRDefault="00912BC0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0F35D4">
              <w:rPr>
                <w:rFonts w:ascii="Comic Sans MS" w:hAnsi="Comic Sans MS"/>
                <w:sz w:val="24"/>
                <w:szCs w:val="24"/>
                <w:lang w:val="el-GR"/>
              </w:rPr>
              <w:t>που</w:t>
            </w:r>
          </w:p>
        </w:tc>
      </w:tr>
      <w:tr w:rsidR="00912BC0" w:rsidRPr="000F35D4" w14:paraId="4403367A" w14:textId="77777777" w:rsidTr="00BF2163">
        <w:trPr>
          <w:trHeight w:val="710"/>
        </w:trPr>
        <w:tc>
          <w:tcPr>
            <w:tcW w:w="4963" w:type="dxa"/>
          </w:tcPr>
          <w:p w14:paraId="1AE142A9" w14:textId="42C15070" w:rsidR="00912BC0" w:rsidRPr="000F35D4" w:rsidRDefault="00912BC0" w:rsidP="00912BC0">
            <w:pPr>
              <w:pStyle w:val="a3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Ειδική</w:t>
            </w:r>
          </w:p>
        </w:tc>
        <w:tc>
          <w:tcPr>
            <w:tcW w:w="4847" w:type="dxa"/>
          </w:tcPr>
          <w:p w14:paraId="4EC70477" w14:textId="0187A99B" w:rsidR="00912BC0" w:rsidRPr="000F35D4" w:rsidRDefault="007F44C9" w:rsidP="00BF2163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</w:t>
            </w:r>
          </w:p>
        </w:tc>
      </w:tr>
    </w:tbl>
    <w:p w14:paraId="3C3768D5" w14:textId="4392BB50" w:rsidR="002F20B1" w:rsidRDefault="007F44C9" w:rsidP="002F20B1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5408" behindDoc="1" locked="0" layoutInCell="1" allowOverlap="1" wp14:anchorId="4A7D68C6" wp14:editId="4044E93C">
            <wp:simplePos x="0" y="0"/>
            <wp:positionH relativeFrom="column">
              <wp:posOffset>2348077</wp:posOffset>
            </wp:positionH>
            <wp:positionV relativeFrom="paragraph">
              <wp:posOffset>242037</wp:posOffset>
            </wp:positionV>
            <wp:extent cx="1073817" cy="1228953"/>
            <wp:effectExtent l="0" t="0" r="0" b="9525"/>
            <wp:wrapNone/>
            <wp:docPr id="1312641408" name="Εικόνα 3" descr="Πειρατής παπαγάλ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641408" name="Εικόνα 1312641408" descr="Πειρατής παπαγάλο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17" cy="122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2BD3" w14:textId="77777777" w:rsidR="007F44C9" w:rsidRPr="007F44C9" w:rsidRDefault="007F44C9" w:rsidP="007F44C9">
      <w:pPr>
        <w:rPr>
          <w:rFonts w:ascii="Comic Sans MS" w:hAnsi="Comic Sans MS"/>
          <w:sz w:val="20"/>
          <w:szCs w:val="20"/>
          <w:lang w:val="el-GR"/>
        </w:rPr>
      </w:pPr>
    </w:p>
    <w:p w14:paraId="30F5061D" w14:textId="64B87717" w:rsidR="007F44C9" w:rsidRPr="007F44C9" w:rsidRDefault="007F44C9" w:rsidP="007F44C9">
      <w:pPr>
        <w:tabs>
          <w:tab w:val="left" w:pos="2419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sectPr w:rsidR="007F44C9" w:rsidRPr="007F44C9" w:rsidSect="003F01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7B9"/>
    <w:multiLevelType w:val="hybridMultilevel"/>
    <w:tmpl w:val="7EFABE94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6E7"/>
    <w:multiLevelType w:val="hybridMultilevel"/>
    <w:tmpl w:val="37E6FC5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36E3"/>
    <w:multiLevelType w:val="hybridMultilevel"/>
    <w:tmpl w:val="105A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2B19"/>
    <w:multiLevelType w:val="hybridMultilevel"/>
    <w:tmpl w:val="5A9E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779A"/>
    <w:multiLevelType w:val="hybridMultilevel"/>
    <w:tmpl w:val="EC9EFE9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D7E"/>
    <w:multiLevelType w:val="hybridMultilevel"/>
    <w:tmpl w:val="38907736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5D67"/>
    <w:multiLevelType w:val="hybridMultilevel"/>
    <w:tmpl w:val="02BC3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7482">
    <w:abstractNumId w:val="2"/>
  </w:num>
  <w:num w:numId="2" w16cid:durableId="527111233">
    <w:abstractNumId w:val="3"/>
  </w:num>
  <w:num w:numId="3" w16cid:durableId="216746687">
    <w:abstractNumId w:val="5"/>
  </w:num>
  <w:num w:numId="4" w16cid:durableId="1993830610">
    <w:abstractNumId w:val="6"/>
  </w:num>
  <w:num w:numId="5" w16cid:durableId="1224484064">
    <w:abstractNumId w:val="4"/>
  </w:num>
  <w:num w:numId="6" w16cid:durableId="29843848">
    <w:abstractNumId w:val="0"/>
  </w:num>
  <w:num w:numId="7" w16cid:durableId="180901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B"/>
    <w:rsid w:val="00091B56"/>
    <w:rsid w:val="000F35D4"/>
    <w:rsid w:val="0019015A"/>
    <w:rsid w:val="002F20B1"/>
    <w:rsid w:val="003224E5"/>
    <w:rsid w:val="00383456"/>
    <w:rsid w:val="003F01AD"/>
    <w:rsid w:val="004C6FF8"/>
    <w:rsid w:val="004E7B7F"/>
    <w:rsid w:val="005F7645"/>
    <w:rsid w:val="006B421F"/>
    <w:rsid w:val="007F44C9"/>
    <w:rsid w:val="00912BC0"/>
    <w:rsid w:val="00913952"/>
    <w:rsid w:val="009C575A"/>
    <w:rsid w:val="00A16E65"/>
    <w:rsid w:val="00C2773E"/>
    <w:rsid w:val="00D332AA"/>
    <w:rsid w:val="00F87CB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6750"/>
  <w15:chartTrackingRefBased/>
  <w15:docId w15:val="{FA527030-EF42-4C2E-96CF-000F024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21F"/>
    <w:pPr>
      <w:ind w:left="720"/>
      <w:contextualSpacing/>
    </w:pPr>
  </w:style>
  <w:style w:type="table" w:styleId="a4">
    <w:name w:val="Table Grid"/>
    <w:basedOn w:val="a1"/>
    <w:uiPriority w:val="39"/>
    <w:rsid w:val="006B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6</cp:revision>
  <dcterms:created xsi:type="dcterms:W3CDTF">2023-01-22T13:02:00Z</dcterms:created>
  <dcterms:modified xsi:type="dcterms:W3CDTF">2025-03-25T12:36:00Z</dcterms:modified>
</cp:coreProperties>
</file>