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F437" w14:textId="77777777" w:rsidR="008716EE" w:rsidRPr="00E34A04" w:rsidRDefault="008716EE" w:rsidP="008716EE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E34A04">
        <w:rPr>
          <w:rFonts w:ascii="Comic Sans MS" w:hAnsi="Comic Sans MS"/>
          <w:b/>
          <w:bCs/>
          <w:sz w:val="18"/>
          <w:szCs w:val="18"/>
          <w:lang w:val="el-GR"/>
        </w:rPr>
        <w:t xml:space="preserve">ΚΕΦΑΛΑΙΟ </w:t>
      </w:r>
      <w:r w:rsidRPr="004A492B">
        <w:rPr>
          <w:rFonts w:ascii="Comic Sans MS" w:hAnsi="Comic Sans MS"/>
          <w:b/>
          <w:bCs/>
          <w:sz w:val="18"/>
          <w:szCs w:val="18"/>
          <w:lang w:val="el-GR"/>
        </w:rPr>
        <w:t>22</w:t>
      </w:r>
      <w:r w:rsidRPr="00E34A04">
        <w:rPr>
          <w:rFonts w:ascii="Comic Sans MS" w:hAnsi="Comic Sans MS"/>
          <w:b/>
          <w:bCs/>
          <w:sz w:val="18"/>
          <w:szCs w:val="18"/>
          <w:lang w:val="el-GR"/>
        </w:rPr>
        <w:t>:</w:t>
      </w:r>
      <w:r w:rsidRPr="004A492B">
        <w:rPr>
          <w:rFonts w:ascii="Comic Sans MS" w:hAnsi="Comic Sans MS"/>
          <w:b/>
          <w:bCs/>
          <w:sz w:val="18"/>
          <w:szCs w:val="18"/>
          <w:lang w:val="el-GR"/>
        </w:rPr>
        <w:t xml:space="preserve"> Φιλικές σχέσεις και συγκρούσεις με</w:t>
      </w:r>
      <w:r w:rsidRPr="00E34A04">
        <w:rPr>
          <w:rFonts w:ascii="Comic Sans MS" w:hAnsi="Comic Sans MS"/>
          <w:b/>
          <w:bCs/>
          <w:sz w:val="18"/>
          <w:szCs w:val="18"/>
          <w:lang w:val="el-GR"/>
        </w:rPr>
        <w:t xml:space="preserve"> τους Βούλγαρους και τους Ρώσους</w:t>
      </w:r>
    </w:p>
    <w:p w14:paraId="3896BE25" w14:textId="77777777" w:rsidR="008716EE" w:rsidRPr="00E34A04" w:rsidRDefault="008716EE" w:rsidP="008716EE">
      <w:pPr>
        <w:pStyle w:val="a6"/>
        <w:numPr>
          <w:ilvl w:val="0"/>
          <w:numId w:val="1"/>
        </w:numPr>
        <w:rPr>
          <w:rFonts w:ascii="Comic Sans MS" w:hAnsi="Comic Sans MS"/>
          <w:sz w:val="18"/>
          <w:szCs w:val="18"/>
          <w:lang w:val="el-GR"/>
        </w:rPr>
      </w:pPr>
      <w:r w:rsidRPr="00E34A04">
        <w:rPr>
          <w:rFonts w:ascii="Comic Sans MS" w:hAnsi="Comic Sans MS"/>
          <w:sz w:val="18"/>
          <w:szCs w:val="18"/>
          <w:lang w:val="el-GR"/>
        </w:rPr>
        <w:t>Τι συνθήκη (συμφωνία) είχαν κάνει οι Βούλγαροι με τους Βυζαντινούς; Τη σεβάστηκαν; Τι αποτέλεσμα είχε αυτό;</w:t>
      </w:r>
    </w:p>
    <w:p w14:paraId="0A0954F5" w14:textId="77777777" w:rsidR="008716EE" w:rsidRPr="00E34A04" w:rsidRDefault="008716EE" w:rsidP="008716EE">
      <w:pPr>
        <w:pStyle w:val="a6"/>
        <w:numPr>
          <w:ilvl w:val="0"/>
          <w:numId w:val="1"/>
        </w:numPr>
        <w:rPr>
          <w:rFonts w:ascii="Comic Sans MS" w:hAnsi="Comic Sans MS"/>
          <w:sz w:val="18"/>
          <w:szCs w:val="18"/>
          <w:lang w:val="el-GR"/>
        </w:rPr>
      </w:pPr>
      <w:r w:rsidRPr="00E34A04">
        <w:rPr>
          <w:rFonts w:ascii="Comic Sans MS" w:hAnsi="Comic Sans MS"/>
          <w:sz w:val="18"/>
          <w:szCs w:val="18"/>
          <w:lang w:val="el-GR"/>
        </w:rPr>
        <w:t>Τι ήταν αυτό που βοήθησε στο να υπάρξουν περίοδοι ειρηνικής συνύπαρξης ανάμεσα στους δύο λαούς;</w:t>
      </w:r>
    </w:p>
    <w:p w14:paraId="230CE15F" w14:textId="77777777" w:rsidR="008716EE" w:rsidRPr="00E34A04" w:rsidRDefault="008716EE" w:rsidP="008716EE">
      <w:pPr>
        <w:pStyle w:val="a6"/>
        <w:numPr>
          <w:ilvl w:val="0"/>
          <w:numId w:val="1"/>
        </w:numPr>
        <w:rPr>
          <w:rFonts w:ascii="Comic Sans MS" w:hAnsi="Comic Sans MS"/>
          <w:sz w:val="18"/>
          <w:szCs w:val="18"/>
          <w:lang w:val="el-GR"/>
        </w:rPr>
      </w:pPr>
      <w:r w:rsidRPr="00E34A04">
        <w:rPr>
          <w:rFonts w:ascii="Comic Sans MS" w:hAnsi="Comic Sans MS"/>
          <w:sz w:val="18"/>
          <w:szCs w:val="18"/>
          <w:lang w:val="el-GR"/>
        </w:rPr>
        <w:t>Πώς έληξαν οι μακροχρόνιες και σκληρές συγκρούσεις ανάμεσα στους Βούλγαρους και τους Βυζαντινούς; Ποιος βυζαντινός στρατηγός και ποιος αυτοκράτορας τους νίκησαν και σε ποιες τοποθεσίες;</w:t>
      </w:r>
    </w:p>
    <w:p w14:paraId="402EACFD" w14:textId="77777777" w:rsidR="008716EE" w:rsidRPr="00E34A04" w:rsidRDefault="008716EE" w:rsidP="008716EE">
      <w:pPr>
        <w:pStyle w:val="a6"/>
        <w:numPr>
          <w:ilvl w:val="0"/>
          <w:numId w:val="1"/>
        </w:numPr>
        <w:rPr>
          <w:rFonts w:ascii="Comic Sans MS" w:hAnsi="Comic Sans MS"/>
          <w:sz w:val="18"/>
          <w:szCs w:val="18"/>
          <w:lang w:val="el-GR"/>
        </w:rPr>
      </w:pPr>
      <w:r w:rsidRPr="00E34A04">
        <w:rPr>
          <w:rFonts w:ascii="Comic Sans MS" w:hAnsi="Comic Sans MS"/>
          <w:sz w:val="18"/>
          <w:szCs w:val="18"/>
          <w:lang w:val="el-GR"/>
        </w:rPr>
        <w:t>Πότε οι Ρώσοι επιτέθηκαν στην Κωνσταντινούπολη; Πώς τους αντιμετώπισαν οι Βυζαντινοί;</w:t>
      </w:r>
    </w:p>
    <w:p w14:paraId="59AF3795" w14:textId="77777777" w:rsidR="008716EE" w:rsidRPr="00E34A04" w:rsidRDefault="008716EE" w:rsidP="008716EE">
      <w:pPr>
        <w:pStyle w:val="a6"/>
        <w:numPr>
          <w:ilvl w:val="0"/>
          <w:numId w:val="1"/>
        </w:numPr>
        <w:rPr>
          <w:rFonts w:ascii="Comic Sans MS" w:hAnsi="Comic Sans MS"/>
          <w:sz w:val="18"/>
          <w:szCs w:val="18"/>
          <w:lang w:val="el-GR"/>
        </w:rPr>
      </w:pPr>
      <w:r w:rsidRPr="00E34A04">
        <w:rPr>
          <w:rFonts w:ascii="Comic Sans MS" w:hAnsi="Comic Sans MS"/>
          <w:sz w:val="18"/>
          <w:szCs w:val="18"/>
          <w:lang w:val="el-GR"/>
        </w:rPr>
        <w:t>Ποια ήταν τα αποτελέσματα του εκχριστιανισμού των Ρώσων;</w:t>
      </w:r>
    </w:p>
    <w:p w14:paraId="74CE9154" w14:textId="66CDE6E9" w:rsidR="0019015A" w:rsidRDefault="00A021FF">
      <w:pPr>
        <w:rPr>
          <w:lang w:val="el-GR"/>
        </w:rPr>
      </w:pPr>
      <w:r w:rsidRPr="00A021FF">
        <w:rPr>
          <w:lang w:val="el-GR"/>
        </w:rPr>
        <w:drawing>
          <wp:anchor distT="0" distB="0" distL="114300" distR="114300" simplePos="0" relativeHeight="251658240" behindDoc="1" locked="0" layoutInCell="1" allowOverlap="1" wp14:anchorId="5B6A9CDE" wp14:editId="00CC26A0">
            <wp:simplePos x="0" y="0"/>
            <wp:positionH relativeFrom="column">
              <wp:posOffset>0</wp:posOffset>
            </wp:positionH>
            <wp:positionV relativeFrom="paragraph">
              <wp:posOffset>91129</wp:posOffset>
            </wp:positionV>
            <wp:extent cx="5725324" cy="5601482"/>
            <wp:effectExtent l="0" t="0" r="8890" b="0"/>
            <wp:wrapNone/>
            <wp:docPr id="1023128483" name="Εικόνα 1" descr="Εικόνα που περιέχει κείμενο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28483" name="Εικόνα 1" descr="Εικόνα που περιέχει κείμενο, στιγμιότυπο οθόνη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276B2" w14:textId="59D0EB48" w:rsidR="00A021FF" w:rsidRDefault="00A021FF">
      <w:pPr>
        <w:rPr>
          <w:lang w:val="el-GR"/>
        </w:rPr>
      </w:pPr>
    </w:p>
    <w:p w14:paraId="7DF2959F" w14:textId="4EECA049" w:rsidR="00A021FF" w:rsidRDefault="00A021FF">
      <w:pPr>
        <w:rPr>
          <w:lang w:val="el-GR"/>
        </w:rPr>
      </w:pPr>
    </w:p>
    <w:p w14:paraId="69847423" w14:textId="77777777" w:rsidR="00A021FF" w:rsidRDefault="00A021FF">
      <w:pPr>
        <w:rPr>
          <w:lang w:val="el-GR"/>
        </w:rPr>
      </w:pPr>
    </w:p>
    <w:p w14:paraId="10937DBD" w14:textId="77777777" w:rsidR="00A021FF" w:rsidRDefault="00A021FF">
      <w:pPr>
        <w:rPr>
          <w:lang w:val="el-GR"/>
        </w:rPr>
      </w:pPr>
    </w:p>
    <w:p w14:paraId="38809412" w14:textId="77777777" w:rsidR="00A021FF" w:rsidRDefault="00A021FF">
      <w:pPr>
        <w:rPr>
          <w:lang w:val="el-GR"/>
        </w:rPr>
      </w:pPr>
    </w:p>
    <w:p w14:paraId="73DE5520" w14:textId="77777777" w:rsidR="00A021FF" w:rsidRDefault="00A021FF">
      <w:pPr>
        <w:rPr>
          <w:lang w:val="el-GR"/>
        </w:rPr>
      </w:pPr>
    </w:p>
    <w:p w14:paraId="1B11D5A1" w14:textId="77777777" w:rsidR="00A021FF" w:rsidRDefault="00A021FF">
      <w:pPr>
        <w:rPr>
          <w:lang w:val="el-GR"/>
        </w:rPr>
      </w:pPr>
    </w:p>
    <w:p w14:paraId="4692C8FA" w14:textId="77777777" w:rsidR="00A021FF" w:rsidRDefault="00A021FF">
      <w:pPr>
        <w:rPr>
          <w:lang w:val="el-GR"/>
        </w:rPr>
      </w:pPr>
    </w:p>
    <w:p w14:paraId="7531062C" w14:textId="77777777" w:rsidR="00A021FF" w:rsidRDefault="00A021FF">
      <w:pPr>
        <w:rPr>
          <w:lang w:val="el-GR"/>
        </w:rPr>
      </w:pPr>
    </w:p>
    <w:p w14:paraId="088892F2" w14:textId="77777777" w:rsidR="00A021FF" w:rsidRDefault="00A021FF">
      <w:pPr>
        <w:rPr>
          <w:lang w:val="el-GR"/>
        </w:rPr>
      </w:pPr>
    </w:p>
    <w:p w14:paraId="34243B8E" w14:textId="77777777" w:rsidR="00A021FF" w:rsidRDefault="00A021FF">
      <w:pPr>
        <w:rPr>
          <w:lang w:val="el-GR"/>
        </w:rPr>
      </w:pPr>
    </w:p>
    <w:p w14:paraId="3AEF0857" w14:textId="77777777" w:rsidR="00A021FF" w:rsidRDefault="00A021FF">
      <w:pPr>
        <w:rPr>
          <w:lang w:val="el-GR"/>
        </w:rPr>
      </w:pPr>
    </w:p>
    <w:p w14:paraId="02C99AB6" w14:textId="77777777" w:rsidR="00A021FF" w:rsidRDefault="00A021FF">
      <w:pPr>
        <w:rPr>
          <w:lang w:val="el-GR"/>
        </w:rPr>
      </w:pPr>
    </w:p>
    <w:p w14:paraId="51F4966A" w14:textId="77777777" w:rsidR="00A021FF" w:rsidRDefault="00A021FF">
      <w:pPr>
        <w:rPr>
          <w:lang w:val="el-GR"/>
        </w:rPr>
      </w:pPr>
    </w:p>
    <w:p w14:paraId="0DE0C201" w14:textId="77777777" w:rsidR="00A021FF" w:rsidRDefault="00A021FF">
      <w:pPr>
        <w:rPr>
          <w:lang w:val="el-GR"/>
        </w:rPr>
      </w:pPr>
    </w:p>
    <w:p w14:paraId="6B443F51" w14:textId="77777777" w:rsidR="00A021FF" w:rsidRDefault="00A021FF">
      <w:pPr>
        <w:rPr>
          <w:lang w:val="el-GR"/>
        </w:rPr>
      </w:pPr>
    </w:p>
    <w:p w14:paraId="479D3940" w14:textId="77777777" w:rsidR="00A021FF" w:rsidRDefault="00A021FF">
      <w:pPr>
        <w:rPr>
          <w:lang w:val="el-GR"/>
        </w:rPr>
      </w:pPr>
    </w:p>
    <w:p w14:paraId="1C9525BE" w14:textId="77777777" w:rsidR="00A021FF" w:rsidRDefault="00A021FF">
      <w:pPr>
        <w:rPr>
          <w:lang w:val="el-GR"/>
        </w:rPr>
      </w:pPr>
    </w:p>
    <w:p w14:paraId="428B952F" w14:textId="77777777" w:rsidR="00A021FF" w:rsidRDefault="00A021FF">
      <w:pPr>
        <w:rPr>
          <w:lang w:val="el-GR"/>
        </w:rPr>
      </w:pPr>
    </w:p>
    <w:p w14:paraId="5BBB409C" w14:textId="77777777" w:rsidR="00A021FF" w:rsidRDefault="00A021FF">
      <w:pPr>
        <w:rPr>
          <w:lang w:val="el-GR"/>
        </w:rPr>
      </w:pPr>
    </w:p>
    <w:p w14:paraId="606394A2" w14:textId="77777777" w:rsidR="00A021FF" w:rsidRDefault="00A021FF">
      <w:pPr>
        <w:rPr>
          <w:lang w:val="el-GR"/>
        </w:rPr>
      </w:pPr>
    </w:p>
    <w:p w14:paraId="1C46C467" w14:textId="77777777" w:rsidR="00A021FF" w:rsidRDefault="00A021FF">
      <w:pPr>
        <w:rPr>
          <w:lang w:val="el-GR"/>
        </w:rPr>
      </w:pPr>
    </w:p>
    <w:p w14:paraId="1DDC887C" w14:textId="6B933F91" w:rsidR="00A021FF" w:rsidRPr="008716EE" w:rsidRDefault="00A021FF">
      <w:pPr>
        <w:rPr>
          <w:lang w:val="el-GR"/>
        </w:rPr>
      </w:pPr>
      <w:r w:rsidRPr="00A021FF">
        <w:rPr>
          <w:lang w:val="el-GR"/>
        </w:rPr>
        <w:lastRenderedPageBreak/>
        <w:drawing>
          <wp:anchor distT="0" distB="0" distL="114300" distR="114300" simplePos="0" relativeHeight="251659264" behindDoc="1" locked="0" layoutInCell="1" allowOverlap="1" wp14:anchorId="0AFA9C9C" wp14:editId="650AFE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06271" cy="7640116"/>
            <wp:effectExtent l="0" t="0" r="8890" b="0"/>
            <wp:wrapNone/>
            <wp:docPr id="88504508" name="Εικόνα 1" descr="Εικόνα που περιέχει κείμενο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4508" name="Εικόνα 1" descr="Εικόνα που περιέχει κείμενο, στιγμιότυπο οθόνη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764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21FF" w:rsidRPr="0087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2403"/>
    <w:multiLevelType w:val="hybridMultilevel"/>
    <w:tmpl w:val="7B167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E"/>
    <w:rsid w:val="0019015A"/>
    <w:rsid w:val="003C3C88"/>
    <w:rsid w:val="008716EE"/>
    <w:rsid w:val="00876420"/>
    <w:rsid w:val="00A021FF"/>
    <w:rsid w:val="00A974DE"/>
    <w:rsid w:val="00BA65C3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B7A3"/>
  <w15:chartTrackingRefBased/>
  <w15:docId w15:val="{3E56C7C6-17DA-4979-8811-E4CF914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6EE"/>
  </w:style>
  <w:style w:type="paragraph" w:styleId="1">
    <w:name w:val="heading 1"/>
    <w:basedOn w:val="a"/>
    <w:next w:val="a"/>
    <w:link w:val="1Char"/>
    <w:uiPriority w:val="9"/>
    <w:qFormat/>
    <w:rsid w:val="00871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1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1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1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1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1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1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1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1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1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1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16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16E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16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16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16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16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1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1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1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1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16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16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16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1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16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1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2025-02-02T12:27:00Z</dcterms:created>
  <dcterms:modified xsi:type="dcterms:W3CDTF">2025-02-02T12:29:00Z</dcterms:modified>
</cp:coreProperties>
</file>