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Η ιστορία της Μαρίας και του Μαγικού Κάδου</w:t>
      </w:r>
    </w:p>
    <w:p>
      <w:r>
        <w:t>Η Μαρία είχε ένα κόκκινο μπαλόνι που έσκασε. Το πήρε να το πετάξει στα σκουπίδια. Ξαφνικά εμφανίστηκε ένας μαγικός κάδος που μιλούσε:</w:t>
      </w:r>
    </w:p>
    <w:p>
      <w:r>
        <w:drawing>
          <wp:inline xmlns:a="http://schemas.openxmlformats.org/drawingml/2006/main" xmlns:pic="http://schemas.openxmlformats.org/drawingml/2006/picture">
            <wp:extent cx="4572000" cy="68580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A_colorful_children's_storybook_illustration_in_Gr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68580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t>– «Μαρία, μη με πετάς έτσι! Αν με βάλεις στον σωστό κάδο, θα ξαναγίνω κάτι καινούριο!»</w:t>
      </w:r>
    </w:p>
    <w:p>
      <w:r>
        <w:t>Η Μαρία απόρησε: «Τι μπορεί να γίνεις;»</w:t>
        <w:br/>
        <w:t>Ο μαγικός κάδος χαμογέλασε και είπε:</w:t>
        <w:br/>
        <w:t>– «Ένα μπουκάλι μπορεί να γίνει ξανά μπουκάλι. Ένα χαρτί μπορεί να γίνει καινούριο βιβλίο. Κι ένα κουτάκι αλουμινίου μπορεί να ξαναλάμψει σαν καινούριο!»</w:t>
      </w:r>
    </w:p>
    <w:p>
      <w:r>
        <w:t>Η Μαρία έτρεξε στο σχολείο και είπε στους φίλους της:</w:t>
        <w:br/>
        <w:t>– «Παιδιά, όταν πετάμε τα πράγματα στον σωστό κάδο, δίνουμε στη Γη μας χαμόγελο και δύναμη!»</w:t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