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2" w:rsidRPr="00653859" w:rsidRDefault="00952E33" w:rsidP="00EF33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3pt;margin-top:-35.3pt;width:143.3pt;height:14.95pt;z-index:251660288" fillcolor="#369" stroked="f">
            <v:shadow on="t" color="#b2b2b2" opacity="52429f" offset="3pt"/>
            <v:textpath style="font-family:&quot;Times New Roman&quot;;v-text-kern:t" trim="t" fitpath="t" string="ΕΡΩΤΗΣΕΙΣ"/>
          </v:shape>
        </w:pict>
      </w:r>
      <w:r w:rsidR="00EF33B2" w:rsidRPr="00653859">
        <w:rPr>
          <w:rFonts w:ascii="Times New Roman" w:hAnsi="Times New Roman" w:cs="Times New Roman"/>
          <w:b/>
          <w:sz w:val="24"/>
          <w:szCs w:val="24"/>
        </w:rPr>
        <w:t>Τι θυμάσαι για τις αιγυπτιακές δυνάμεις; Πότε αποβιβάστηκαν στην Πελοπόννησο και με ποιον αρχηγό;</w:t>
      </w:r>
    </w:p>
    <w:p w:rsidR="00EF33B2" w:rsidRPr="00653859" w:rsidRDefault="00EF33B2" w:rsidP="00EF3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33B2" w:rsidRPr="00653859" w:rsidRDefault="00EF33B2" w:rsidP="00EF33B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Οι Τούρκοι είχαν ζητήσει την βοήθεια του 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πασά της Αιγύπτου </w:t>
      </w:r>
      <w:proofErr w:type="spellStart"/>
      <w:r w:rsidR="00436699" w:rsidRPr="00952E33">
        <w:rPr>
          <w:rFonts w:ascii="Times New Roman" w:hAnsi="Times New Roman" w:cs="Times New Roman"/>
          <w:b/>
          <w:sz w:val="24"/>
          <w:szCs w:val="24"/>
        </w:rPr>
        <w:t>Μεχμέτ</w:t>
      </w:r>
      <w:proofErr w:type="spellEnd"/>
      <w:r w:rsidR="00436699" w:rsidRPr="00952E33">
        <w:rPr>
          <w:rFonts w:ascii="Times New Roman" w:hAnsi="Times New Roman" w:cs="Times New Roman"/>
          <w:b/>
          <w:sz w:val="24"/>
          <w:szCs w:val="24"/>
        </w:rPr>
        <w:t xml:space="preserve"> Αλή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 και με τη βοήθεια του στόλου του κατέστειλαν (σταμάτησαν ) την επανάσταση στην Κρήτη και τον Μάιο του 1824 κατέστρεψαν την </w:t>
      </w:r>
      <w:r w:rsidR="00436699" w:rsidRPr="00952E33">
        <w:rPr>
          <w:rFonts w:ascii="Times New Roman" w:hAnsi="Times New Roman" w:cs="Times New Roman"/>
          <w:b/>
          <w:sz w:val="24"/>
          <w:szCs w:val="24"/>
        </w:rPr>
        <w:t>Κάσο και τα Ψαρά.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 Τώρα στόχος τους ήταν η Πελοπόνν</w:t>
      </w:r>
      <w:r w:rsidR="00F54E10" w:rsidRPr="00653859">
        <w:rPr>
          <w:rFonts w:ascii="Times New Roman" w:hAnsi="Times New Roman" w:cs="Times New Roman"/>
          <w:sz w:val="24"/>
          <w:szCs w:val="24"/>
        </w:rPr>
        <w:t>η</w:t>
      </w:r>
      <w:r w:rsidR="00436699" w:rsidRPr="00653859">
        <w:rPr>
          <w:rFonts w:ascii="Times New Roman" w:hAnsi="Times New Roman" w:cs="Times New Roman"/>
          <w:sz w:val="24"/>
          <w:szCs w:val="24"/>
        </w:rPr>
        <w:t>σος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. 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Τον  χειμώνα του </w:t>
      </w:r>
      <w:r w:rsidR="00436699" w:rsidRPr="00952E33">
        <w:rPr>
          <w:rFonts w:ascii="Times New Roman" w:hAnsi="Times New Roman" w:cs="Times New Roman"/>
          <w:b/>
          <w:sz w:val="24"/>
          <w:szCs w:val="24"/>
        </w:rPr>
        <w:t>1824/25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 ο γιος του </w:t>
      </w:r>
      <w:r w:rsidR="00436699" w:rsidRPr="00952E33">
        <w:rPr>
          <w:rFonts w:ascii="Times New Roman" w:hAnsi="Times New Roman" w:cs="Times New Roman"/>
          <w:b/>
          <w:sz w:val="24"/>
          <w:szCs w:val="24"/>
        </w:rPr>
        <w:t>Ιμπραήμ</w:t>
      </w:r>
      <w:r w:rsidR="00436699"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="00436699" w:rsidRPr="00952E33">
        <w:rPr>
          <w:rFonts w:ascii="Times New Roman" w:hAnsi="Times New Roman" w:cs="Times New Roman"/>
          <w:b/>
          <w:sz w:val="24"/>
          <w:szCs w:val="24"/>
        </w:rPr>
        <w:t>Πασάς</w:t>
      </w:r>
      <w:r w:rsidR="0025715C" w:rsidRPr="00653859">
        <w:rPr>
          <w:rFonts w:ascii="Times New Roman" w:hAnsi="Times New Roman" w:cs="Times New Roman"/>
          <w:sz w:val="24"/>
          <w:szCs w:val="24"/>
        </w:rPr>
        <w:t xml:space="preserve"> έφτασε στη </w:t>
      </w:r>
      <w:r w:rsidR="0025715C" w:rsidRPr="00952E33">
        <w:rPr>
          <w:rFonts w:ascii="Times New Roman" w:hAnsi="Times New Roman" w:cs="Times New Roman"/>
          <w:b/>
          <w:sz w:val="24"/>
          <w:szCs w:val="24"/>
        </w:rPr>
        <w:t>Μεθώνη</w:t>
      </w:r>
      <w:r w:rsidR="0025715C" w:rsidRPr="00653859">
        <w:rPr>
          <w:rFonts w:ascii="Times New Roman" w:hAnsi="Times New Roman" w:cs="Times New Roman"/>
          <w:sz w:val="24"/>
          <w:szCs w:val="24"/>
        </w:rPr>
        <w:t xml:space="preserve"> με πολύ στρατό και εφόδια.</w:t>
      </w:r>
    </w:p>
    <w:p w:rsidR="00653859" w:rsidRPr="00653859" w:rsidRDefault="00653859" w:rsidP="00EF33B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5715C" w:rsidRPr="00653859" w:rsidRDefault="0025715C" w:rsidP="00257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Τι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/>
          <w:sz w:val="24"/>
          <w:szCs w:val="24"/>
        </w:rPr>
        <w:t>κατάσταση επικρατούσε στην ελληνική πλευρά εκείνη την περίοδο;</w:t>
      </w:r>
    </w:p>
    <w:p w:rsidR="0025715C" w:rsidRPr="00653859" w:rsidRDefault="0025715C" w:rsidP="0025715C">
      <w:pPr>
        <w:ind w:left="720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Εκείνη τη στιγμή οι Έλληνες επαναστάτες ήταν </w:t>
      </w:r>
      <w:r w:rsidRPr="00952E33">
        <w:rPr>
          <w:rFonts w:ascii="Times New Roman" w:hAnsi="Times New Roman" w:cs="Times New Roman"/>
          <w:b/>
          <w:sz w:val="24"/>
          <w:szCs w:val="24"/>
        </w:rPr>
        <w:t>διχασμένοι</w:t>
      </w:r>
      <w:r w:rsidRPr="00653859">
        <w:rPr>
          <w:rFonts w:ascii="Times New Roman" w:hAnsi="Times New Roman" w:cs="Times New Roman"/>
          <w:sz w:val="24"/>
          <w:szCs w:val="24"/>
        </w:rPr>
        <w:t xml:space="preserve"> από διαμάχες για την εξουσία που οδήγησαν στη </w:t>
      </w:r>
      <w:r w:rsidRPr="00952E33">
        <w:rPr>
          <w:rFonts w:ascii="Times New Roman" w:hAnsi="Times New Roman" w:cs="Times New Roman"/>
          <w:b/>
          <w:sz w:val="24"/>
          <w:szCs w:val="24"/>
        </w:rPr>
        <w:t>φυλάκιση του Κολοκοτρώνη</w:t>
      </w:r>
      <w:r w:rsidRPr="00653859">
        <w:rPr>
          <w:rFonts w:ascii="Times New Roman" w:hAnsi="Times New Roman" w:cs="Times New Roman"/>
          <w:sz w:val="24"/>
          <w:szCs w:val="24"/>
        </w:rPr>
        <w:t xml:space="preserve"> και άλλων οπλαρχηγών. Έτσι </w:t>
      </w:r>
      <w:r w:rsidRPr="00952E33">
        <w:rPr>
          <w:rFonts w:ascii="Times New Roman" w:hAnsi="Times New Roman" w:cs="Times New Roman"/>
          <w:b/>
          <w:sz w:val="24"/>
          <w:szCs w:val="24"/>
        </w:rPr>
        <w:t>δεν μπόρεσαν να συγκρατήσουν</w:t>
      </w:r>
      <w:r w:rsidRPr="00653859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Pr="00653859">
        <w:rPr>
          <w:rFonts w:ascii="Times New Roman" w:hAnsi="Times New Roman" w:cs="Times New Roman"/>
          <w:sz w:val="24"/>
          <w:szCs w:val="24"/>
        </w:rPr>
        <w:t>τουρκοαιγυπτιακά</w:t>
      </w:r>
      <w:proofErr w:type="spellEnd"/>
      <w:r w:rsidRPr="00653859">
        <w:rPr>
          <w:rFonts w:ascii="Times New Roman" w:hAnsi="Times New Roman" w:cs="Times New Roman"/>
          <w:sz w:val="24"/>
          <w:szCs w:val="24"/>
        </w:rPr>
        <w:t xml:space="preserve"> στρατεύματα.</w:t>
      </w:r>
    </w:p>
    <w:p w:rsidR="0025715C" w:rsidRPr="00653859" w:rsidRDefault="0025715C" w:rsidP="002571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Τι έκαναν οι Αιγύπτιοι αφού αποβιβάστηκαν;</w:t>
      </w:r>
    </w:p>
    <w:p w:rsidR="00653859" w:rsidRPr="00653859" w:rsidRDefault="00653859" w:rsidP="00653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24C" w:rsidRDefault="0025715C" w:rsidP="00CA7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Ο Ιμπραήμ με τους Γάλλους συμβούλους και βοηθούς του προσπάθησαν να καταλάβουν </w:t>
      </w:r>
      <w:r w:rsidRPr="00952E33">
        <w:rPr>
          <w:rFonts w:ascii="Times New Roman" w:hAnsi="Times New Roman" w:cs="Times New Roman"/>
          <w:b/>
          <w:sz w:val="24"/>
          <w:szCs w:val="24"/>
        </w:rPr>
        <w:t xml:space="preserve">τον όρμο του </w:t>
      </w:r>
      <w:proofErr w:type="spellStart"/>
      <w:r w:rsidRPr="00952E33">
        <w:rPr>
          <w:rFonts w:ascii="Times New Roman" w:hAnsi="Times New Roman" w:cs="Times New Roman"/>
          <w:b/>
          <w:sz w:val="24"/>
          <w:szCs w:val="24"/>
        </w:rPr>
        <w:t>Ναυαρίνου</w:t>
      </w:r>
      <w:proofErr w:type="spellEnd"/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="00CA724C" w:rsidRPr="00653859"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CA724C" w:rsidRPr="00952E33">
        <w:rPr>
          <w:rFonts w:ascii="Times New Roman" w:hAnsi="Times New Roman" w:cs="Times New Roman"/>
          <w:b/>
          <w:sz w:val="24"/>
          <w:szCs w:val="24"/>
        </w:rPr>
        <w:t>ασφάλεια των πλοίων</w:t>
      </w:r>
      <w:r w:rsidR="00CA724C" w:rsidRPr="00653859">
        <w:rPr>
          <w:rFonts w:ascii="Times New Roman" w:hAnsi="Times New Roman" w:cs="Times New Roman"/>
          <w:sz w:val="24"/>
          <w:szCs w:val="24"/>
        </w:rPr>
        <w:t xml:space="preserve"> τους. Στη συνέχεια </w:t>
      </w:r>
      <w:r w:rsidR="00CA724C" w:rsidRPr="00952E33">
        <w:rPr>
          <w:rFonts w:ascii="Times New Roman" w:hAnsi="Times New Roman" w:cs="Times New Roman"/>
          <w:b/>
          <w:sz w:val="24"/>
          <w:szCs w:val="24"/>
        </w:rPr>
        <w:t>πολιόρκησαν τα κάστρα</w:t>
      </w:r>
      <w:r w:rsidR="00CA724C" w:rsidRPr="00653859">
        <w:rPr>
          <w:rFonts w:ascii="Times New Roman" w:hAnsi="Times New Roman" w:cs="Times New Roman"/>
          <w:sz w:val="24"/>
          <w:szCs w:val="24"/>
        </w:rPr>
        <w:t xml:space="preserve"> (Μεθώνης, </w:t>
      </w:r>
      <w:proofErr w:type="spellStart"/>
      <w:r w:rsidR="00CA724C" w:rsidRPr="00653859">
        <w:rPr>
          <w:rFonts w:ascii="Times New Roman" w:hAnsi="Times New Roman" w:cs="Times New Roman"/>
          <w:sz w:val="24"/>
          <w:szCs w:val="24"/>
        </w:rPr>
        <w:t>Νεόκαστρου</w:t>
      </w:r>
      <w:proofErr w:type="spellEnd"/>
      <w:r w:rsidR="00CA724C" w:rsidRPr="00653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24C" w:rsidRPr="00653859">
        <w:rPr>
          <w:rFonts w:ascii="Times New Roman" w:hAnsi="Times New Roman" w:cs="Times New Roman"/>
          <w:sz w:val="24"/>
          <w:szCs w:val="24"/>
        </w:rPr>
        <w:t>Ναυαρίνου</w:t>
      </w:r>
      <w:proofErr w:type="spellEnd"/>
      <w:r w:rsidR="00CA724C" w:rsidRPr="00653859">
        <w:rPr>
          <w:rFonts w:ascii="Times New Roman" w:hAnsi="Times New Roman" w:cs="Times New Roman"/>
          <w:sz w:val="24"/>
          <w:szCs w:val="24"/>
        </w:rPr>
        <w:t>) και ανάγκασαν τους πολιορκημένους ,μετά από ηρωική αντίσταση, να τα παραδώσουν.</w:t>
      </w:r>
    </w:p>
    <w:p w:rsidR="00952E33" w:rsidRPr="00653859" w:rsidRDefault="00952E33" w:rsidP="00CA72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4C" w:rsidRPr="00653859" w:rsidRDefault="00CA724C" w:rsidP="00CA72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Πώς αντέδρασαν οι Έλληνες μπροστά στον κίνδυνο να σβήσει η Επανάσταση;</w:t>
      </w:r>
    </w:p>
    <w:p w:rsidR="00CA724C" w:rsidRPr="00952E33" w:rsidRDefault="00CA724C" w:rsidP="00CA72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Ο υπουργός εσωτερικών </w:t>
      </w:r>
      <w:r w:rsidRPr="00952E33">
        <w:rPr>
          <w:rFonts w:ascii="Times New Roman" w:hAnsi="Times New Roman" w:cs="Times New Roman"/>
          <w:b/>
          <w:sz w:val="24"/>
          <w:szCs w:val="24"/>
        </w:rPr>
        <w:t>Παπαφλέσσας</w:t>
      </w:r>
      <w:r w:rsidRPr="00653859">
        <w:rPr>
          <w:rFonts w:ascii="Times New Roman" w:hAnsi="Times New Roman" w:cs="Times New Roman"/>
          <w:sz w:val="24"/>
          <w:szCs w:val="24"/>
        </w:rPr>
        <w:t xml:space="preserve"> ζήτησε από την Κυβέρνηση να αποφυλακίσει τους οπλαρχηγούς </w:t>
      </w:r>
      <w:r w:rsidR="00CB544D" w:rsidRPr="00653859">
        <w:rPr>
          <w:rFonts w:ascii="Times New Roman" w:hAnsi="Times New Roman" w:cs="Times New Roman"/>
          <w:sz w:val="24"/>
          <w:szCs w:val="24"/>
        </w:rPr>
        <w:t xml:space="preserve">και ο ίδιος με τους άνδρες του </w:t>
      </w:r>
      <w:r w:rsidR="00CB544D" w:rsidRPr="00952E33">
        <w:rPr>
          <w:rFonts w:ascii="Times New Roman" w:hAnsi="Times New Roman" w:cs="Times New Roman"/>
          <w:b/>
          <w:sz w:val="24"/>
          <w:szCs w:val="24"/>
        </w:rPr>
        <w:t>οχυρώθηκε στο ορεινό χωριό της Μεσσηνίας Μανιάκι</w:t>
      </w:r>
      <w:r w:rsidR="00CB544D" w:rsidRPr="00653859">
        <w:rPr>
          <w:rFonts w:ascii="Times New Roman" w:hAnsi="Times New Roman" w:cs="Times New Roman"/>
          <w:sz w:val="24"/>
          <w:szCs w:val="24"/>
        </w:rPr>
        <w:t xml:space="preserve"> με σκοπό </w:t>
      </w:r>
      <w:r w:rsidR="00CB544D" w:rsidRPr="00952E33">
        <w:rPr>
          <w:rFonts w:ascii="Times New Roman" w:hAnsi="Times New Roman" w:cs="Times New Roman"/>
          <w:b/>
          <w:sz w:val="24"/>
          <w:szCs w:val="24"/>
        </w:rPr>
        <w:t>να εμποδίσει</w:t>
      </w:r>
      <w:r w:rsidR="00CB544D" w:rsidRPr="00653859">
        <w:rPr>
          <w:rFonts w:ascii="Times New Roman" w:hAnsi="Times New Roman" w:cs="Times New Roman"/>
          <w:sz w:val="24"/>
          <w:szCs w:val="24"/>
        </w:rPr>
        <w:t xml:space="preserve"> τον Ιμπραήμ να προχωρήσει στο εσωτερικό της Πελοποννήσου.</w:t>
      </w:r>
      <w:r w:rsidR="00562AF3" w:rsidRPr="00653859">
        <w:rPr>
          <w:rFonts w:ascii="Times New Roman" w:hAnsi="Times New Roman" w:cs="Times New Roman"/>
          <w:sz w:val="24"/>
          <w:szCs w:val="24"/>
        </w:rPr>
        <w:t xml:space="preserve"> Εκεί έδωσε άνιση μάχη στα τέλη </w:t>
      </w:r>
      <w:proofErr w:type="spellStart"/>
      <w:r w:rsidR="00562AF3" w:rsidRPr="00952E33">
        <w:rPr>
          <w:rFonts w:ascii="Times New Roman" w:hAnsi="Times New Roman" w:cs="Times New Roman"/>
          <w:b/>
          <w:sz w:val="24"/>
          <w:szCs w:val="24"/>
        </w:rPr>
        <w:t>Μαίου</w:t>
      </w:r>
      <w:proofErr w:type="spellEnd"/>
      <w:r w:rsidR="00562AF3" w:rsidRPr="00952E33">
        <w:rPr>
          <w:rFonts w:ascii="Times New Roman" w:hAnsi="Times New Roman" w:cs="Times New Roman"/>
          <w:b/>
          <w:sz w:val="24"/>
          <w:szCs w:val="24"/>
        </w:rPr>
        <w:t xml:space="preserve"> 1825</w:t>
      </w:r>
      <w:r w:rsidR="00562AF3" w:rsidRPr="00653859">
        <w:rPr>
          <w:rFonts w:ascii="Times New Roman" w:hAnsi="Times New Roman" w:cs="Times New Roman"/>
          <w:sz w:val="24"/>
          <w:szCs w:val="24"/>
        </w:rPr>
        <w:t xml:space="preserve"> ο Παπαφλέσσας και οι συναγωνιστές του πολέμησαν γενναία και </w:t>
      </w:r>
      <w:r w:rsidR="00562AF3" w:rsidRPr="00952E33">
        <w:rPr>
          <w:rFonts w:ascii="Times New Roman" w:hAnsi="Times New Roman" w:cs="Times New Roman"/>
          <w:b/>
          <w:sz w:val="24"/>
          <w:szCs w:val="24"/>
        </w:rPr>
        <w:t>έχασαν τη ζωή τους.</w:t>
      </w:r>
    </w:p>
    <w:p w:rsidR="00562AF3" w:rsidRPr="00653859" w:rsidRDefault="00562AF3" w:rsidP="00562A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Πώς αντέδρασε η κυβέρνηση μετά τη μάχη στο Μανιάκι;</w:t>
      </w:r>
    </w:p>
    <w:p w:rsidR="00653859" w:rsidRPr="00653859" w:rsidRDefault="00653859" w:rsidP="00653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AF3" w:rsidRPr="00653859" w:rsidRDefault="00562AF3" w:rsidP="00562AF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53859">
        <w:rPr>
          <w:rFonts w:ascii="Times New Roman" w:hAnsi="Times New Roman" w:cs="Times New Roman"/>
          <w:sz w:val="24"/>
          <w:szCs w:val="24"/>
        </w:rPr>
        <w:t>Αποφάσισε να σβήσει όλα τα αδικήματα (</w:t>
      </w:r>
      <w:r w:rsidRPr="00952E33">
        <w:rPr>
          <w:rFonts w:ascii="Times New Roman" w:hAnsi="Times New Roman" w:cs="Times New Roman"/>
          <w:b/>
          <w:sz w:val="24"/>
          <w:szCs w:val="24"/>
        </w:rPr>
        <w:t xml:space="preserve">γενική </w:t>
      </w:r>
      <w:proofErr w:type="spellStart"/>
      <w:r w:rsidRPr="00952E33">
        <w:rPr>
          <w:rFonts w:ascii="Times New Roman" w:hAnsi="Times New Roman" w:cs="Times New Roman"/>
          <w:b/>
          <w:sz w:val="24"/>
          <w:szCs w:val="24"/>
        </w:rPr>
        <w:t>αμνηστεία</w:t>
      </w:r>
      <w:proofErr w:type="spellEnd"/>
      <w:r w:rsidRPr="00653859">
        <w:rPr>
          <w:rFonts w:ascii="Times New Roman" w:hAnsi="Times New Roman" w:cs="Times New Roman"/>
          <w:sz w:val="24"/>
          <w:szCs w:val="24"/>
        </w:rPr>
        <w:t xml:space="preserve">) και </w:t>
      </w:r>
      <w:r w:rsidRPr="00952E33">
        <w:rPr>
          <w:rFonts w:ascii="Times New Roman" w:hAnsi="Times New Roman" w:cs="Times New Roman"/>
          <w:b/>
          <w:sz w:val="24"/>
          <w:szCs w:val="24"/>
        </w:rPr>
        <w:t>ελευθέρωσε</w:t>
      </w:r>
      <w:r w:rsidRPr="00653859">
        <w:rPr>
          <w:rFonts w:ascii="Times New Roman" w:hAnsi="Times New Roman" w:cs="Times New Roman"/>
          <w:sz w:val="24"/>
          <w:szCs w:val="24"/>
        </w:rPr>
        <w:t xml:space="preserve"> τους οπλαρχηγούς. Ο Θεόδωρος </w:t>
      </w:r>
      <w:r w:rsidRPr="00952E33">
        <w:rPr>
          <w:rFonts w:ascii="Times New Roman" w:hAnsi="Times New Roman" w:cs="Times New Roman"/>
          <w:b/>
          <w:sz w:val="24"/>
          <w:szCs w:val="24"/>
        </w:rPr>
        <w:t>Κολοκοτρώνης</w:t>
      </w:r>
      <w:r w:rsidRPr="00653859">
        <w:rPr>
          <w:rFonts w:ascii="Times New Roman" w:hAnsi="Times New Roman" w:cs="Times New Roman"/>
          <w:sz w:val="24"/>
          <w:szCs w:val="24"/>
        </w:rPr>
        <w:t xml:space="preserve"> διορίστηκε </w:t>
      </w:r>
      <w:r w:rsidRPr="00952E33">
        <w:rPr>
          <w:rFonts w:ascii="Times New Roman" w:hAnsi="Times New Roman" w:cs="Times New Roman"/>
          <w:b/>
          <w:sz w:val="24"/>
          <w:szCs w:val="24"/>
        </w:rPr>
        <w:t>αρχιστράτηγος</w:t>
      </w:r>
      <w:r w:rsidRPr="00653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859" w:rsidRPr="00653859" w:rsidRDefault="00653859" w:rsidP="00562AF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62AF3" w:rsidRPr="00653859" w:rsidRDefault="00562AF3" w:rsidP="00562A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Πώς κινήθηκε ο Ιμπραήμ και ποιος προσπάθησε να τον εμποδίσει;</w:t>
      </w:r>
    </w:p>
    <w:p w:rsidR="00653859" w:rsidRPr="00653859" w:rsidRDefault="00653859" w:rsidP="00653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AF3" w:rsidRPr="00952E33" w:rsidRDefault="00562AF3" w:rsidP="00562A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Ο Ιμπραήμ χωρίς αντίσταση </w:t>
      </w:r>
      <w:r w:rsidRPr="00952E33">
        <w:rPr>
          <w:rFonts w:ascii="Times New Roman" w:hAnsi="Times New Roman" w:cs="Times New Roman"/>
          <w:b/>
          <w:sz w:val="24"/>
          <w:szCs w:val="24"/>
        </w:rPr>
        <w:t xml:space="preserve">έφτασε στην </w:t>
      </w:r>
      <w:proofErr w:type="spellStart"/>
      <w:r w:rsidRPr="00952E33">
        <w:rPr>
          <w:rFonts w:ascii="Times New Roman" w:hAnsi="Times New Roman" w:cs="Times New Roman"/>
          <w:b/>
          <w:sz w:val="24"/>
          <w:szCs w:val="24"/>
        </w:rPr>
        <w:t>Τριπολιτσά</w:t>
      </w:r>
      <w:proofErr w:type="spellEnd"/>
      <w:r w:rsidRPr="00653859">
        <w:rPr>
          <w:rFonts w:ascii="Times New Roman" w:hAnsi="Times New Roman" w:cs="Times New Roman"/>
          <w:sz w:val="24"/>
          <w:szCs w:val="24"/>
        </w:rPr>
        <w:t xml:space="preserve"> και μετά στράφηκε </w:t>
      </w:r>
      <w:r w:rsidRPr="00952E33">
        <w:rPr>
          <w:rFonts w:ascii="Times New Roman" w:hAnsi="Times New Roman" w:cs="Times New Roman"/>
          <w:b/>
          <w:sz w:val="24"/>
          <w:szCs w:val="24"/>
        </w:rPr>
        <w:t>εναντίον του Ναυπλίου</w:t>
      </w:r>
      <w:r w:rsidRPr="00653859">
        <w:rPr>
          <w:rFonts w:ascii="Times New Roman" w:hAnsi="Times New Roman" w:cs="Times New Roman"/>
          <w:sz w:val="24"/>
          <w:szCs w:val="24"/>
        </w:rPr>
        <w:t xml:space="preserve"> που ήταν η </w:t>
      </w:r>
      <w:r w:rsidRPr="00952E33">
        <w:rPr>
          <w:rFonts w:ascii="Times New Roman" w:hAnsi="Times New Roman" w:cs="Times New Roman"/>
          <w:b/>
          <w:sz w:val="24"/>
          <w:szCs w:val="24"/>
        </w:rPr>
        <w:t>πρωτεύουσα</w:t>
      </w:r>
      <w:r w:rsidRPr="00653859">
        <w:rPr>
          <w:rFonts w:ascii="Times New Roman" w:hAnsi="Times New Roman" w:cs="Times New Roman"/>
          <w:sz w:val="24"/>
          <w:szCs w:val="24"/>
        </w:rPr>
        <w:t xml:space="preserve"> των επαναστατών. Εκεί όμως τον περίμεναν ελληνικές στρατιωτικές δυνάμεις</w:t>
      </w:r>
      <w:r w:rsidR="0094717E" w:rsidRPr="00653859">
        <w:rPr>
          <w:rFonts w:ascii="Times New Roman" w:hAnsi="Times New Roman" w:cs="Times New Roman"/>
          <w:sz w:val="24"/>
          <w:szCs w:val="24"/>
        </w:rPr>
        <w:t xml:space="preserve"> με επικεφαλής τον </w:t>
      </w:r>
      <w:r w:rsidR="0094717E" w:rsidRPr="00952E33">
        <w:rPr>
          <w:rFonts w:ascii="Times New Roman" w:hAnsi="Times New Roman" w:cs="Times New Roman"/>
          <w:b/>
          <w:sz w:val="24"/>
          <w:szCs w:val="24"/>
        </w:rPr>
        <w:lastRenderedPageBreak/>
        <w:t>Δημήτριο Υψηλάντη και τον Μακρυγιάννη</w:t>
      </w:r>
      <w:r w:rsidR="00952E33">
        <w:rPr>
          <w:rFonts w:ascii="Times New Roman" w:hAnsi="Times New Roman" w:cs="Times New Roman"/>
          <w:sz w:val="24"/>
          <w:szCs w:val="24"/>
        </w:rPr>
        <w:t>,</w:t>
      </w:r>
      <w:r w:rsidR="0094717E"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 συγκρούστηκ</w:t>
      </w:r>
      <w:r w:rsidR="0094717E" w:rsidRPr="00653859">
        <w:rPr>
          <w:rFonts w:ascii="Times New Roman" w:hAnsi="Times New Roman" w:cs="Times New Roman"/>
          <w:sz w:val="24"/>
          <w:szCs w:val="24"/>
        </w:rPr>
        <w:t>αν μαζί του</w:t>
      </w:r>
      <w:r w:rsidRPr="00653859">
        <w:rPr>
          <w:rFonts w:ascii="Times New Roman" w:hAnsi="Times New Roman" w:cs="Times New Roman"/>
          <w:sz w:val="24"/>
          <w:szCs w:val="24"/>
        </w:rPr>
        <w:t xml:space="preserve"> στους </w:t>
      </w:r>
      <w:r w:rsidRPr="00952E33">
        <w:rPr>
          <w:rFonts w:ascii="Times New Roman" w:hAnsi="Times New Roman" w:cs="Times New Roman"/>
          <w:b/>
          <w:sz w:val="24"/>
          <w:szCs w:val="24"/>
        </w:rPr>
        <w:t>Μύλους της Αργολίδας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="0094717E" w:rsidRPr="00653859">
        <w:rPr>
          <w:rFonts w:ascii="Times New Roman" w:hAnsi="Times New Roman" w:cs="Times New Roman"/>
          <w:sz w:val="24"/>
          <w:szCs w:val="24"/>
        </w:rPr>
        <w:t xml:space="preserve">και τον </w:t>
      </w:r>
      <w:r w:rsidR="0094717E" w:rsidRPr="00952E33">
        <w:rPr>
          <w:rFonts w:ascii="Times New Roman" w:hAnsi="Times New Roman" w:cs="Times New Roman"/>
          <w:b/>
          <w:sz w:val="24"/>
          <w:szCs w:val="24"/>
        </w:rPr>
        <w:t>ανάγκασαν να επιστρέψει</w:t>
      </w:r>
      <w:r w:rsidR="0094717E" w:rsidRPr="00653859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="0094717E" w:rsidRPr="00653859">
        <w:rPr>
          <w:rFonts w:ascii="Times New Roman" w:hAnsi="Times New Roman" w:cs="Times New Roman"/>
          <w:sz w:val="24"/>
          <w:szCs w:val="24"/>
        </w:rPr>
        <w:t>Τριπολιτσά</w:t>
      </w:r>
      <w:proofErr w:type="spellEnd"/>
      <w:r w:rsidR="0094717E" w:rsidRPr="00653859">
        <w:rPr>
          <w:rFonts w:ascii="Times New Roman" w:hAnsi="Times New Roman" w:cs="Times New Roman"/>
          <w:sz w:val="24"/>
          <w:szCs w:val="24"/>
        </w:rPr>
        <w:t>.</w:t>
      </w:r>
    </w:p>
    <w:p w:rsidR="00653859" w:rsidRPr="00952E33" w:rsidRDefault="00653859" w:rsidP="00562A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4C" w:rsidRPr="00653859" w:rsidRDefault="00F54E10" w:rsidP="00F54E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53859">
        <w:rPr>
          <w:rFonts w:ascii="Times New Roman" w:hAnsi="Times New Roman" w:cs="Times New Roman"/>
          <w:b/>
          <w:sz w:val="24"/>
          <w:szCs w:val="24"/>
        </w:rPr>
        <w:t>ι έκανε ο Κολοκοτρώνης για να αντιμετωπίσει τον Ιμπραήμ που ήταν οργανωμένος σύμφωνα με τα ευρωπαϊκά πρότυπα;</w:t>
      </w:r>
    </w:p>
    <w:p w:rsidR="00653859" w:rsidRPr="00653859" w:rsidRDefault="00653859" w:rsidP="00653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4E10" w:rsidRPr="00952E33" w:rsidRDefault="00F54E10" w:rsidP="00F54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 xml:space="preserve">Επέλεξε την </w:t>
      </w:r>
      <w:r w:rsidRPr="00952E33">
        <w:rPr>
          <w:rFonts w:ascii="Times New Roman" w:hAnsi="Times New Roman" w:cs="Times New Roman"/>
          <w:b/>
          <w:sz w:val="24"/>
          <w:szCs w:val="24"/>
        </w:rPr>
        <w:t>τακτική του κλεφτοπόλεμου</w:t>
      </w:r>
      <w:r w:rsidRPr="00653859">
        <w:rPr>
          <w:rFonts w:ascii="Times New Roman" w:hAnsi="Times New Roman" w:cs="Times New Roman"/>
          <w:sz w:val="24"/>
          <w:szCs w:val="24"/>
        </w:rPr>
        <w:t>.</w:t>
      </w:r>
      <w:r w:rsidR="00952E33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Ένοπλοι Έλληνες έκαναν </w:t>
      </w:r>
      <w:r w:rsidRPr="00952E33">
        <w:rPr>
          <w:rFonts w:ascii="Times New Roman" w:hAnsi="Times New Roman" w:cs="Times New Roman"/>
          <w:b/>
          <w:sz w:val="24"/>
          <w:szCs w:val="24"/>
        </w:rPr>
        <w:t>αιφνιδιαστικές επιθέσεις</w:t>
      </w:r>
      <w:r w:rsidRPr="00653859">
        <w:rPr>
          <w:rFonts w:ascii="Times New Roman" w:hAnsi="Times New Roman" w:cs="Times New Roman"/>
          <w:sz w:val="24"/>
          <w:szCs w:val="24"/>
        </w:rPr>
        <w:t xml:space="preserve"> νυχτερινές κυρίως ώρες και προκαλούσαν μεγάλες </w:t>
      </w:r>
      <w:r w:rsidRPr="00952E33">
        <w:rPr>
          <w:rFonts w:ascii="Times New Roman" w:hAnsi="Times New Roman" w:cs="Times New Roman"/>
          <w:b/>
          <w:sz w:val="24"/>
          <w:szCs w:val="24"/>
        </w:rPr>
        <w:t>καταστροφές</w:t>
      </w:r>
      <w:r w:rsidRPr="00653859">
        <w:rPr>
          <w:rFonts w:ascii="Times New Roman" w:hAnsi="Times New Roman" w:cs="Times New Roman"/>
          <w:sz w:val="24"/>
          <w:szCs w:val="24"/>
        </w:rPr>
        <w:t xml:space="preserve"> στον εχθρό. </w:t>
      </w:r>
    </w:p>
    <w:p w:rsidR="00653859" w:rsidRPr="00952E33" w:rsidRDefault="00653859" w:rsidP="00F54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E10" w:rsidRPr="00653859" w:rsidRDefault="00F54E10" w:rsidP="00F54E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859">
        <w:rPr>
          <w:rFonts w:ascii="Times New Roman" w:hAnsi="Times New Roman" w:cs="Times New Roman"/>
          <w:b/>
          <w:sz w:val="24"/>
          <w:szCs w:val="24"/>
        </w:rPr>
        <w:t>Γιατί άλλαξαν αυτή την τακτική;</w:t>
      </w:r>
    </w:p>
    <w:p w:rsidR="00653859" w:rsidRPr="00653859" w:rsidRDefault="00653859" w:rsidP="006538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2E33" w:rsidRDefault="00952E33" w:rsidP="00F54E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584080</wp:posOffset>
            </wp:positionH>
            <wp:positionV relativeFrom="paragraph">
              <wp:posOffset>1589681</wp:posOffset>
            </wp:positionV>
            <wp:extent cx="4294158" cy="4270075"/>
            <wp:effectExtent l="19050" t="0" r="0" b="0"/>
            <wp:wrapNone/>
            <wp:docPr id="3" name="Εικόνα 3" descr="PAPAFLESSA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AFLESSAS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58" cy="42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Είχαν καταλάβει πως αυτός ο τρόπος πολέμου </w:t>
      </w:r>
      <w:r w:rsidR="00F54E10" w:rsidRPr="00952E33">
        <w:rPr>
          <w:rFonts w:ascii="Times New Roman" w:hAnsi="Times New Roman" w:cs="Times New Roman"/>
          <w:b/>
          <w:sz w:val="24"/>
          <w:szCs w:val="24"/>
        </w:rPr>
        <w:t>δεν είχε πια αποτέλεσμα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. Έτσι η επαναστατική Κυβέρνηση αποφάσισε πως </w:t>
      </w:r>
      <w:r>
        <w:rPr>
          <w:rFonts w:ascii="Times New Roman" w:hAnsi="Times New Roman" w:cs="Times New Roman"/>
          <w:sz w:val="24"/>
          <w:szCs w:val="24"/>
        </w:rPr>
        <w:t>υπήρχε ανάγκη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="00F54E10" w:rsidRPr="00952E33">
        <w:rPr>
          <w:rFonts w:ascii="Times New Roman" w:hAnsi="Times New Roman" w:cs="Times New Roman"/>
          <w:b/>
          <w:sz w:val="24"/>
          <w:szCs w:val="24"/>
        </w:rPr>
        <w:t>τακτικ</w:t>
      </w:r>
      <w:r>
        <w:rPr>
          <w:rFonts w:ascii="Times New Roman" w:hAnsi="Times New Roman" w:cs="Times New Roman"/>
          <w:b/>
          <w:sz w:val="24"/>
          <w:szCs w:val="24"/>
        </w:rPr>
        <w:t>ού</w:t>
      </w:r>
      <w:r w:rsidR="00F54E10" w:rsidRPr="00952E33">
        <w:rPr>
          <w:rFonts w:ascii="Times New Roman" w:hAnsi="Times New Roman" w:cs="Times New Roman"/>
          <w:b/>
          <w:sz w:val="24"/>
          <w:szCs w:val="24"/>
        </w:rPr>
        <w:t xml:space="preserve"> στρατ</w:t>
      </w:r>
      <w:r>
        <w:rPr>
          <w:rFonts w:ascii="Times New Roman" w:hAnsi="Times New Roman" w:cs="Times New Roman"/>
          <w:b/>
          <w:sz w:val="24"/>
          <w:szCs w:val="24"/>
        </w:rPr>
        <w:t>ού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 και ανέθεσαν </w:t>
      </w:r>
      <w:r>
        <w:rPr>
          <w:rFonts w:ascii="Times New Roman" w:hAnsi="Times New Roman" w:cs="Times New Roman"/>
          <w:sz w:val="24"/>
          <w:szCs w:val="24"/>
        </w:rPr>
        <w:t>την οργάνωσή του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 στον </w:t>
      </w:r>
      <w:r w:rsidR="00F54E10" w:rsidRPr="00952E33">
        <w:rPr>
          <w:rFonts w:ascii="Times New Roman" w:hAnsi="Times New Roman" w:cs="Times New Roman"/>
          <w:b/>
          <w:sz w:val="24"/>
          <w:szCs w:val="24"/>
        </w:rPr>
        <w:t>Γάλλο συνταγματάρχη</w:t>
      </w:r>
      <w:r w:rsidR="00F54E10"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="00F54E10" w:rsidRPr="00952E33">
        <w:rPr>
          <w:rFonts w:ascii="Times New Roman" w:hAnsi="Times New Roman" w:cs="Times New Roman"/>
          <w:b/>
          <w:sz w:val="24"/>
          <w:szCs w:val="24"/>
        </w:rPr>
        <w:t>Κάρολο Φαβιέρο.</w:t>
      </w:r>
      <w:r w:rsidRPr="00952E33">
        <w:t xml:space="preserve"> </w:t>
      </w:r>
    </w:p>
    <w:p w:rsidR="00952E33" w:rsidRDefault="006E31BD" w:rsidP="00952E33"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285750</wp:posOffset>
            </wp:positionV>
            <wp:extent cx="1697355" cy="2181860"/>
            <wp:effectExtent l="19050" t="0" r="0" b="0"/>
            <wp:wrapNone/>
            <wp:docPr id="6" name="Εικόνα 6" descr="Αποτέλεσμα εικόνας για ιμπραημ στην πελοποννησο παπαφλεσ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ιμπραημ στην πελοποννησο παπαφλεσ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E10" w:rsidRPr="00952E33" w:rsidRDefault="00EE264D" w:rsidP="00952E33">
      <w:pPr>
        <w:tabs>
          <w:tab w:val="left" w:pos="2880"/>
        </w:tabs>
        <w:jc w:val="both"/>
      </w:pPr>
      <w:r>
        <w:rPr>
          <w:noProof/>
          <w:lang w:eastAsia="el-GR"/>
        </w:rPr>
        <w:pict>
          <v:roundrect id="_x0000_s1028" style="position:absolute;left:0;text-align:left;margin-left:-41.1pt;margin-top:241.6pt;width:106.65pt;height:40.05pt;z-index:251663360" arcsize="10923f">
            <v:textbox>
              <w:txbxContent>
                <w:p w:rsidR="00EE264D" w:rsidRPr="00EE264D" w:rsidRDefault="00EE264D">
                  <w:pPr>
                    <w:rPr>
                      <w:b/>
                    </w:rPr>
                  </w:pPr>
                  <w:r w:rsidRPr="00EE264D">
                    <w:rPr>
                      <w:b/>
                    </w:rPr>
                    <w:t xml:space="preserve">Όρμος </w:t>
                  </w:r>
                  <w:proofErr w:type="spellStart"/>
                  <w:r w:rsidRPr="00EE264D">
                    <w:rPr>
                      <w:b/>
                    </w:rPr>
                    <w:t>Ναυαρίνου</w:t>
                  </w:r>
                  <w:proofErr w:type="spellEnd"/>
                  <w:r w:rsidRPr="00EE264D">
                    <w:rPr>
                      <w:b/>
                    </w:rPr>
                    <w:t>-Πύλος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5.55pt;margin-top:264pt;width:44.15pt;height:8.15pt;z-index:251662336" o:connectortype="straight">
            <v:stroke endarrow="block"/>
          </v:shape>
        </w:pict>
      </w:r>
      <w:r w:rsidR="00952E33">
        <w:t xml:space="preserve">                                               Κινήσεις του </w:t>
      </w:r>
      <w:proofErr w:type="spellStart"/>
      <w:r w:rsidR="00952E33">
        <w:t>Ιμραήμ</w:t>
      </w:r>
      <w:proofErr w:type="spellEnd"/>
      <w:r w:rsidR="00952E33">
        <w:t xml:space="preserve"> στην Πελοπόννησο</w:t>
      </w:r>
      <w:r w:rsidR="006E31BD" w:rsidRPr="006E31BD">
        <w:t xml:space="preserve"> </w:t>
      </w:r>
    </w:p>
    <w:sectPr w:rsidR="00F54E10" w:rsidRPr="00952E33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78A"/>
    <w:multiLevelType w:val="hybridMultilevel"/>
    <w:tmpl w:val="4B264BE2"/>
    <w:lvl w:ilvl="0" w:tplc="6C16E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3B2"/>
    <w:rsid w:val="001A40F2"/>
    <w:rsid w:val="0025715C"/>
    <w:rsid w:val="00257B14"/>
    <w:rsid w:val="002C05FE"/>
    <w:rsid w:val="00436699"/>
    <w:rsid w:val="00562AF3"/>
    <w:rsid w:val="005C6667"/>
    <w:rsid w:val="00653859"/>
    <w:rsid w:val="006E31BD"/>
    <w:rsid w:val="0094717E"/>
    <w:rsid w:val="00952E33"/>
    <w:rsid w:val="00CA724C"/>
    <w:rsid w:val="00CB544D"/>
    <w:rsid w:val="00E46F0E"/>
    <w:rsid w:val="00EE264D"/>
    <w:rsid w:val="00EF33B2"/>
    <w:rsid w:val="00F5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4294967212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2020-02-16T07:29:00Z</dcterms:created>
  <dcterms:modified xsi:type="dcterms:W3CDTF">2020-02-17T06:02:00Z</dcterms:modified>
</cp:coreProperties>
</file>