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B2" w:rsidRDefault="00C62BBF" w:rsidP="00C62BBF">
      <w:pPr>
        <w:jc w:val="center"/>
      </w:pPr>
      <w:r>
        <w:t>ΠΕΡΙΛΗΨΗ ΚΕΦΑΛΑΙΩΝ 3 ΚΑΙ 7</w:t>
      </w:r>
    </w:p>
    <w:p w:rsidR="00C62BBF" w:rsidRPr="00C62BBF" w:rsidRDefault="00C62BBF" w:rsidP="00C62BBF">
      <w:pPr>
        <w:jc w:val="center"/>
        <w:rPr>
          <w:b/>
        </w:rPr>
      </w:pPr>
      <w:r w:rsidRPr="00C62BBF">
        <w:rPr>
          <w:b/>
        </w:rPr>
        <w:t>ΕΠΑΝΑΣΤΑΣΗ ΣΤΗΝ ΠΕΛΟΠΟΝΝΗΣΟ- ΑΛΩΣΗ ΤΗΣ ΤΡΙΠΟΛΙΤΣΑΣ</w:t>
      </w:r>
    </w:p>
    <w:p w:rsidR="00C62BBF" w:rsidRPr="00923822" w:rsidRDefault="00C62BBF" w:rsidP="00C62BBF">
      <w:pPr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</w:pPr>
      <w:r w:rsidRPr="00905515"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  <w:t xml:space="preserve">Τον Μάρτιο του 1821 </w:t>
      </w:r>
      <w:r w:rsidRPr="00A744E8">
        <w:rPr>
          <w:rStyle w:val="a3"/>
          <w:rFonts w:ascii="Verdana" w:hAnsi="Verdana"/>
          <w:b/>
          <w:color w:val="050505"/>
          <w:sz w:val="20"/>
          <w:szCs w:val="20"/>
          <w:shd w:val="clear" w:color="auto" w:fill="FFFFFF"/>
        </w:rPr>
        <w:t>ξεκίνησε</w:t>
      </w:r>
      <w:r w:rsidRPr="00905515"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  <w:t xml:space="preserve"> η </w:t>
      </w:r>
      <w:r w:rsidRPr="00A744E8">
        <w:rPr>
          <w:rStyle w:val="a4"/>
          <w:rFonts w:ascii="Verdana" w:hAnsi="Verdana"/>
          <w:i/>
          <w:iCs/>
          <w:color w:val="050505"/>
          <w:sz w:val="20"/>
          <w:szCs w:val="20"/>
          <w:shd w:val="clear" w:color="auto" w:fill="FFFFFF"/>
        </w:rPr>
        <w:t>επανάσταση στην Πελοπόννησο</w:t>
      </w:r>
      <w:r w:rsidRPr="00905515"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  <w:t xml:space="preserve">. Η </w:t>
      </w:r>
      <w:r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  <w:t>α</w:t>
      </w:r>
      <w:r w:rsidRPr="00A744E8">
        <w:rPr>
          <w:rStyle w:val="a3"/>
          <w:rFonts w:ascii="Verdana" w:hAnsi="Verdana"/>
          <w:b/>
          <w:color w:val="050505"/>
          <w:sz w:val="20"/>
          <w:szCs w:val="20"/>
          <w:shd w:val="clear" w:color="auto" w:fill="FFFFFF"/>
        </w:rPr>
        <w:t>ριθμητική</w:t>
      </w:r>
      <w:r>
        <w:rPr>
          <w:rStyle w:val="a3"/>
          <w:rFonts w:ascii="Verdana" w:hAnsi="Verdana"/>
          <w:b/>
          <w:color w:val="050505"/>
          <w:sz w:val="20"/>
          <w:szCs w:val="20"/>
          <w:shd w:val="clear" w:color="auto" w:fill="FFFFFF"/>
        </w:rPr>
        <w:t xml:space="preserve"> </w:t>
      </w:r>
      <w:r w:rsidRPr="00A744E8">
        <w:rPr>
          <w:rStyle w:val="a3"/>
          <w:rFonts w:ascii="Verdana" w:hAnsi="Verdana"/>
          <w:b/>
          <w:color w:val="050505"/>
          <w:sz w:val="20"/>
          <w:szCs w:val="20"/>
          <w:shd w:val="clear" w:color="auto" w:fill="FFFFFF"/>
        </w:rPr>
        <w:t xml:space="preserve"> υπεροχή </w:t>
      </w:r>
      <w:r w:rsidRPr="00905515"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  <w:t xml:space="preserve">των Ελλήνων στην περιοχή και η </w:t>
      </w:r>
      <w:r w:rsidRPr="00A744E8">
        <w:rPr>
          <w:rStyle w:val="a3"/>
          <w:rFonts w:ascii="Verdana" w:hAnsi="Verdana"/>
          <w:b/>
          <w:color w:val="050505"/>
          <w:sz w:val="20"/>
          <w:szCs w:val="20"/>
          <w:shd w:val="clear" w:color="auto" w:fill="FFFFFF"/>
        </w:rPr>
        <w:t>ύπαρξη πολλών στελεχών</w:t>
      </w:r>
      <w:r w:rsidRPr="00905515">
        <w:rPr>
          <w:rStyle w:val="a3"/>
          <w:rFonts w:ascii="Verdana" w:hAnsi="Verdana"/>
          <w:color w:val="050505"/>
          <w:sz w:val="20"/>
          <w:szCs w:val="20"/>
          <w:shd w:val="clear" w:color="auto" w:fill="FFFFFF"/>
        </w:rPr>
        <w:t xml:space="preserve"> της Φιλικής Εταιρείας ήταν δύο από τους βασικούς λόγους που βοήθησαν τους επαναστατημένους Έλληνες να σημειώσουν τις πρώτες τους επιτυχίες.</w:t>
      </w:r>
    </w:p>
    <w:tbl>
      <w:tblPr>
        <w:tblW w:w="114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5"/>
      </w:tblGrid>
      <w:tr w:rsidR="00C62BBF" w:rsidRPr="00B42F9C" w:rsidTr="00836471">
        <w:tc>
          <w:tcPr>
            <w:tcW w:w="1140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62BBF" w:rsidRPr="00905515" w:rsidRDefault="00C62BBF" w:rsidP="00836471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  </w:t>
            </w:r>
            <w:r w:rsidRPr="00B42F9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Στα τέλη του 1820 και στις αρχές του 1821 οι Φιλικοί </w:t>
            </w:r>
            <w:r w:rsidRPr="00A744E8">
              <w:rPr>
                <w:rFonts w:ascii="Verdana" w:eastAsia="Times New Roman" w:hAnsi="Verdana" w:cs="Times New Roman"/>
                <w:bCs/>
                <w:sz w:val="20"/>
                <w:szCs w:val="20"/>
                <w:lang w:eastAsia="el-GR"/>
              </w:rPr>
              <w:t>Παπαφλέσσας </w:t>
            </w:r>
            <w:r w:rsidRPr="00B42F9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και </w:t>
            </w:r>
            <w:r w:rsidRPr="00A744E8">
              <w:rPr>
                <w:rFonts w:ascii="Verdana" w:eastAsia="Times New Roman" w:hAnsi="Verdana" w:cs="Times New Roman"/>
                <w:bCs/>
                <w:sz w:val="20"/>
                <w:szCs w:val="20"/>
                <w:lang w:eastAsia="el-GR"/>
              </w:rPr>
              <w:t>Κολοκοτρώνης</w:t>
            </w:r>
            <w:r w:rsidRPr="00B42F9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 </w:t>
            </w:r>
          </w:p>
          <w:p w:rsidR="00C62BBF" w:rsidRPr="00C62BBF" w:rsidRDefault="00C62BBF" w:rsidP="00836471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B42F9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έφτασαν</w:t>
            </w:r>
            <w:r w:rsidRPr="00B42F9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στην Πελοπόννησο και </w:t>
            </w:r>
            <w:r w:rsidRPr="00B42F9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συνεργάστηκαν μ</w:t>
            </w:r>
            <w:r w:rsidRPr="00B42F9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ε τους πρόκριτους και τους αρχιερείς </w:t>
            </w:r>
          </w:p>
          <w:p w:rsidR="00C62BBF" w:rsidRPr="00B42F9C" w:rsidRDefault="00C62BBF" w:rsidP="00836471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B42F9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της περιοχής για το συντονισμό του Αγώνα. </w:t>
            </w:r>
          </w:p>
        </w:tc>
      </w:tr>
    </w:tbl>
    <w:p w:rsidR="00C62BBF" w:rsidRPr="00C62BBF" w:rsidRDefault="00C62BBF" w:rsidP="00C62BBF">
      <w:pPr>
        <w:rPr>
          <w:rFonts w:ascii="Verdana" w:hAnsi="Verdana"/>
          <w:color w:val="050505"/>
          <w:sz w:val="20"/>
          <w:szCs w:val="20"/>
          <w:shd w:val="clear" w:color="auto" w:fill="FFFFFF"/>
        </w:rPr>
      </w:pPr>
      <w:r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  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Η Επανάσταση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ξεκίνησε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τον </w:t>
      </w:r>
      <w:r w:rsidRPr="00A744E8">
        <w:rPr>
          <w:rStyle w:val="a4"/>
          <w:rFonts w:ascii="Verdana" w:hAnsi="Verdana"/>
          <w:color w:val="050505"/>
          <w:sz w:val="20"/>
          <w:szCs w:val="20"/>
          <w:shd w:val="clear" w:color="auto" w:fill="FFFFFF"/>
        </w:rPr>
        <w:t>Μάρτιο του 1821</w:t>
      </w:r>
      <w:r w:rsidRPr="00905515">
        <w:rPr>
          <w:rStyle w:val="a4"/>
          <w:rFonts w:ascii="Verdana" w:hAnsi="Verdana"/>
          <w:color w:val="050505"/>
          <w:sz w:val="20"/>
          <w:szCs w:val="20"/>
          <w:shd w:val="clear" w:color="auto" w:fill="FFFFFF"/>
        </w:rPr>
        <w:t> 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στην Πελοπόννησο, με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επιθέσεις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εναντίον οχυρωμένων Τούρκων στα Καλάβρυτα και στη </w:t>
      </w:r>
      <w:proofErr w:type="spellStart"/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>Βοστίτσα</w:t>
      </w:r>
      <w:proofErr w:type="spellEnd"/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(Αίγιο). Στις 23 Μαρτίου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παραδόθηκε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στους Έλληνες η Καλαμάτα και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άρχισε η πολιορκία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των κάστρων, όπου κατέφευγαν οι Οθωμανοί. </w:t>
      </w:r>
    </w:p>
    <w:p w:rsidR="00C62BBF" w:rsidRPr="00905515" w:rsidRDefault="00C62BBF" w:rsidP="00C62BBF">
      <w:pPr>
        <w:rPr>
          <w:rFonts w:ascii="Verdana" w:hAnsi="Verdana"/>
          <w:color w:val="050505"/>
          <w:sz w:val="20"/>
          <w:szCs w:val="20"/>
          <w:shd w:val="clear" w:color="auto" w:fill="FFFFFF"/>
        </w:rPr>
      </w:pPr>
      <w:r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50505"/>
          <w:sz w:val="20"/>
          <w:szCs w:val="20"/>
          <w:shd w:val="clear" w:color="auto" w:fill="FFFFFF"/>
          <w:lang w:val="en-US"/>
        </w:rPr>
        <w:t>Oi</w:t>
      </w:r>
      <w:proofErr w:type="spellEnd"/>
      <w:r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Έλληνες που είχαν συγκεντρωθεί στην Πάτρα,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ύψωσαν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τη σημαία της Ελευθερίας και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 xml:space="preserve">ψήφισαν 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>επαναστατική επιτροπή με ηγέτη τον μητροπολίτη </w:t>
      </w:r>
      <w:r w:rsidRPr="00A744E8">
        <w:rPr>
          <w:rStyle w:val="a4"/>
          <w:rFonts w:ascii="Verdana" w:hAnsi="Verdana"/>
          <w:color w:val="050505"/>
          <w:sz w:val="20"/>
          <w:szCs w:val="20"/>
          <w:shd w:val="clear" w:color="auto" w:fill="FFFFFF"/>
        </w:rPr>
        <w:t>Παλαιών Πατρών Γερμανό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.</w:t>
      </w:r>
      <w:proofErr w:type="gramEnd"/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> </w:t>
      </w:r>
    </w:p>
    <w:p w:rsidR="00C62BBF" w:rsidRPr="00B42F9C" w:rsidRDefault="00C62BBF" w:rsidP="00C62BB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Με την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εξάπλωση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της Επανάστασης σε ολόκληρη την Πελοπόννησο φάνηκε ότι χρειαζόταν ένα συντονισμένο σχέδιο, </w:t>
      </w:r>
      <w:r w:rsidRPr="00905515">
        <w:rPr>
          <w:rFonts w:ascii="Verdana" w:eastAsia="Times New Roman" w:hAnsi="Verdana" w:cs="Times New Roman"/>
          <w:sz w:val="20"/>
          <w:szCs w:val="20"/>
          <w:lang w:eastAsia="el-GR"/>
        </w:rPr>
        <w:t>γι’ αυτό τ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ην ηγεσία των ενόπλων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ανέλαβε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τότε ο Κολοκοτρώνης. Αυτός έκρινε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αναγκαία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για την επιτυχία της Επανάστασης την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κατάληψη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της </w:t>
      </w:r>
      <w:proofErr w:type="spellStart"/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Τριπολιτσάς</w:t>
      </w:r>
      <w:proofErr w:type="spellEnd"/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, που ήταν το διοικητικό και στρατιωτικό κέντρο της Πελοποννήσου, κι έπειτα των υπολοίπων φρουρίων.</w:t>
      </w:r>
    </w:p>
    <w:p w:rsidR="00C62BBF" w:rsidRDefault="00C62BBF" w:rsidP="00C62BBF">
      <w:pPr>
        <w:shd w:val="clear" w:color="auto" w:fill="FFFFFF"/>
        <w:spacing w:after="120" w:line="240" w:lineRule="auto"/>
        <w:jc w:val="both"/>
        <w:rPr>
          <w:rFonts w:ascii="Verdana" w:hAnsi="Verdana"/>
          <w:color w:val="050505"/>
          <w:sz w:val="19"/>
          <w:szCs w:val="19"/>
          <w:shd w:val="clear" w:color="auto" w:fill="FFFFFF"/>
        </w:rPr>
      </w:pP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Τον Ιούνιο του 1821 έφτασε στην Πελοπόννησο και ο </w:t>
      </w:r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>Δημήτριος Υψηλάντης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στη θέση του φυλακισμένου αδελφού του Αλέξανδρου, για να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αναλάβει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την αρχηγία της Επανάστασης. Με τη βοήθεια Επτανήσιων εθελοντών, οι εξεγερμένοι Έλληνες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κατέλαβαν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τη Μονεμβασιά και το </w:t>
      </w:r>
      <w:proofErr w:type="spellStart"/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Νεόκαστρο</w:t>
      </w:r>
      <w:proofErr w:type="spellEnd"/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. Η Επανάσταση είχε σημειώσει τις πρώτες επιτυχίες της.</w:t>
      </w:r>
      <w:r w:rsidRPr="00905515"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 </w:t>
      </w:r>
    </w:p>
    <w:p w:rsidR="00C62BBF" w:rsidRDefault="00C62BBF" w:rsidP="00C62BB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   Επαναστάτες με επικεφαλής τον Κολοκοτρώνη κινήθηκαν προς την </w:t>
      </w:r>
      <w:proofErr w:type="spellStart"/>
      <w:r>
        <w:rPr>
          <w:rFonts w:ascii="Verdana" w:hAnsi="Verdana"/>
          <w:color w:val="050505"/>
          <w:sz w:val="19"/>
          <w:szCs w:val="19"/>
          <w:shd w:val="clear" w:color="auto" w:fill="FFFFFF"/>
        </w:rPr>
        <w:t>Τριπολιτσά</w:t>
      </w:r>
      <w:proofErr w:type="spellEnd"/>
      <w:r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, έστησαν στρατόπεδα στα βουνά γύρω από αυτήν και η πολιορκία </w:t>
      </w:r>
      <w:r w:rsidRPr="00A744E8">
        <w:rPr>
          <w:rFonts w:ascii="Verdana" w:hAnsi="Verdana"/>
          <w:b/>
          <w:color w:val="050505"/>
          <w:sz w:val="19"/>
          <w:szCs w:val="19"/>
          <w:shd w:val="clear" w:color="auto" w:fill="FFFFFF"/>
        </w:rPr>
        <w:t>άρχισε</w:t>
      </w:r>
      <w:r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. Μετά την </w:t>
      </w:r>
      <w:r w:rsidRPr="00A744E8">
        <w:rPr>
          <w:rFonts w:ascii="Verdana" w:hAnsi="Verdana"/>
          <w:b/>
          <w:color w:val="050505"/>
          <w:sz w:val="19"/>
          <w:szCs w:val="19"/>
          <w:shd w:val="clear" w:color="auto" w:fill="FFFFFF"/>
        </w:rPr>
        <w:t>ήττα</w:t>
      </w:r>
      <w:r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 των Τούρκων στο Βαλτέτσι, κοντά στην </w:t>
      </w:r>
      <w:proofErr w:type="spellStart"/>
      <w:r>
        <w:rPr>
          <w:rFonts w:ascii="Verdana" w:hAnsi="Verdana"/>
          <w:color w:val="050505"/>
          <w:sz w:val="19"/>
          <w:szCs w:val="19"/>
          <w:shd w:val="clear" w:color="auto" w:fill="FFFFFF"/>
        </w:rPr>
        <w:t>Τριπολιτσά</w:t>
      </w:r>
      <w:proofErr w:type="spellEnd"/>
      <w:r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, οι Έλληνες αγωνιστές μπόρεσαν να </w:t>
      </w:r>
      <w:r w:rsidRPr="00A744E8">
        <w:rPr>
          <w:rFonts w:ascii="Verdana" w:hAnsi="Verdana"/>
          <w:b/>
          <w:color w:val="050505"/>
          <w:sz w:val="19"/>
          <w:szCs w:val="19"/>
          <w:shd w:val="clear" w:color="auto" w:fill="FFFFFF"/>
        </w:rPr>
        <w:t>προωθηθούν</w:t>
      </w:r>
      <w:r>
        <w:rPr>
          <w:rFonts w:ascii="Verdana" w:hAnsi="Verdana"/>
          <w:color w:val="050505"/>
          <w:sz w:val="19"/>
          <w:szCs w:val="19"/>
          <w:shd w:val="clear" w:color="auto" w:fill="FFFFFF"/>
        </w:rPr>
        <w:t xml:space="preserve"> πιο κοντά στην πόλη.</w:t>
      </w:r>
    </w:p>
    <w:p w:rsidR="00C62BBF" w:rsidRPr="00A744E8" w:rsidRDefault="00C62BBF" w:rsidP="00C62BB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Στην πολιορκία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συμμετείχε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και ο </w:t>
      </w:r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>Δημήτριος Υψηλάντης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ενώ τα τέσσερα κεντρικά</w:t>
      </w:r>
      <w:r w:rsidRPr="00A744E8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στρατόπεδα </w:t>
      </w:r>
      <w:r w:rsidRPr="00B42F9C">
        <w:rPr>
          <w:rFonts w:ascii="Verdana" w:eastAsia="Times New Roman" w:hAnsi="Verdana" w:cs="Times New Roman"/>
          <w:b/>
          <w:sz w:val="20"/>
          <w:szCs w:val="20"/>
          <w:lang w:eastAsia="el-GR"/>
        </w:rPr>
        <w:t>διηύθυναν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ο </w:t>
      </w:r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>Κολοκοτρώνης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, ο </w:t>
      </w:r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>Αναγνωσταράς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 (Αναγνώστης Παπαγεωργίου), ο </w:t>
      </w:r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>Παναγιώτης Γιατράκος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> και ο </w:t>
      </w:r>
      <w:proofErr w:type="spellStart"/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>Πετρόμπεης</w:t>
      </w:r>
      <w:proofErr w:type="spellEnd"/>
      <w:r w:rsidRPr="00A744E8">
        <w:rPr>
          <w:rFonts w:ascii="Verdana" w:eastAsia="Times New Roman" w:hAnsi="Verdana" w:cs="Times New Roman"/>
          <w:bCs/>
          <w:sz w:val="20"/>
          <w:szCs w:val="20"/>
          <w:lang w:eastAsia="el-GR"/>
        </w:rPr>
        <w:t xml:space="preserve"> Μαυρομιχάλης</w:t>
      </w:r>
      <w:r w:rsidRPr="00B42F9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. </w:t>
      </w:r>
    </w:p>
    <w:p w:rsidR="00C62BBF" w:rsidRPr="00905515" w:rsidRDefault="00C62BBF" w:rsidP="00C62BBF">
      <w:pPr>
        <w:shd w:val="clear" w:color="auto" w:fill="FFFFFF"/>
        <w:spacing w:after="120" w:line="240" w:lineRule="auto"/>
        <w:jc w:val="both"/>
        <w:rPr>
          <w:rFonts w:ascii="Verdana" w:hAnsi="Verdana"/>
          <w:color w:val="050505"/>
          <w:sz w:val="20"/>
          <w:szCs w:val="20"/>
          <w:shd w:val="clear" w:color="auto" w:fill="FFFFFF"/>
        </w:rPr>
      </w:pPr>
      <w:r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  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Όσο περνούσε ο καιρός, η πολιορκία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γινόταν πιο στενή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. Στην πόλη τα τρόφιμα λιγόστεψαν και άρχισε η διχόνοια. Η </w:t>
      </w:r>
      <w:proofErr w:type="spellStart"/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>Τριπολιτσά</w:t>
      </w:r>
      <w:proofErr w:type="spellEnd"/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 xml:space="preserve">έπεσε </w:t>
      </w:r>
      <w:r w:rsidRPr="00A744E8">
        <w:rPr>
          <w:rFonts w:ascii="Verdana" w:hAnsi="Verdana"/>
          <w:color w:val="050505"/>
          <w:sz w:val="20"/>
          <w:szCs w:val="20"/>
          <w:shd w:val="clear" w:color="auto" w:fill="FFFFFF"/>
        </w:rPr>
        <w:t>στα χέρια των επαναστατών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στις 23 Σεπτεμβρίου του 1821. Ακολούθησαν σφαγές και λεηλασίες. Οπλισμένοι οι Έλληνες,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μπήκαν στην πόλη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χτυπώντας τους Τούρκους, που οχυρώθηκαν στα σπίτια τους. Οι Οθωμανοί που κλείστηκαν στον κεντρικό πύργο, τη Μεγάλη Τάπια,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παραδόθηκαν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έπειτα από τρεις ημέρες από έλλειψη νερού. </w:t>
      </w:r>
    </w:p>
    <w:p w:rsidR="00C62BBF" w:rsidRPr="00B42F9C" w:rsidRDefault="00C62BBF" w:rsidP="00C62BB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  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>Η </w:t>
      </w:r>
      <w:r w:rsidRPr="00A744E8">
        <w:rPr>
          <w:rStyle w:val="a4"/>
          <w:rFonts w:ascii="Verdana" w:hAnsi="Verdana"/>
          <w:color w:val="050505"/>
          <w:sz w:val="20"/>
          <w:szCs w:val="20"/>
          <w:shd w:val="clear" w:color="auto" w:fill="FFFFFF"/>
        </w:rPr>
        <w:t xml:space="preserve">άλωση της </w:t>
      </w:r>
      <w:proofErr w:type="spellStart"/>
      <w:r w:rsidRPr="00A744E8">
        <w:rPr>
          <w:rStyle w:val="a4"/>
          <w:rFonts w:ascii="Verdana" w:hAnsi="Verdana"/>
          <w:color w:val="050505"/>
          <w:sz w:val="20"/>
          <w:szCs w:val="20"/>
          <w:shd w:val="clear" w:color="auto" w:fill="FFFFFF"/>
        </w:rPr>
        <w:t>Τριπολιτσάς</w:t>
      </w:r>
      <w:proofErr w:type="spellEnd"/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, έξι μήνες από την έναρξη της Επανάστασης, ήταν ιδιαίτερα σημαντική, καθώς είχε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>συντριβεί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 xml:space="preserve"> η βασική στρατιωτική βάση του οθωμανικού στρατού στην Πελοπόννησο και χιλιάδες τουρκικά όπλα </w:t>
      </w:r>
      <w:r w:rsidRPr="00A744E8">
        <w:rPr>
          <w:rFonts w:ascii="Verdana" w:hAnsi="Verdana"/>
          <w:b/>
          <w:color w:val="050505"/>
          <w:sz w:val="20"/>
          <w:szCs w:val="20"/>
          <w:shd w:val="clear" w:color="auto" w:fill="FFFFFF"/>
        </w:rPr>
        <w:t xml:space="preserve">πέρασαν στην κατοχή </w:t>
      </w:r>
      <w:r w:rsidRPr="00905515">
        <w:rPr>
          <w:rFonts w:ascii="Verdana" w:hAnsi="Verdana"/>
          <w:color w:val="050505"/>
          <w:sz w:val="20"/>
          <w:szCs w:val="20"/>
          <w:shd w:val="clear" w:color="auto" w:fill="FFFFFF"/>
        </w:rPr>
        <w:t>των Ελλήνων, τονώνοντας το ηθικό τους. </w:t>
      </w:r>
    </w:p>
    <w:tbl>
      <w:tblPr>
        <w:tblW w:w="114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2"/>
        <w:gridCol w:w="5703"/>
      </w:tblGrid>
      <w:tr w:rsidR="00C62BBF" w:rsidRPr="00B42F9C" w:rsidTr="00836471">
        <w:tc>
          <w:tcPr>
            <w:tcW w:w="5702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62BBF" w:rsidRPr="00B42F9C" w:rsidRDefault="00C62BBF" w:rsidP="00836471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02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C62BBF" w:rsidRPr="00B42F9C" w:rsidRDefault="00C62BBF" w:rsidP="00836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:rsidR="00C62BBF" w:rsidRDefault="00C62BBF" w:rsidP="00C62BB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  <w:t xml:space="preserve">    </w:t>
      </w:r>
      <w:r w:rsidRPr="00B42F9C"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  <w:t xml:space="preserve">Οι εξεγερμένοι πίστεψαν πια πως οι Τούρκοι δεν ήταν ακατανίκητοι. Στη συνέχεια, οι νικητές της </w:t>
      </w:r>
      <w:proofErr w:type="spellStart"/>
      <w:r w:rsidRPr="00B42F9C"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  <w:t>Τριπολιτσάς</w:t>
      </w:r>
      <w:proofErr w:type="spellEnd"/>
      <w:r w:rsidRPr="00B42F9C"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  <w:t xml:space="preserve"> </w:t>
      </w:r>
      <w:r w:rsidRPr="00B42F9C">
        <w:rPr>
          <w:rFonts w:ascii="Verdana" w:eastAsia="Times New Roman" w:hAnsi="Verdana" w:cs="Times New Roman"/>
          <w:b/>
          <w:color w:val="050505"/>
          <w:sz w:val="20"/>
          <w:szCs w:val="20"/>
          <w:lang w:eastAsia="el-GR"/>
        </w:rPr>
        <w:t>στράφηκαν</w:t>
      </w:r>
      <w:r w:rsidRPr="00B42F9C"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  <w:t xml:space="preserve"> στα περιφερειακά κάστρα της Πελοποννήσου, για να τα πολιορκήσουν.</w:t>
      </w:r>
    </w:p>
    <w:p w:rsidR="00C62BBF" w:rsidRDefault="00C62BBF" w:rsidP="00C62BBF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050505"/>
          <w:sz w:val="20"/>
          <w:szCs w:val="20"/>
          <w:lang w:eastAsia="el-GR"/>
        </w:rPr>
      </w:pPr>
    </w:p>
    <w:sectPr w:rsidR="00C62BBF" w:rsidSect="00C62BB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2BBF"/>
    <w:rsid w:val="00B768FC"/>
    <w:rsid w:val="00C62BBF"/>
    <w:rsid w:val="00DA142B"/>
    <w:rsid w:val="00F8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2BBF"/>
    <w:rPr>
      <w:i/>
      <w:iCs/>
    </w:rPr>
  </w:style>
  <w:style w:type="character" w:styleId="a4">
    <w:name w:val="Strong"/>
    <w:basedOn w:val="a0"/>
    <w:uiPriority w:val="22"/>
    <w:qFormat/>
    <w:rsid w:val="00C62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2580</Characters>
  <Application>Microsoft Office Word</Application>
  <DocSecurity>0</DocSecurity>
  <Lines>21</Lines>
  <Paragraphs>6</Paragraphs>
  <ScaleCrop>false</ScaleCrop>
  <Company>HP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2020-11-30T08:04:00Z</dcterms:created>
  <dcterms:modified xsi:type="dcterms:W3CDTF">2020-11-30T14:05:00Z</dcterms:modified>
</cp:coreProperties>
</file>