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AE" w:rsidRPr="007C69AE" w:rsidRDefault="002755FA" w:rsidP="007C69AE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eastAsia="el-GR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5pt;margin-top:-30.6pt;width:324pt;height:19.8pt;z-index:251660288" fillcolor="#369" stroked="f">
            <v:shadow on="t" color="#b2b2b2" opacity="52429f" offset="3pt"/>
            <v:textpath style="font-family:&quot;Times New Roman&quot;;v-text-kern:t" trim="t" fitpath="t" string="ΘΡΑΚΗ-Μ.ΑΣΙΑ-ΠΟΝΤΟΣ"/>
          </v:shape>
        </w:pict>
      </w:r>
    </w:p>
    <w:p w:rsidR="008C7AA8" w:rsidRPr="008C7AA8" w:rsidRDefault="008C7AA8" w:rsidP="008C7A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eastAsia="el-GR"/>
        </w:rPr>
      </w:pPr>
      <w:r w:rsidRPr="008C7AA8">
        <w:rPr>
          <w:rFonts w:ascii="Bookman Old Style" w:eastAsia="Times New Roman" w:hAnsi="Bookman Old Style" w:cs="Times New Roman"/>
          <w:color w:val="000000"/>
          <w:sz w:val="28"/>
          <w:szCs w:val="28"/>
          <w:lang w:eastAsia="el-GR"/>
        </w:rPr>
        <w:t>Πώς ήταν χ</w:t>
      </w:r>
      <w:r w:rsidR="002755FA">
        <w:rPr>
          <w:rFonts w:ascii="Bookman Old Style" w:eastAsia="Times New Roman" w:hAnsi="Bookman Old Style" w:cs="Times New Roman"/>
          <w:color w:val="000000"/>
          <w:sz w:val="28"/>
          <w:szCs w:val="28"/>
          <w:lang w:eastAsia="el-GR"/>
        </w:rPr>
        <w:t>ωρισμένη η Θράκη;</w:t>
      </w:r>
    </w:p>
    <w:p w:rsidR="008C7AA8" w:rsidRPr="008C7AA8" w:rsidRDefault="008C7AA8" w:rsidP="008C7A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eastAsia="el-GR"/>
        </w:rPr>
      </w:pPr>
      <w:r w:rsidRPr="008C7AA8">
        <w:rPr>
          <w:rFonts w:ascii="Bookman Old Style" w:eastAsia="Times New Roman" w:hAnsi="Bookman Old Style" w:cs="Times New Roman"/>
          <w:color w:val="000000"/>
          <w:sz w:val="28"/>
          <w:szCs w:val="28"/>
          <w:lang w:eastAsia="el-GR"/>
        </w:rPr>
        <w:t>Ποιοι ήταν οι λόγοι που αραίωναν οι συμπαγείς ελλη</w:t>
      </w:r>
      <w:r w:rsidR="002755FA">
        <w:rPr>
          <w:rFonts w:ascii="Bookman Old Style" w:eastAsia="Times New Roman" w:hAnsi="Bookman Old Style" w:cs="Times New Roman"/>
          <w:color w:val="000000"/>
          <w:sz w:val="28"/>
          <w:szCs w:val="28"/>
          <w:lang w:eastAsia="el-GR"/>
        </w:rPr>
        <w:t xml:space="preserve">νικοί πληθυσμοί; </w:t>
      </w:r>
    </w:p>
    <w:p w:rsidR="008C7AA8" w:rsidRPr="008C7AA8" w:rsidRDefault="008C7AA8" w:rsidP="008C7A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eastAsia="el-GR"/>
        </w:rPr>
      </w:pPr>
      <w:r w:rsidRPr="008C7AA8">
        <w:rPr>
          <w:rFonts w:ascii="Bookman Old Style" w:eastAsia="Times New Roman" w:hAnsi="Bookman Old Style" w:cs="Times New Roman"/>
          <w:color w:val="000000"/>
          <w:sz w:val="28"/>
          <w:szCs w:val="28"/>
          <w:lang w:eastAsia="el-GR"/>
        </w:rPr>
        <w:t>Υπήρχαν πολλοί Έλληνες στη Μικρά Ασία</w:t>
      </w:r>
      <w:r w:rsidR="002755FA">
        <w:rPr>
          <w:rFonts w:ascii="Bookman Old Style" w:eastAsia="Times New Roman" w:hAnsi="Bookman Old Style" w:cs="Times New Roman"/>
          <w:color w:val="000000"/>
          <w:sz w:val="28"/>
          <w:szCs w:val="28"/>
          <w:lang w:eastAsia="el-GR"/>
        </w:rPr>
        <w:t xml:space="preserve"> και στον Πόντο; </w:t>
      </w:r>
    </w:p>
    <w:p w:rsidR="008C7AA8" w:rsidRPr="008C7AA8" w:rsidRDefault="008C7AA8" w:rsidP="008C7A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eastAsia="el-GR"/>
        </w:rPr>
      </w:pPr>
      <w:r w:rsidRPr="008C7AA8">
        <w:rPr>
          <w:rFonts w:ascii="Bookman Old Style" w:eastAsia="Times New Roman" w:hAnsi="Bookman Old Style" w:cs="Times New Roman"/>
          <w:color w:val="000000"/>
          <w:sz w:val="28"/>
          <w:szCs w:val="28"/>
          <w:lang w:eastAsia="el-GR"/>
        </w:rPr>
        <w:t xml:space="preserve">Ποιοι ήταν οι </w:t>
      </w:r>
      <w:proofErr w:type="spellStart"/>
      <w:r w:rsidRPr="008C7AA8">
        <w:rPr>
          <w:rFonts w:ascii="Bookman Old Style" w:eastAsia="Times New Roman" w:hAnsi="Bookman Old Style" w:cs="Times New Roman"/>
          <w:color w:val="000000"/>
          <w:sz w:val="28"/>
          <w:szCs w:val="28"/>
          <w:lang w:eastAsia="el-GR"/>
        </w:rPr>
        <w:t>κ</w:t>
      </w:r>
      <w:r w:rsidR="002755FA">
        <w:rPr>
          <w:rFonts w:ascii="Bookman Old Style" w:eastAsia="Times New Roman" w:hAnsi="Bookman Old Style" w:cs="Times New Roman"/>
          <w:color w:val="000000"/>
          <w:sz w:val="28"/>
          <w:szCs w:val="28"/>
          <w:lang w:eastAsia="el-GR"/>
        </w:rPr>
        <w:t>ρυπτοχριστιανοί</w:t>
      </w:r>
      <w:proofErr w:type="spellEnd"/>
      <w:r w:rsidR="002755FA">
        <w:rPr>
          <w:rFonts w:ascii="Bookman Old Style" w:eastAsia="Times New Roman" w:hAnsi="Bookman Old Style" w:cs="Times New Roman"/>
          <w:color w:val="000000"/>
          <w:sz w:val="28"/>
          <w:szCs w:val="28"/>
          <w:lang w:eastAsia="el-GR"/>
        </w:rPr>
        <w:t xml:space="preserve">; </w:t>
      </w:r>
    </w:p>
    <w:p w:rsidR="008C7AA8" w:rsidRPr="008C7AA8" w:rsidRDefault="008C7AA8" w:rsidP="008C7A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eastAsia="el-GR"/>
        </w:rPr>
      </w:pPr>
      <w:r w:rsidRPr="008C7AA8">
        <w:rPr>
          <w:rFonts w:ascii="Bookman Old Style" w:eastAsia="Times New Roman" w:hAnsi="Bookman Old Style" w:cs="Times New Roman"/>
          <w:color w:val="000000"/>
          <w:sz w:val="28"/>
          <w:szCs w:val="28"/>
          <w:lang w:eastAsia="el-GR"/>
        </w:rPr>
        <w:t>Σε ποιους τομείς διακρίθηκαν οι Έλλην</w:t>
      </w:r>
      <w:r w:rsidR="002755FA">
        <w:rPr>
          <w:rFonts w:ascii="Bookman Old Style" w:eastAsia="Times New Roman" w:hAnsi="Bookman Old Style" w:cs="Times New Roman"/>
          <w:color w:val="000000"/>
          <w:sz w:val="28"/>
          <w:szCs w:val="28"/>
          <w:lang w:eastAsia="el-GR"/>
        </w:rPr>
        <w:t xml:space="preserve">ες της περιοχής; </w:t>
      </w:r>
    </w:p>
    <w:p w:rsidR="008C7AA8" w:rsidRPr="008C7AA8" w:rsidRDefault="008C7AA8" w:rsidP="008C7A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eastAsia="el-GR"/>
        </w:rPr>
      </w:pPr>
      <w:r w:rsidRPr="008C7AA8">
        <w:rPr>
          <w:rFonts w:ascii="Bookman Old Style" w:eastAsia="Times New Roman" w:hAnsi="Bookman Old Style" w:cs="Times New Roman"/>
          <w:color w:val="000000"/>
          <w:sz w:val="28"/>
          <w:szCs w:val="28"/>
          <w:lang w:eastAsia="el-GR"/>
        </w:rPr>
        <w:t xml:space="preserve">Τι συνέβη με τους Έλληνες που ζούσαν στην </w:t>
      </w:r>
      <w:r w:rsidR="002755FA">
        <w:rPr>
          <w:rFonts w:ascii="Bookman Old Style" w:eastAsia="Times New Roman" w:hAnsi="Bookman Old Style" w:cs="Times New Roman"/>
          <w:color w:val="000000"/>
          <w:sz w:val="28"/>
          <w:szCs w:val="28"/>
          <w:lang w:eastAsia="el-GR"/>
        </w:rPr>
        <w:t>περιοχή της Καππαδοκίας;</w:t>
      </w:r>
    </w:p>
    <w:p w:rsidR="008C7AA8" w:rsidRDefault="008C7AA8" w:rsidP="008C7A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eastAsia="el-GR"/>
        </w:rPr>
      </w:pPr>
      <w:r w:rsidRPr="008C7AA8">
        <w:rPr>
          <w:rFonts w:ascii="Bookman Old Style" w:eastAsia="Times New Roman" w:hAnsi="Bookman Old Style" w:cs="Times New Roman"/>
          <w:color w:val="000000"/>
          <w:sz w:val="28"/>
          <w:szCs w:val="28"/>
          <w:lang w:eastAsia="el-GR"/>
        </w:rPr>
        <w:t>Τι είναι τ</w:t>
      </w:r>
      <w:r w:rsidR="002755FA">
        <w:rPr>
          <w:rFonts w:ascii="Bookman Old Style" w:eastAsia="Times New Roman" w:hAnsi="Bookman Old Style" w:cs="Times New Roman"/>
          <w:color w:val="000000"/>
          <w:sz w:val="28"/>
          <w:szCs w:val="28"/>
          <w:lang w:eastAsia="el-GR"/>
        </w:rPr>
        <w:t xml:space="preserve">α </w:t>
      </w:r>
      <w:proofErr w:type="spellStart"/>
      <w:r w:rsidR="002755FA">
        <w:rPr>
          <w:rFonts w:ascii="Bookman Old Style" w:eastAsia="Times New Roman" w:hAnsi="Bookman Old Style" w:cs="Times New Roman"/>
          <w:color w:val="000000"/>
          <w:sz w:val="28"/>
          <w:szCs w:val="28"/>
          <w:lang w:eastAsia="el-GR"/>
        </w:rPr>
        <w:t>καραμανλίδικα</w:t>
      </w:r>
      <w:proofErr w:type="spellEnd"/>
      <w:r w:rsidR="002755FA">
        <w:rPr>
          <w:rFonts w:ascii="Bookman Old Style" w:eastAsia="Times New Roman" w:hAnsi="Bookman Old Style" w:cs="Times New Roman"/>
          <w:color w:val="000000"/>
          <w:sz w:val="28"/>
          <w:szCs w:val="28"/>
          <w:lang w:eastAsia="el-GR"/>
        </w:rPr>
        <w:t xml:space="preserve">; </w:t>
      </w:r>
    </w:p>
    <w:p w:rsidR="002755FA" w:rsidRDefault="002755FA" w:rsidP="002755FA">
      <w:pPr>
        <w:spacing w:before="100" w:beforeAutospacing="1" w:after="100" w:afterAutospacing="1" w:line="240" w:lineRule="auto"/>
        <w:ind w:left="720"/>
        <w:rPr>
          <w:rFonts w:ascii="Bookman Old Style" w:eastAsia="Times New Roman" w:hAnsi="Bookman Old Style" w:cs="Times New Roman"/>
          <w:color w:val="000000"/>
          <w:sz w:val="28"/>
          <w:szCs w:val="28"/>
          <w:lang w:eastAsia="el-GR"/>
        </w:rPr>
      </w:pPr>
      <w:r>
        <w:rPr>
          <w:noProof/>
        </w:rPr>
        <w:pict>
          <v:shape id="_x0000_s1027" type="#_x0000_t136" style="position:absolute;left:0;text-align:left;margin-left:47.4pt;margin-top:20.1pt;width:321.6pt;height:18.6pt;z-index:251662336" fillcolor="#369" stroked="f">
            <v:shadow on="t" color="#b2b2b2" opacity="52429f" offset="3pt"/>
            <v:textpath style="font-family:&quot;Times New Roman&quot;;v-text-kern:t" trim="t" fitpath="t" string="ΚΡΙΣΗ ΣΤΑ ΒΑΛΚΑΝΙΑ"/>
          </v:shape>
        </w:pict>
      </w:r>
    </w:p>
    <w:p w:rsidR="002755FA" w:rsidRDefault="002755FA" w:rsidP="002755FA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eastAsia="el-GR"/>
        </w:rPr>
      </w:pPr>
    </w:p>
    <w:p w:rsidR="007C69AE" w:rsidRPr="002755FA" w:rsidRDefault="007C69AE" w:rsidP="002755FA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eastAsia="el-GR"/>
        </w:rPr>
      </w:pPr>
      <w:r w:rsidRPr="002755FA">
        <w:rPr>
          <w:rFonts w:ascii="Bookman Old Style" w:eastAsia="Times New Roman" w:hAnsi="Bookman Old Style" w:cs="Times New Roman"/>
          <w:color w:val="000000"/>
          <w:sz w:val="28"/>
          <w:szCs w:val="28"/>
          <w:lang w:eastAsia="el-GR"/>
        </w:rPr>
        <w:t>Ποιο είναι το Ανατολικό Ζήτημα;</w:t>
      </w:r>
    </w:p>
    <w:p w:rsidR="007C69AE" w:rsidRPr="002755FA" w:rsidRDefault="007C69AE" w:rsidP="002755FA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eastAsia="el-GR"/>
        </w:rPr>
      </w:pPr>
      <w:r w:rsidRPr="002755FA">
        <w:rPr>
          <w:rFonts w:ascii="Bookman Old Style" w:eastAsia="Times New Roman" w:hAnsi="Bookman Old Style" w:cs="Times New Roman"/>
          <w:color w:val="000000"/>
          <w:sz w:val="28"/>
          <w:szCs w:val="28"/>
          <w:lang w:eastAsia="el-GR"/>
        </w:rPr>
        <w:t>Πότε και πού ξέσπασαν επαναστατικά κινήματα μετά το 1875 και ποια ήταν η κατάληξη;</w:t>
      </w:r>
    </w:p>
    <w:p w:rsidR="007C69AE" w:rsidRPr="002755FA" w:rsidRDefault="007C69AE" w:rsidP="002755FA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eastAsia="el-GR"/>
        </w:rPr>
      </w:pPr>
      <w:r w:rsidRPr="002755FA">
        <w:rPr>
          <w:rFonts w:ascii="Bookman Old Style" w:eastAsia="Times New Roman" w:hAnsi="Bookman Old Style" w:cs="Times New Roman"/>
          <w:color w:val="000000"/>
          <w:sz w:val="28"/>
          <w:szCs w:val="28"/>
          <w:lang w:eastAsia="el-GR"/>
        </w:rPr>
        <w:t>Τι προέβλεπε η Συνθήκη του Αγίου Στεφάνου;</w:t>
      </w:r>
    </w:p>
    <w:p w:rsidR="002755FA" w:rsidRPr="002755FA" w:rsidRDefault="007C69AE" w:rsidP="002755FA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eastAsia="el-GR"/>
        </w:rPr>
      </w:pPr>
      <w:r w:rsidRPr="002755FA">
        <w:rPr>
          <w:rFonts w:ascii="Bookman Old Style" w:eastAsia="Times New Roman" w:hAnsi="Bookman Old Style" w:cs="Times New Roman"/>
          <w:color w:val="000000"/>
          <w:sz w:val="28"/>
          <w:szCs w:val="28"/>
          <w:lang w:eastAsia="el-GR"/>
        </w:rPr>
        <w:t>Γιατί και με ποιον τρόπο αντέδρασαν οι Μεγάλες</w:t>
      </w:r>
    </w:p>
    <w:p w:rsidR="007C69AE" w:rsidRPr="002755FA" w:rsidRDefault="007C69AE" w:rsidP="002755FA">
      <w:pPr>
        <w:pStyle w:val="a4"/>
        <w:spacing w:before="100" w:beforeAutospacing="1" w:after="100" w:afterAutospacing="1" w:line="240" w:lineRule="auto"/>
        <w:ind w:left="1440"/>
        <w:rPr>
          <w:rFonts w:ascii="Bookman Old Style" w:eastAsia="Times New Roman" w:hAnsi="Bookman Old Style" w:cs="Times New Roman"/>
          <w:color w:val="000000"/>
          <w:sz w:val="28"/>
          <w:szCs w:val="28"/>
          <w:lang w:eastAsia="el-GR"/>
        </w:rPr>
      </w:pPr>
      <w:r w:rsidRPr="002755FA">
        <w:rPr>
          <w:rFonts w:ascii="Bookman Old Style" w:eastAsia="Times New Roman" w:hAnsi="Bookman Old Style" w:cs="Times New Roman"/>
          <w:color w:val="000000"/>
          <w:sz w:val="28"/>
          <w:szCs w:val="28"/>
          <w:lang w:eastAsia="el-GR"/>
        </w:rPr>
        <w:t xml:space="preserve">Δυνάμεις; </w:t>
      </w:r>
    </w:p>
    <w:p w:rsidR="007C69AE" w:rsidRPr="002755FA" w:rsidRDefault="007C69AE" w:rsidP="002755FA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eastAsia="el-GR"/>
        </w:rPr>
      </w:pPr>
      <w:r w:rsidRPr="002755FA">
        <w:rPr>
          <w:rFonts w:ascii="Bookman Old Style" w:eastAsia="Times New Roman" w:hAnsi="Bookman Old Style" w:cs="Times New Roman"/>
          <w:color w:val="000000"/>
          <w:sz w:val="28"/>
          <w:szCs w:val="28"/>
          <w:lang w:eastAsia="el-GR"/>
        </w:rPr>
        <w:t>Τι προέβλεπε η νέα Συνθήκη;</w:t>
      </w:r>
    </w:p>
    <w:p w:rsidR="007C69AE" w:rsidRPr="002755FA" w:rsidRDefault="007C69AE" w:rsidP="002755FA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eastAsia="el-GR"/>
        </w:rPr>
      </w:pPr>
      <w:r w:rsidRPr="002755FA">
        <w:rPr>
          <w:rFonts w:ascii="Bookman Old Style" w:eastAsia="Times New Roman" w:hAnsi="Bookman Old Style" w:cs="Times New Roman"/>
          <w:color w:val="000000"/>
          <w:sz w:val="28"/>
          <w:szCs w:val="28"/>
          <w:lang w:eastAsia="el-GR"/>
        </w:rPr>
        <w:t>Ποια ήταν η τύχη της Ανατολικής Ρωμυλίας;</w:t>
      </w:r>
    </w:p>
    <w:p w:rsidR="007B3F4B" w:rsidRPr="007C69AE" w:rsidRDefault="007C69AE">
      <w:pPr>
        <w:rPr>
          <w:rFonts w:ascii="Bookman Old Style" w:hAnsi="Bookman Old Style"/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689609</wp:posOffset>
            </wp:positionH>
            <wp:positionV relativeFrom="paragraph">
              <wp:posOffset>123190</wp:posOffset>
            </wp:positionV>
            <wp:extent cx="4158619" cy="3817620"/>
            <wp:effectExtent l="19050" t="0" r="0" b="0"/>
            <wp:wrapNone/>
            <wp:docPr id="1" name="Εικόνα 1" descr="Η κρίση στα Βαλκάν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Η κρίση στα Βαλκάνι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83" t="8432" r="-21" b="19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619" cy="381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B3F4B" w:rsidRPr="007C69AE" w:rsidSect="007B3F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85139"/>
    <w:multiLevelType w:val="multilevel"/>
    <w:tmpl w:val="B866C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8C7AA8"/>
    <w:rsid w:val="002755FA"/>
    <w:rsid w:val="00506FBF"/>
    <w:rsid w:val="007B3F4B"/>
    <w:rsid w:val="007C69AE"/>
    <w:rsid w:val="008C7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6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C69A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755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0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1</cp:revision>
  <cp:lastPrinted>2024-04-23T18:08:00Z</cp:lastPrinted>
  <dcterms:created xsi:type="dcterms:W3CDTF">2024-04-23T17:32:00Z</dcterms:created>
  <dcterms:modified xsi:type="dcterms:W3CDTF">2024-04-23T18:09:00Z</dcterms:modified>
</cp:coreProperties>
</file>