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</w:rPr>
      </w:pPr>
      <w:r w:rsidRPr="00593904">
        <w:rPr>
          <w:rFonts w:ascii="Arial Rounded MT Bold" w:hAnsi="Arial Rounded MT Bold"/>
          <w:sz w:val="24"/>
          <w:szCs w:val="24"/>
        </w:rPr>
        <w:t xml:space="preserve">Here are some words we need to know in </w:t>
      </w:r>
      <w:r>
        <w:rPr>
          <w:rFonts w:ascii="Arial Rounded MT Bold" w:hAnsi="Arial Rounded MT Bold"/>
          <w:sz w:val="24"/>
          <w:szCs w:val="24"/>
        </w:rPr>
        <w:t>U</w:t>
      </w:r>
      <w:r w:rsidRPr="00593904">
        <w:rPr>
          <w:rFonts w:ascii="Arial Rounded MT Bold" w:hAnsi="Arial Rounded MT Bold"/>
          <w:sz w:val="24"/>
          <w:szCs w:val="24"/>
        </w:rPr>
        <w:t>nit 4.</w:t>
      </w:r>
    </w:p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  <w:lang w:val="el-GR"/>
        </w:rPr>
      </w:pPr>
      <w:r w:rsidRPr="00593904">
        <w:rPr>
          <w:rFonts w:ascii="Arial Rounded MT Bold" w:hAnsi="Arial Rounded MT Bold"/>
          <w:sz w:val="24"/>
          <w:szCs w:val="24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Να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κά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οιες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α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ό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τις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λέξεις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ου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ρέ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ει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να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γνωρίζουμε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στο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Arial Rounded MT Bold" w:hAnsi="Arial Rounded MT Bold"/>
          <w:sz w:val="24"/>
          <w:szCs w:val="24"/>
        </w:rPr>
        <w:t>Unit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4</w:t>
      </w:r>
    </w:p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  <w:lang w:val="el-GR"/>
        </w:rPr>
      </w:pPr>
    </w:p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</w:rPr>
      </w:pP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Arial Rounded MT Bold" w:hAnsi="Arial Rounded MT Bold"/>
          <w:sz w:val="24"/>
          <w:szCs w:val="24"/>
        </w:rPr>
        <w:t>Task 1</w:t>
      </w:r>
    </w:p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</w:rPr>
      </w:pPr>
      <w:r w:rsidRPr="00593904">
        <w:rPr>
          <w:rFonts w:ascii="Arial Rounded MT Bold" w:hAnsi="Arial Rounded MT Bold"/>
          <w:sz w:val="24"/>
          <w:szCs w:val="24"/>
        </w:rPr>
        <w:t xml:space="preserve">Can you draw some of them in your copy? </w:t>
      </w:r>
    </w:p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  <w:lang w:val="el-GR"/>
        </w:rPr>
      </w:pPr>
      <w:r w:rsidRPr="00593904">
        <w:rPr>
          <w:rFonts w:ascii="Calibri" w:hAnsi="Calibri" w:cs="Calibri"/>
          <w:sz w:val="24"/>
          <w:szCs w:val="24"/>
          <w:lang w:val="el-GR"/>
        </w:rPr>
        <w:t>Μ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ορείς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να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ζωγραφίσεις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κά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οιες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α</w:t>
      </w:r>
      <w:r w:rsidRPr="00593904">
        <w:rPr>
          <w:rFonts w:ascii="Arial Rounded MT Bold" w:hAnsi="Arial Rounded MT Bold" w:cs="Arial Rounded MT Bold"/>
          <w:sz w:val="24"/>
          <w:szCs w:val="24"/>
          <w:lang w:val="el-GR"/>
        </w:rPr>
        <w:t>π</w:t>
      </w:r>
      <w:r w:rsidRPr="00593904">
        <w:rPr>
          <w:rFonts w:ascii="Calibri" w:hAnsi="Calibri" w:cs="Calibri"/>
          <w:sz w:val="24"/>
          <w:szCs w:val="24"/>
          <w:lang w:val="el-GR"/>
        </w:rPr>
        <w:t>ό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αυτές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Calibri" w:hAnsi="Calibri" w:cs="Calibri"/>
          <w:sz w:val="24"/>
          <w:szCs w:val="24"/>
          <w:lang w:val="el-GR"/>
        </w:rPr>
        <w:t>στο</w:t>
      </w:r>
      <w:r w:rsidRPr="00593904">
        <w:rPr>
          <w:rFonts w:ascii="Arial Rounded MT Bold" w:hAnsi="Arial Rounded MT Bold"/>
          <w:sz w:val="24"/>
          <w:szCs w:val="24"/>
          <w:lang w:val="el-GR"/>
        </w:rPr>
        <w:t xml:space="preserve"> </w:t>
      </w:r>
      <w:r w:rsidRPr="00593904">
        <w:rPr>
          <w:rFonts w:ascii="Arial Rounded MT Bold" w:hAnsi="Arial Rounded MT Bold"/>
          <w:sz w:val="24"/>
          <w:szCs w:val="24"/>
        </w:rPr>
        <w:t>copy</w:t>
      </w:r>
      <w:r w:rsidRPr="00593904">
        <w:rPr>
          <w:rFonts w:ascii="Arial Rounded MT Bold" w:hAnsi="Arial Rounded MT Bold"/>
          <w:sz w:val="24"/>
          <w:szCs w:val="24"/>
          <w:lang w:val="el-GR"/>
        </w:rPr>
        <w:t>;</w:t>
      </w:r>
    </w:p>
    <w:p w:rsidR="009645E3" w:rsidRDefault="00593904" w:rsidP="00593904">
      <w:pPr>
        <w:rPr>
          <w:rFonts w:ascii="Arial Rounded MT Bold" w:hAnsi="Arial Rounded MT Bold"/>
          <w:sz w:val="24"/>
          <w:szCs w:val="24"/>
        </w:rPr>
      </w:pPr>
      <w:r w:rsidRPr="00593904">
        <w:rPr>
          <w:rFonts w:ascii="Arial Rounded MT Bold" w:hAnsi="Arial Rounded MT Bold"/>
          <w:sz w:val="24"/>
          <w:szCs w:val="24"/>
        </w:rPr>
        <w:t>If so, we can show your drawings in the class as soon as we come back to school!</w:t>
      </w:r>
    </w:p>
    <w:tbl>
      <w:tblPr>
        <w:tblStyle w:val="TableGrid"/>
        <w:tblpPr w:leftFromText="180" w:rightFromText="180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3904" w:rsidTr="00593904">
        <w:tc>
          <w:tcPr>
            <w:tcW w:w="2337" w:type="dxa"/>
          </w:tcPr>
          <w:p w:rsidR="00593904" w:rsidRPr="00057C3E" w:rsidRDefault="00593904" w:rsidP="00593904">
            <w:pPr>
              <w:rPr>
                <w:rFonts w:ascii="Calibri" w:hAnsi="Calibri" w:cs="Calibri"/>
                <w:b/>
                <w:bCs/>
                <w:lang w:val="el-GR"/>
              </w:rPr>
            </w:pPr>
            <w:bookmarkStart w:id="0" w:name="_Hlk35983699"/>
            <w:r w:rsidRPr="00E7124B">
              <w:rPr>
                <w:rFonts w:ascii="Calibri" w:hAnsi="Calibri" w:cs="Calibri"/>
                <w:b/>
                <w:bCs/>
                <w:color w:val="FF0000"/>
              </w:rPr>
              <w:t>Food</w:t>
            </w:r>
            <w:r>
              <w:rPr>
                <w:rFonts w:ascii="Calibri" w:hAnsi="Calibri" w:cs="Calibri"/>
                <w:b/>
                <w:bCs/>
                <w:color w:val="FF0000"/>
                <w:lang w:val="el-GR"/>
              </w:rPr>
              <w:t xml:space="preserve"> τροφή</w:t>
            </w:r>
          </w:p>
        </w:tc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Pr="00E430B6" w:rsidRDefault="00593904" w:rsidP="00593904">
            <w:r w:rsidRPr="00E7124B">
              <w:rPr>
                <w:rFonts w:ascii="Arial Rounded MT Bold" w:hAnsi="Arial Rounded MT Bold"/>
                <w:color w:val="FF0000"/>
              </w:rPr>
              <w:t>Vegetables</w:t>
            </w:r>
            <w:r>
              <w:rPr>
                <w:color w:val="FF0000"/>
                <w:lang w:val="el-GR"/>
              </w:rPr>
              <w:t xml:space="preserve"> λαχανικά</w:t>
            </w: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Nuts</w:t>
            </w:r>
            <w:r w:rsidRPr="00057C3E">
              <w:rPr>
                <w:color w:val="1F3864" w:themeColor="accent1" w:themeShade="80"/>
                <w:lang w:val="el-GR"/>
              </w:rPr>
              <w:t xml:space="preserve"> καρύδια ξηροί καρποί</w:t>
            </w:r>
          </w:p>
        </w:tc>
      </w:tr>
      <w:tr w:rsidR="00593904" w:rsidTr="00593904">
        <w:tc>
          <w:tcPr>
            <w:tcW w:w="2337" w:type="dxa"/>
          </w:tcPr>
          <w:p w:rsidR="00593904" w:rsidRPr="00E7124B" w:rsidRDefault="00593904" w:rsidP="00593904">
            <w:pPr>
              <w:rPr>
                <w:color w:val="1F3864" w:themeColor="accent1" w:themeShade="80"/>
                <w:lang w:val="el-GR"/>
              </w:rPr>
            </w:pPr>
            <w:r>
              <w:rPr>
                <w:rFonts w:ascii="Arial Rounded MT Bold" w:hAnsi="Arial Rounded MT Bold"/>
              </w:rPr>
              <w:t xml:space="preserve">Bread </w:t>
            </w:r>
            <w:r>
              <w:rPr>
                <w:color w:val="1F3864" w:themeColor="accent1" w:themeShade="80"/>
                <w:lang w:val="el-GR"/>
              </w:rPr>
              <w:t>ψωμί</w:t>
            </w:r>
          </w:p>
        </w:tc>
        <w:tc>
          <w:tcPr>
            <w:tcW w:w="2337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Chips</w:t>
            </w:r>
            <w:r w:rsidRPr="00057C3E">
              <w:rPr>
                <w:color w:val="1F3864" w:themeColor="accent1" w:themeShade="80"/>
                <w:lang w:val="el-GR"/>
              </w:rPr>
              <w:t xml:space="preserve"> τσιπς</w:t>
            </w: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Lettuce</w:t>
            </w:r>
            <w:r w:rsidRPr="00057C3E">
              <w:rPr>
                <w:color w:val="1F3864" w:themeColor="accent1" w:themeShade="80"/>
                <w:lang w:val="el-GR"/>
              </w:rPr>
              <w:t xml:space="preserve"> μαρούλι</w:t>
            </w:r>
          </w:p>
        </w:tc>
        <w:tc>
          <w:tcPr>
            <w:tcW w:w="2338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</w:tr>
      <w:tr w:rsidR="00593904" w:rsidTr="00593904">
        <w:tc>
          <w:tcPr>
            <w:tcW w:w="2337" w:type="dxa"/>
          </w:tcPr>
          <w:p w:rsidR="00593904" w:rsidRPr="00E7124B" w:rsidRDefault="00593904" w:rsidP="00593904">
            <w:proofErr w:type="gramStart"/>
            <w:r>
              <w:rPr>
                <w:rFonts w:ascii="Arial Rounded MT Bold" w:hAnsi="Arial Rounded MT Bold"/>
              </w:rPr>
              <w:t>Ham</w:t>
            </w:r>
            <w:r>
              <w:rPr>
                <w:lang w:val="el-GR"/>
              </w:rPr>
              <w:t xml:space="preserve"> </w:t>
            </w:r>
            <w:r w:rsidRPr="00E430B6">
              <w:rPr>
                <w:color w:val="1F3864" w:themeColor="accent1" w:themeShade="80"/>
              </w:rPr>
              <w:t xml:space="preserve"> ζαμπ</w:t>
            </w:r>
            <w:proofErr w:type="spellStart"/>
            <w:r w:rsidRPr="00E430B6">
              <w:rPr>
                <w:color w:val="1F3864" w:themeColor="accent1" w:themeShade="80"/>
              </w:rPr>
              <w:t>όν</w:t>
            </w:r>
            <w:proofErr w:type="spellEnd"/>
            <w:proofErr w:type="gramEnd"/>
          </w:p>
        </w:tc>
        <w:tc>
          <w:tcPr>
            <w:tcW w:w="2337" w:type="dxa"/>
          </w:tcPr>
          <w:p w:rsidR="00593904" w:rsidRPr="00E430B6" w:rsidRDefault="00593904" w:rsidP="00593904">
            <w:pPr>
              <w:rPr>
                <w:rFonts w:ascii="Calibri" w:hAnsi="Calibri" w:cs="Calibri"/>
                <w:lang w:val="el-GR"/>
              </w:rPr>
            </w:pPr>
            <w:r>
              <w:rPr>
                <w:rFonts w:ascii="Arial Rounded MT Bold" w:hAnsi="Arial Rounded MT Bold"/>
              </w:rPr>
              <w:t xml:space="preserve">Lollipops </w:t>
            </w:r>
            <w:proofErr w:type="spellStart"/>
            <w:r w:rsidRPr="00057C3E">
              <w:rPr>
                <w:rFonts w:ascii="Calibri" w:hAnsi="Calibri" w:cs="Calibri"/>
                <w:color w:val="1F3864" w:themeColor="accent1" w:themeShade="80"/>
                <w:lang w:val="el-GR"/>
              </w:rPr>
              <w:t>γλυφιτζούρι</w:t>
            </w:r>
            <w:proofErr w:type="spellEnd"/>
          </w:p>
        </w:tc>
        <w:tc>
          <w:tcPr>
            <w:tcW w:w="2338" w:type="dxa"/>
          </w:tcPr>
          <w:p w:rsidR="00593904" w:rsidRPr="00416355" w:rsidRDefault="00593904" w:rsidP="00593904">
            <w:pPr>
              <w:rPr>
                <w:rFonts w:ascii="Arial Rounded MT Bold" w:hAnsi="Arial Rounded MT Bold"/>
                <w:color w:val="385623" w:themeColor="accent6" w:themeShade="80"/>
              </w:rPr>
            </w:pP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Honey</w:t>
            </w:r>
            <w:r w:rsidRPr="00057C3E">
              <w:rPr>
                <w:color w:val="1F3864" w:themeColor="accent1" w:themeShade="80"/>
                <w:lang w:val="el-GR"/>
              </w:rPr>
              <w:t xml:space="preserve"> μέλι</w:t>
            </w:r>
          </w:p>
        </w:tc>
      </w:tr>
      <w:tr w:rsidR="00593904" w:rsidTr="00593904">
        <w:tc>
          <w:tcPr>
            <w:tcW w:w="2337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 xml:space="preserve">Cheese </w:t>
            </w:r>
            <w:r w:rsidRPr="00E430B6">
              <w:rPr>
                <w:color w:val="1F3864" w:themeColor="accent1" w:themeShade="80"/>
                <w:lang w:val="el-GR"/>
              </w:rPr>
              <w:t>τυρί</w:t>
            </w:r>
          </w:p>
        </w:tc>
        <w:tc>
          <w:tcPr>
            <w:tcW w:w="2337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Sweets</w:t>
            </w:r>
            <w:r>
              <w:rPr>
                <w:lang w:val="el-GR"/>
              </w:rPr>
              <w:t xml:space="preserve"> γλυκά</w:t>
            </w: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 w:rsidRPr="00E7124B">
              <w:rPr>
                <w:rFonts w:ascii="Arial Rounded MT Bold" w:hAnsi="Arial Rounded MT Bold"/>
                <w:color w:val="FF0000"/>
              </w:rPr>
              <w:t>Fruit</w:t>
            </w:r>
            <w:r>
              <w:rPr>
                <w:color w:val="FF0000"/>
                <w:lang w:val="el-GR"/>
              </w:rPr>
              <w:t xml:space="preserve"> φρούτα</w:t>
            </w:r>
          </w:p>
        </w:tc>
        <w:tc>
          <w:tcPr>
            <w:tcW w:w="2338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</w:tr>
      <w:tr w:rsidR="00593904" w:rsidTr="00593904">
        <w:tc>
          <w:tcPr>
            <w:tcW w:w="2337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Yoghurt</w:t>
            </w:r>
            <w:r>
              <w:rPr>
                <w:lang w:val="el-GR"/>
              </w:rPr>
              <w:t xml:space="preserve"> </w:t>
            </w:r>
            <w:r w:rsidRPr="00E430B6">
              <w:rPr>
                <w:color w:val="1F3864" w:themeColor="accent1" w:themeShade="80"/>
                <w:lang w:val="el-GR"/>
              </w:rPr>
              <w:t>γιαούρτι</w:t>
            </w:r>
          </w:p>
        </w:tc>
        <w:tc>
          <w:tcPr>
            <w:tcW w:w="2337" w:type="dxa"/>
          </w:tcPr>
          <w:p w:rsidR="00593904" w:rsidRDefault="00593904" w:rsidP="00593904">
            <w:pPr>
              <w:rPr>
                <w:color w:val="1F3864" w:themeColor="accent1" w:themeShade="80"/>
                <w:lang w:val="el-GR"/>
              </w:rPr>
            </w:pPr>
            <w:r>
              <w:rPr>
                <w:rFonts w:ascii="Arial Rounded MT Bold" w:hAnsi="Arial Rounded MT Bold"/>
              </w:rPr>
              <w:t>Goodies</w:t>
            </w:r>
            <w:r>
              <w:rPr>
                <w:lang w:val="el-GR"/>
              </w:rPr>
              <w:t xml:space="preserve"> </w:t>
            </w:r>
            <w:r w:rsidRPr="00057C3E">
              <w:rPr>
                <w:color w:val="1F3864" w:themeColor="accent1" w:themeShade="80"/>
                <w:lang w:val="el-GR"/>
              </w:rPr>
              <w:t>καλούδια</w:t>
            </w:r>
            <w:r>
              <w:rPr>
                <w:color w:val="1F3864" w:themeColor="accent1" w:themeShade="80"/>
                <w:lang w:val="el-GR"/>
              </w:rPr>
              <w:t xml:space="preserve"> </w:t>
            </w:r>
          </w:p>
          <w:p w:rsidR="00593904" w:rsidRPr="00057C3E" w:rsidRDefault="00593904" w:rsidP="00593904">
            <w:r>
              <w:rPr>
                <w:color w:val="1F3864" w:themeColor="accent1" w:themeShade="80"/>
                <w:lang w:val="el-GR"/>
              </w:rPr>
              <w:t>/γλυκά</w:t>
            </w:r>
            <w:r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Cherries</w:t>
            </w:r>
            <w:r w:rsidRPr="00057C3E">
              <w:rPr>
                <w:color w:val="1F3864" w:themeColor="accent1" w:themeShade="80"/>
                <w:lang w:val="el-GR"/>
              </w:rPr>
              <w:t xml:space="preserve"> κεράσια</w:t>
            </w:r>
          </w:p>
        </w:tc>
        <w:tc>
          <w:tcPr>
            <w:tcW w:w="2338" w:type="dxa"/>
          </w:tcPr>
          <w:p w:rsidR="00593904" w:rsidRDefault="00593904" w:rsidP="00593904">
            <w:pPr>
              <w:rPr>
                <w:rFonts w:ascii="Calibri" w:hAnsi="Calibri" w:cs="Calibri"/>
              </w:rPr>
            </w:pPr>
            <w:r w:rsidRPr="00416355">
              <w:rPr>
                <w:rFonts w:ascii="Arial Rounded MT Bold" w:hAnsi="Arial Rounded MT Bold"/>
              </w:rPr>
              <w:t xml:space="preserve">Eggs </w:t>
            </w:r>
            <w:r w:rsidRPr="00416355">
              <w:rPr>
                <w:rFonts w:ascii="Calibri" w:hAnsi="Calibri" w:cs="Calibri"/>
                <w:color w:val="385623" w:themeColor="accent6" w:themeShade="80"/>
              </w:rPr>
              <w:t>α</w:t>
            </w:r>
            <w:proofErr w:type="spellStart"/>
            <w:r w:rsidRPr="00416355">
              <w:rPr>
                <w:rFonts w:ascii="Calibri" w:hAnsi="Calibri" w:cs="Calibri"/>
                <w:color w:val="385623" w:themeColor="accent6" w:themeShade="80"/>
              </w:rPr>
              <w:t>υγά</w:t>
            </w:r>
            <w:proofErr w:type="spellEnd"/>
          </w:p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</w:tr>
      <w:tr w:rsidR="00593904" w:rsidTr="00593904"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Pr="00416355" w:rsidRDefault="00593904" w:rsidP="00593904">
            <w:pPr>
              <w:rPr>
                <w:rFonts w:ascii="Arial Rounded MT Bold" w:hAnsi="Arial Rounded MT Bold"/>
              </w:rPr>
            </w:pPr>
          </w:p>
        </w:tc>
      </w:tr>
      <w:tr w:rsidR="00593904" w:rsidTr="00593904"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Pr="00416355" w:rsidRDefault="00593904" w:rsidP="00593904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338" w:type="dxa"/>
          </w:tcPr>
          <w:p w:rsidR="00593904" w:rsidRPr="00416355" w:rsidRDefault="00593904" w:rsidP="00593904">
            <w:pPr>
              <w:rPr>
                <w:sz w:val="24"/>
                <w:szCs w:val="24"/>
                <w:lang w:val="el-GR"/>
              </w:rPr>
            </w:pPr>
            <w:r w:rsidRPr="00416355">
              <w:rPr>
                <w:rFonts w:ascii="Arial Rounded MT Bold" w:hAnsi="Arial Rounded MT Bold"/>
                <w:color w:val="FF0000"/>
                <w:sz w:val="24"/>
                <w:szCs w:val="24"/>
              </w:rPr>
              <w:t>Animals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l-GR"/>
              </w:rPr>
              <w:t>ζώα</w:t>
            </w:r>
          </w:p>
        </w:tc>
      </w:tr>
      <w:tr w:rsidR="00593904" w:rsidTr="00593904">
        <w:tc>
          <w:tcPr>
            <w:tcW w:w="2337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Salami</w:t>
            </w:r>
            <w:r>
              <w:rPr>
                <w:lang w:val="el-GR"/>
              </w:rPr>
              <w:t xml:space="preserve"> </w:t>
            </w:r>
            <w:r w:rsidRPr="00E430B6">
              <w:rPr>
                <w:color w:val="1F3864" w:themeColor="accent1" w:themeShade="80"/>
                <w:lang w:val="el-GR"/>
              </w:rPr>
              <w:t>σαλάμι</w:t>
            </w:r>
          </w:p>
        </w:tc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Pears</w:t>
            </w:r>
            <w:r>
              <w:rPr>
                <w:lang w:val="el-GR"/>
              </w:rPr>
              <w:t xml:space="preserve"> </w:t>
            </w:r>
            <w:r w:rsidRPr="00057C3E">
              <w:rPr>
                <w:color w:val="1F3864" w:themeColor="accent1" w:themeShade="80"/>
                <w:lang w:val="el-GR"/>
              </w:rPr>
              <w:t>αχλάδια</w:t>
            </w:r>
          </w:p>
        </w:tc>
        <w:tc>
          <w:tcPr>
            <w:tcW w:w="2338" w:type="dxa"/>
          </w:tcPr>
          <w:p w:rsidR="00593904" w:rsidRPr="00416355" w:rsidRDefault="00593904" w:rsidP="00593904">
            <w:pPr>
              <w:rPr>
                <w:lang w:val="el-GR"/>
              </w:rPr>
            </w:pPr>
            <w:r w:rsidRPr="00416355">
              <w:rPr>
                <w:rFonts w:ascii="Arial Rounded MT Bold" w:hAnsi="Arial Rounded MT Bold"/>
              </w:rPr>
              <w:t>The weasel</w:t>
            </w:r>
            <w:r>
              <w:rPr>
                <w:lang w:val="el-GR"/>
              </w:rPr>
              <w:t xml:space="preserve"> νυφίτσα</w:t>
            </w:r>
          </w:p>
        </w:tc>
      </w:tr>
      <w:tr w:rsidR="00593904" w:rsidTr="00593904">
        <w:tc>
          <w:tcPr>
            <w:tcW w:w="2337" w:type="dxa"/>
          </w:tcPr>
          <w:p w:rsidR="00593904" w:rsidRPr="00E430B6" w:rsidRDefault="00593904" w:rsidP="00593904">
            <w:r>
              <w:rPr>
                <w:rFonts w:ascii="Arial Rounded MT Bold" w:hAnsi="Arial Rounded MT Bold"/>
              </w:rPr>
              <w:t>Bacon</w:t>
            </w:r>
            <w:r>
              <w:rPr>
                <w:lang w:val="el-GR"/>
              </w:rPr>
              <w:t xml:space="preserve"> </w:t>
            </w:r>
            <w:proofErr w:type="spellStart"/>
            <w:r w:rsidRPr="00E430B6">
              <w:rPr>
                <w:color w:val="1F3864" w:themeColor="accent1" w:themeShade="80"/>
                <w:lang w:val="el-GR"/>
              </w:rPr>
              <w:t>μπέ</w:t>
            </w:r>
            <w:proofErr w:type="spellEnd"/>
            <w:r w:rsidRPr="00E430B6">
              <w:rPr>
                <w:color w:val="1F3864" w:themeColor="accent1" w:themeShade="80"/>
                <w:lang w:val="el-GR"/>
              </w:rPr>
              <w:t xml:space="preserve"> ι </w:t>
            </w:r>
            <w:proofErr w:type="spellStart"/>
            <w:r w:rsidRPr="00E430B6">
              <w:rPr>
                <w:color w:val="1F3864" w:themeColor="accent1" w:themeShade="80"/>
                <w:lang w:val="el-GR"/>
              </w:rPr>
              <w:t>κον</w:t>
            </w:r>
            <w:proofErr w:type="spellEnd"/>
          </w:p>
        </w:tc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Pr="00E430B6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Berries</w:t>
            </w:r>
            <w:r>
              <w:rPr>
                <w:lang w:val="el-GR"/>
              </w:rPr>
              <w:t xml:space="preserve"> </w:t>
            </w:r>
            <w:r w:rsidRPr="00057C3E">
              <w:rPr>
                <w:color w:val="1F3864" w:themeColor="accent1" w:themeShade="80"/>
                <w:lang w:val="el-GR"/>
              </w:rPr>
              <w:t>μούρα</w:t>
            </w:r>
          </w:p>
        </w:tc>
        <w:tc>
          <w:tcPr>
            <w:tcW w:w="2338" w:type="dxa"/>
          </w:tcPr>
          <w:p w:rsidR="00593904" w:rsidRPr="00416355" w:rsidRDefault="00593904" w:rsidP="00593904">
            <w:pPr>
              <w:rPr>
                <w:lang w:val="el-GR"/>
              </w:rPr>
            </w:pPr>
            <w:r>
              <w:rPr>
                <w:rFonts w:ascii="Arial Rounded MT Bold" w:hAnsi="Arial Rounded MT Bold"/>
              </w:rPr>
              <w:t>The mole</w:t>
            </w:r>
            <w:r>
              <w:rPr>
                <w:lang w:val="el-GR"/>
              </w:rPr>
              <w:t xml:space="preserve"> τυφλοπόντικας</w:t>
            </w:r>
          </w:p>
        </w:tc>
      </w:tr>
      <w:tr w:rsidR="00593904" w:rsidTr="00593904">
        <w:tc>
          <w:tcPr>
            <w:tcW w:w="2337" w:type="dxa"/>
          </w:tcPr>
          <w:p w:rsidR="00593904" w:rsidRPr="00E430B6" w:rsidRDefault="00593904" w:rsidP="00593904"/>
        </w:tc>
        <w:tc>
          <w:tcPr>
            <w:tcW w:w="2337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  <w:tc>
          <w:tcPr>
            <w:tcW w:w="2338" w:type="dxa"/>
          </w:tcPr>
          <w:p w:rsidR="00593904" w:rsidRDefault="00593904" w:rsidP="00593904">
            <w:pPr>
              <w:rPr>
                <w:rFonts w:ascii="Arial Rounded MT Bold" w:hAnsi="Arial Rounded MT Bold"/>
              </w:rPr>
            </w:pPr>
          </w:p>
        </w:tc>
      </w:tr>
      <w:bookmarkEnd w:id="0"/>
    </w:tbl>
    <w:p w:rsidR="00593904" w:rsidRDefault="00593904" w:rsidP="00593904">
      <w:pPr>
        <w:rPr>
          <w:rFonts w:ascii="Arial Rounded MT Bold" w:hAnsi="Arial Rounded MT Bold"/>
          <w:sz w:val="24"/>
          <w:szCs w:val="24"/>
        </w:rPr>
      </w:pPr>
    </w:p>
    <w:p w:rsidR="00593904" w:rsidRDefault="00593904" w:rsidP="00593904">
      <w:pPr>
        <w:rPr>
          <w:rFonts w:ascii="Arial Rounded MT Bold" w:hAnsi="Arial Rounded MT Bold"/>
          <w:sz w:val="24"/>
          <w:szCs w:val="24"/>
        </w:rPr>
      </w:pPr>
    </w:p>
    <w:p w:rsidR="00593904" w:rsidRPr="00593904" w:rsidRDefault="00593904" w:rsidP="00593904">
      <w:pPr>
        <w:rPr>
          <w:rFonts w:ascii="Calibri" w:hAnsi="Calibri" w:cs="Calibri"/>
          <w:sz w:val="24"/>
          <w:szCs w:val="24"/>
        </w:rPr>
      </w:pPr>
      <w:r w:rsidRPr="00593904">
        <w:rPr>
          <w:rFonts w:ascii="Arial Rounded MT Bold" w:hAnsi="Arial Rounded MT Bold"/>
          <w:sz w:val="24"/>
          <w:szCs w:val="24"/>
        </w:rPr>
        <w:t xml:space="preserve">Adjectives   </w:t>
      </w:r>
      <w:r w:rsidRPr="00593904">
        <w:rPr>
          <w:rFonts w:ascii="Calibri" w:hAnsi="Calibri" w:cs="Calibri"/>
          <w:sz w:val="24"/>
          <w:szCs w:val="24"/>
        </w:rPr>
        <w:t>Ε</w:t>
      </w:r>
      <w:r w:rsidRPr="00593904">
        <w:rPr>
          <w:rFonts w:ascii="Arial Rounded MT Bold" w:hAnsi="Arial Rounded MT Bold" w:cs="Arial Rounded MT Bold"/>
          <w:sz w:val="24"/>
          <w:szCs w:val="24"/>
        </w:rPr>
        <w:t>π</w:t>
      </w:r>
      <w:proofErr w:type="spellStart"/>
      <w:r w:rsidRPr="00593904">
        <w:rPr>
          <w:rFonts w:ascii="Calibri" w:hAnsi="Calibri" w:cs="Calibri"/>
          <w:sz w:val="24"/>
          <w:szCs w:val="24"/>
        </w:rPr>
        <w:t>ίθετ</w:t>
      </w:r>
      <w:proofErr w:type="spellEnd"/>
      <w:r w:rsidRPr="00593904">
        <w:rPr>
          <w:rFonts w:ascii="Calibri" w:hAnsi="Calibri" w:cs="Calibri"/>
          <w:sz w:val="24"/>
          <w:szCs w:val="24"/>
        </w:rPr>
        <w:t>α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3904" w:rsidTr="00795978"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Ψηλός</w:t>
            </w:r>
            <w:r>
              <w:rPr>
                <w:rFonts w:ascii="Calibri" w:hAnsi="Calibri"/>
              </w:rPr>
              <w:t xml:space="preserve">                 </w:t>
            </w:r>
            <w:r>
              <w:rPr>
                <w:rFonts w:ascii="Calibri" w:hAnsi="Calibri"/>
                <w:lang w:val="el-GR"/>
              </w:rPr>
              <w:t xml:space="preserve">  </w:t>
            </w:r>
            <w:r>
              <w:rPr>
                <w:rFonts w:ascii="Calibri" w:hAnsi="Calibri"/>
              </w:rPr>
              <w:t>tall</w:t>
            </w:r>
          </w:p>
        </w:tc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Κοντός</w:t>
            </w:r>
            <w:r>
              <w:rPr>
                <w:rFonts w:ascii="Calibri" w:hAnsi="Calibri"/>
              </w:rPr>
              <w:t xml:space="preserve">            short</w:t>
            </w:r>
          </w:p>
        </w:tc>
      </w:tr>
      <w:tr w:rsidR="00593904" w:rsidTr="00795978"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Μεγαλόσωμος</w:t>
            </w:r>
            <w:r>
              <w:rPr>
                <w:rFonts w:ascii="Calibri" w:hAnsi="Calibri"/>
              </w:rPr>
              <w:t xml:space="preserve">    big</w:t>
            </w:r>
          </w:p>
        </w:tc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Μικρός</w:t>
            </w:r>
            <w:r>
              <w:rPr>
                <w:rFonts w:ascii="Calibri" w:hAnsi="Calibri"/>
              </w:rPr>
              <w:t xml:space="preserve">           small</w:t>
            </w:r>
          </w:p>
        </w:tc>
      </w:tr>
      <w:tr w:rsidR="00593904" w:rsidTr="00795978"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Παχύς</w:t>
            </w:r>
            <w:r>
              <w:rPr>
                <w:rFonts w:ascii="Calibri" w:hAnsi="Calibri"/>
              </w:rPr>
              <w:t xml:space="preserve">                 </w:t>
            </w:r>
            <w:r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</w:rPr>
              <w:t xml:space="preserve"> fat</w:t>
            </w:r>
          </w:p>
        </w:tc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Λεπτός</w:t>
            </w:r>
            <w:r>
              <w:rPr>
                <w:rFonts w:ascii="Calibri" w:hAnsi="Calibri"/>
              </w:rPr>
              <w:t xml:space="preserve">            thin</w:t>
            </w:r>
          </w:p>
        </w:tc>
      </w:tr>
      <w:tr w:rsidR="00593904" w:rsidTr="00795978"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Άδειος</w:t>
            </w:r>
            <w:r>
              <w:rPr>
                <w:rFonts w:ascii="Calibri" w:hAnsi="Calibri"/>
              </w:rPr>
              <w:t xml:space="preserve">                 empty</w:t>
            </w:r>
          </w:p>
        </w:tc>
        <w:tc>
          <w:tcPr>
            <w:tcW w:w="4675" w:type="dxa"/>
          </w:tcPr>
          <w:p w:rsidR="00593904" w:rsidRPr="00F5026F" w:rsidRDefault="00593904" w:rsidP="00795978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Γεμάτος</w:t>
            </w:r>
            <w:r>
              <w:rPr>
                <w:rFonts w:ascii="Calibri" w:hAnsi="Calibri"/>
              </w:rPr>
              <w:t xml:space="preserve">           full</w:t>
            </w:r>
          </w:p>
        </w:tc>
      </w:tr>
    </w:tbl>
    <w:p w:rsidR="00593904" w:rsidRDefault="00593904" w:rsidP="00593904">
      <w:pPr>
        <w:rPr>
          <w:rFonts w:ascii="Arial Rounded MT Bold" w:hAnsi="Arial Rounded MT Bold"/>
          <w:sz w:val="24"/>
          <w:szCs w:val="24"/>
        </w:rPr>
      </w:pPr>
    </w:p>
    <w:p w:rsidR="00593904" w:rsidRDefault="00593904" w:rsidP="00593904">
      <w:pPr>
        <w:rPr>
          <w:rFonts w:ascii="Arial Rounded MT Bold" w:hAnsi="Arial Rounded MT Bold"/>
          <w:sz w:val="24"/>
          <w:szCs w:val="24"/>
        </w:rPr>
      </w:pPr>
    </w:p>
    <w:p w:rsidR="00593904" w:rsidRDefault="00593904" w:rsidP="00593904">
      <w:pPr>
        <w:rPr>
          <w:rFonts w:ascii="Arial Rounded MT Bold" w:hAnsi="Arial Rounded MT Bold"/>
          <w:sz w:val="24"/>
          <w:szCs w:val="24"/>
        </w:rPr>
      </w:pPr>
    </w:p>
    <w:p w:rsidR="00593904" w:rsidRPr="00593904" w:rsidRDefault="00593904" w:rsidP="00593904">
      <w:pPr>
        <w:rPr>
          <w:rFonts w:ascii="Arial Rounded MT Bold" w:hAnsi="Arial Rounded MT Bold"/>
          <w:sz w:val="24"/>
          <w:szCs w:val="24"/>
        </w:rPr>
      </w:pPr>
      <w:bookmarkStart w:id="2" w:name="_Hlk35980290"/>
      <w:bookmarkEnd w:id="2"/>
    </w:p>
    <w:sectPr w:rsidR="00593904" w:rsidRPr="00593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04"/>
    <w:rsid w:val="00593904"/>
    <w:rsid w:val="009645E3"/>
    <w:rsid w:val="00C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A26A"/>
  <w15:chartTrackingRefBased/>
  <w15:docId w15:val="{8BBFFBC1-1298-4B36-B40A-2F02C55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1</cp:revision>
  <dcterms:created xsi:type="dcterms:W3CDTF">2020-03-24T21:06:00Z</dcterms:created>
  <dcterms:modified xsi:type="dcterms:W3CDTF">2020-03-24T21:21:00Z</dcterms:modified>
</cp:coreProperties>
</file>