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55" w:rsidRDefault="00401255" w:rsidP="00401255">
      <w:pPr>
        <w:pStyle w:val="Normal"/>
      </w:pPr>
      <w:r>
        <w:rPr>
          <w:rFonts w:ascii="Times New Roman" w:eastAsia="Calibri" w:hAnsi="Times New Roman"/>
          <w:b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9.7pt;margin-top:-14.3pt;width:163.85pt;height:95.6pt;z-index:-251658240"/>
        </w:pict>
      </w:r>
      <w:r>
        <w:rPr>
          <w:rFonts w:ascii="Times New Roman" w:eastAsia="Calibri" w:hAnsi="Times New Roman"/>
          <w:b/>
        </w:rPr>
        <w:t xml:space="preserve">                         αι     </w:t>
      </w:r>
      <w:r>
        <w:rPr>
          <w:noProof/>
        </w:rPr>
        <w:drawing>
          <wp:inline distT="0" distB="0" distL="0" distR="0">
            <wp:extent cx="709295" cy="693420"/>
            <wp:effectExtent l="19050" t="0" r="0" b="0"/>
            <wp:docPr id="1" name="Εικόνα 1" descr="C:\Users\User\AppData\Local\Temp\ksohtml162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16208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ε</w:t>
      </w:r>
    </w:p>
    <w:p w:rsidR="00876234" w:rsidRDefault="00876234">
      <w:pPr>
        <w:rPr>
          <w:rFonts w:ascii="Times New Roman" w:hAnsi="Times New Roman" w:cs="Times New Roman"/>
          <w:sz w:val="32"/>
          <w:szCs w:val="32"/>
        </w:rPr>
      </w:pPr>
    </w:p>
    <w:p w:rsidR="00401255" w:rsidRDefault="004012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Κυκλώνω όλα τα </w:t>
      </w:r>
      <w:r w:rsidRPr="00401255">
        <w:rPr>
          <w:rFonts w:ascii="Times New Roman" w:hAnsi="Times New Roman" w:cs="Times New Roman"/>
          <w:b/>
          <w:sz w:val="32"/>
          <w:szCs w:val="32"/>
        </w:rPr>
        <w:t>αι</w:t>
      </w:r>
    </w:p>
    <w:p w:rsidR="00401255" w:rsidRDefault="00401255">
      <w:pPr>
        <w:rPr>
          <w:rFonts w:ascii="Times New Roman" w:hAnsi="Times New Roman" w:cs="Times New Roman"/>
          <w:b/>
          <w:sz w:val="32"/>
          <w:szCs w:val="32"/>
        </w:rPr>
      </w:pP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 w:rsidRPr="00401255">
        <w:rPr>
          <w:rFonts w:ascii="Times New Roman" w:hAnsi="Times New Roman" w:cs="Times New Roman"/>
          <w:sz w:val="32"/>
          <w:szCs w:val="32"/>
        </w:rPr>
        <w:t xml:space="preserve">αίθουσα , </w:t>
      </w:r>
      <w:r>
        <w:rPr>
          <w:rFonts w:ascii="Times New Roman" w:hAnsi="Times New Roman" w:cs="Times New Roman"/>
          <w:sz w:val="32"/>
          <w:szCs w:val="32"/>
        </w:rPr>
        <w:t>αιθέρας, παιδί, παίζω, παιχνίδι,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παιδότοπος, στέκεται, ποτίζεται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Διαβάζω το κείμενο και βάζω τόνους: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proofErr w:type="spellStart"/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μιλιος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π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ζει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στον </w:t>
      </w:r>
      <w:proofErr w:type="spellStart"/>
      <w:r>
        <w:rPr>
          <w:rFonts w:ascii="Times New Roman" w:hAnsi="Times New Roman" w:cs="Times New Roman"/>
          <w:sz w:val="32"/>
          <w:szCs w:val="32"/>
        </w:rPr>
        <w:t>π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δοτοπο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μαζι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με τα </w:t>
      </w:r>
      <w:proofErr w:type="spellStart"/>
      <w:r>
        <w:rPr>
          <w:rFonts w:ascii="Times New Roman" w:hAnsi="Times New Roman" w:cs="Times New Roman"/>
          <w:sz w:val="32"/>
          <w:szCs w:val="32"/>
        </w:rPr>
        <w:t>αλλα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π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δια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Ειν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χαρουμενος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Περνανε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πολυ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ωρ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Εγω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ειμ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στο </w:t>
      </w:r>
      <w:proofErr w:type="spellStart"/>
      <w:r>
        <w:rPr>
          <w:rFonts w:ascii="Times New Roman" w:hAnsi="Times New Roman" w:cs="Times New Roman"/>
          <w:sz w:val="32"/>
          <w:szCs w:val="32"/>
        </w:rPr>
        <w:t>σπιτι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και </w:t>
      </w:r>
      <w:proofErr w:type="spellStart"/>
      <w:r>
        <w:rPr>
          <w:rFonts w:ascii="Times New Roman" w:hAnsi="Times New Roman" w:cs="Times New Roman"/>
          <w:sz w:val="32"/>
          <w:szCs w:val="32"/>
        </w:rPr>
        <w:t>εσυ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εισ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στην </w:t>
      </w:r>
      <w:proofErr w:type="spellStart"/>
      <w:r>
        <w:rPr>
          <w:rFonts w:ascii="Times New Roman" w:hAnsi="Times New Roman" w:cs="Times New Roman"/>
          <w:sz w:val="32"/>
          <w:szCs w:val="32"/>
        </w:rPr>
        <w:t>π</w:t>
      </w:r>
      <w:r w:rsidRPr="00CF7F82">
        <w:rPr>
          <w:rFonts w:ascii="Times New Roman" w:hAnsi="Times New Roman" w:cs="Times New Roman"/>
          <w:b/>
          <w:sz w:val="32"/>
          <w:szCs w:val="32"/>
        </w:rPr>
        <w:t>αι</w:t>
      </w:r>
      <w:r>
        <w:rPr>
          <w:rFonts w:ascii="Times New Roman" w:hAnsi="Times New Roman" w:cs="Times New Roman"/>
          <w:sz w:val="32"/>
          <w:szCs w:val="32"/>
        </w:rPr>
        <w:t>δικη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χαρα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Βάζω στις προτάσεις τις λέξεις:</w:t>
      </w:r>
    </w:p>
    <w:p w:rsidR="00401255" w:rsidRDefault="00401255">
      <w:pPr>
        <w:rPr>
          <w:rFonts w:ascii="Times New Roman" w:hAnsi="Times New Roman" w:cs="Times New Roman"/>
          <w:b/>
          <w:sz w:val="32"/>
          <w:szCs w:val="32"/>
        </w:rPr>
      </w:pPr>
      <w:r w:rsidRPr="00401255">
        <w:rPr>
          <w:rFonts w:ascii="Times New Roman" w:hAnsi="Times New Roman" w:cs="Times New Roman"/>
          <w:b/>
          <w:sz w:val="32"/>
          <w:szCs w:val="32"/>
        </w:rPr>
        <w:t>είμαι             είσαι                   είναι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Εγώ  ………….. μαθητής.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Εσύ …………. χαρούμενος.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 Τάκης ………………. στη θάλασσα.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Από το ένα στα πολλά: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παιδί - …………………………………….</w:t>
      </w:r>
    </w:p>
    <w:p w:rsidR="00401255" w:rsidRDefault="004012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το </w:t>
      </w:r>
      <w:r w:rsidR="00CF7F82">
        <w:rPr>
          <w:rFonts w:ascii="Times New Roman" w:hAnsi="Times New Roman" w:cs="Times New Roman"/>
          <w:sz w:val="32"/>
          <w:szCs w:val="32"/>
        </w:rPr>
        <w:t>κινητό - ……………………………………</w:t>
      </w:r>
    </w:p>
    <w:p w:rsidR="00CF7F82" w:rsidRDefault="00CF7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μελάνι - …………………………………….</w:t>
      </w:r>
    </w:p>
    <w:p w:rsidR="00CF7F82" w:rsidRDefault="00CF7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βουνό - …………………………………….</w:t>
      </w:r>
    </w:p>
    <w:p w:rsidR="00CF7F82" w:rsidRDefault="00CF7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νερό - ………………………………………</w:t>
      </w:r>
    </w:p>
    <w:p w:rsidR="00401255" w:rsidRPr="00401255" w:rsidRDefault="00CF7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ποτάμι - ……………………………………</w:t>
      </w:r>
    </w:p>
    <w:sectPr w:rsidR="00401255" w:rsidRPr="00401255" w:rsidSect="00401255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255"/>
    <w:rsid w:val="00082469"/>
    <w:rsid w:val="00401255"/>
    <w:rsid w:val="004E4458"/>
    <w:rsid w:val="00876234"/>
    <w:rsid w:val="00CF7F82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0125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0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1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2026-02-16T16:56:00Z</dcterms:created>
  <dcterms:modified xsi:type="dcterms:W3CDTF">2026-02-16T17:10:00Z</dcterms:modified>
</cp:coreProperties>
</file>