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66" w:rsidRDefault="006D5266">
      <w:pPr>
        <w:pStyle w:val="a3"/>
        <w:spacing w:before="13"/>
        <w:rPr>
          <w:sz w:val="20"/>
        </w:rPr>
      </w:pPr>
    </w:p>
    <w:p w:rsidR="006D5266" w:rsidRDefault="00CF3A93">
      <w:pPr>
        <w:spacing w:before="74" w:line="376" w:lineRule="auto"/>
        <w:ind w:left="2938" w:right="2598"/>
        <w:jc w:val="center"/>
        <w:rPr>
          <w:rFonts w:ascii="Calibri" w:hAnsi="Calibri"/>
          <w:b/>
          <w:sz w:val="28"/>
        </w:rPr>
      </w:pPr>
      <w:r w:rsidRPr="00CF3A93">
        <w:pict>
          <v:group id="_x0000_s1042" style="position:absolute;left:0;text-align:left;margin-left:325.15pt;margin-top:62.5pt;width:9.7pt;height:4.05pt;z-index:-251658240;mso-wrap-distance-left:0;mso-wrap-distance-right:0;mso-position-horizontal-relative:page" coordorigin="6503,1250" coordsize="194,81">
            <v:shape id="_x0000_s1044" style="position:absolute;left:6510;top:1257;width:179;height:66" coordorigin="6511,1257" coordsize="179,66" o:spt="100" adj="0,,0" path="m6635,1257r-35,2l6564,1263r-35,7l6523,1272r-4,3l6515,1281r-3,6l6511,1294r1,7l6513,1308r3,5l6521,1318r5,4l6532,1323r6,-2l6570,1315r33,-4l6635,1309r42,l6678,1309r4,-5l6687,1300r2,-6l6689,1287r1,-7l6688,1273r-4,-6l6680,1262r-5,-2l6669,1259r-34,-2xm6677,1309r-42,l6666,1311r6,1l6677,1309xe" fillcolor="red" stroked="f">
              <v:stroke joinstyle="round"/>
              <v:formulas/>
              <v:path arrowok="t" o:connecttype="segments"/>
            </v:shape>
            <v:shape id="_x0000_s1043" style="position:absolute;left:6510;top:1257;width:179;height:66" coordorigin="6511,1257" coordsize="179,66" path="m6529,1270r35,-7l6600,1259r35,-2l6669,1259r21,21l6689,1287r,7l6687,1300r-5,4l6678,1309r-6,3l6666,1311r-31,-2l6603,1311r-33,4l6538,1321r-6,2l6526,1322r-15,-28l6512,1287r3,-6l6519,1275r4,-3l6529,1270xe" filled="f">
              <v:path arrowok="t"/>
            </v:shape>
            <w10:wrap type="topAndBottom" anchorx="page"/>
          </v:group>
        </w:pict>
      </w:r>
      <w:r w:rsidRPr="00CF3A93">
        <w:pict>
          <v:group id="_x0000_s1034" style="position:absolute;left:0;text-align:left;margin-left:39.2pt;margin-top:34.45pt;width:504.95pt;height:602.6pt;z-index:-252048384;mso-position-horizontal-relative:page" coordorigin="784,689" coordsize="10099,12052">
            <v:rect id="_x0000_s1041" style="position:absolute;left:874;top:5859;width:9986;height:6859" filled="f" strokecolor="#5b9bd4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4;top:689;width:2132;height:2132">
              <v:imagedata r:id="rId7" o:title=""/>
            </v:shape>
            <v:rect id="_x0000_s1039" style="position:absolute;left:874;top:2785;width:9986;height:2370" filled="f" strokecolor="#5b9bd4" strokeweight="2.25pt"/>
            <v:shape id="_x0000_s1038" style="position:absolute;left:2277;top:2152;width:7423;height:705" coordorigin="2277,2152" coordsize="7423,705" path="m9597,2152r-7217,l2340,2161r-33,26l2285,2224r-8,46l2277,2857r7423,l9700,2270,9597,2152xe" fillcolor="black" stroked="f">
              <v:fill opacity="41377f"/>
              <v:path arrowok="t"/>
            </v:shape>
            <v:shape id="_x0000_s1037" type="#_x0000_t75" style="position:absolute;left:2277;top:2122;width:7423;height:705">
              <v:imagedata r:id="rId8" o:title=""/>
            </v:shape>
            <v:shape id="_x0000_s1036" style="position:absolute;left:2442;top:5185;width:7423;height:705" coordorigin="2442,5185" coordsize="7423,705" path="m9762,5185r-7217,l2505,5194r-33,26l2450,5257r-8,46l2442,5890r7423,l9865,5303,9762,5185xe" fillcolor="black" stroked="f">
              <v:fill opacity="41377f"/>
              <v:path arrowok="t"/>
            </v:shape>
            <v:shape id="_x0000_s1035" type="#_x0000_t75" style="position:absolute;left:2442;top:5155;width:7423;height:705">
              <v:imagedata r:id="rId9" o:title=""/>
            </v:shape>
            <w10:wrap anchorx="page"/>
          </v:group>
        </w:pict>
      </w:r>
      <w:r w:rsidR="003445D2">
        <w:rPr>
          <w:noProof/>
          <w:lang w:bidi="ar-SA"/>
        </w:rPr>
        <w:drawing>
          <wp:anchor distT="0" distB="0" distL="0" distR="0" simplePos="0" relativeHeight="251269120" behindDoc="1" locked="0" layoutInCell="1" allowOverlap="1">
            <wp:simplePos x="0" y="0"/>
            <wp:positionH relativeFrom="page">
              <wp:posOffset>1957387</wp:posOffset>
            </wp:positionH>
            <wp:positionV relativeFrom="paragraph">
              <wp:posOffset>620228</wp:posOffset>
            </wp:positionV>
            <wp:extent cx="2081014" cy="385063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014" cy="38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5D2">
        <w:rPr>
          <w:noProof/>
          <w:lang w:bidi="ar-SA"/>
        </w:rPr>
        <w:drawing>
          <wp:anchor distT="0" distB="0" distL="0" distR="0" simplePos="0" relativeHeight="251270144" behindDoc="1" locked="0" layoutInCell="1" allowOverlap="1">
            <wp:simplePos x="0" y="0"/>
            <wp:positionH relativeFrom="page">
              <wp:posOffset>4339018</wp:posOffset>
            </wp:positionH>
            <wp:positionV relativeFrom="paragraph">
              <wp:posOffset>620228</wp:posOffset>
            </wp:positionV>
            <wp:extent cx="1503144" cy="385063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144" cy="38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5D2">
        <w:rPr>
          <w:rFonts w:ascii="Arial" w:hAnsi="Arial"/>
          <w:w w:val="115"/>
          <w:sz w:val="28"/>
        </w:rPr>
        <w:t xml:space="preserve">Ενότητα 6 </w:t>
      </w:r>
      <w:r w:rsidR="003445D2">
        <w:rPr>
          <w:rFonts w:ascii="Arial" w:hAnsi="Arial"/>
          <w:w w:val="105"/>
          <w:sz w:val="28"/>
        </w:rPr>
        <w:t xml:space="preserve">: </w:t>
      </w:r>
      <w:r w:rsidR="003445D2">
        <w:rPr>
          <w:rFonts w:ascii="Arial" w:hAnsi="Arial"/>
          <w:w w:val="115"/>
          <w:sz w:val="28"/>
        </w:rPr>
        <w:t xml:space="preserve">Πολιτείες ντυμένες στα λευκά Η πόλη χάθηκε στο χιόνι </w:t>
      </w:r>
      <w:r w:rsidR="003445D2">
        <w:rPr>
          <w:rFonts w:ascii="Calibri" w:hAnsi="Calibri"/>
          <w:b/>
          <w:w w:val="115"/>
          <w:sz w:val="28"/>
        </w:rPr>
        <w:t>1</w:t>
      </w:r>
    </w:p>
    <w:p w:rsidR="006D5266" w:rsidRDefault="006D5266">
      <w:pPr>
        <w:pStyle w:val="a3"/>
        <w:rPr>
          <w:rFonts w:ascii="Calibri"/>
          <w:b/>
          <w:sz w:val="30"/>
        </w:rPr>
      </w:pPr>
    </w:p>
    <w:p w:rsidR="006D5266" w:rsidRDefault="006D5266">
      <w:pPr>
        <w:pStyle w:val="a3"/>
        <w:spacing w:before="7"/>
        <w:rPr>
          <w:rFonts w:ascii="Calibri"/>
          <w:b/>
          <w:sz w:val="38"/>
        </w:rPr>
      </w:pPr>
    </w:p>
    <w:p w:rsidR="006D5266" w:rsidRDefault="003445D2">
      <w:pPr>
        <w:ind w:left="2704" w:right="2653"/>
        <w:jc w:val="center"/>
        <w:rPr>
          <w:rFonts w:ascii="Arial" w:hAnsi="Arial"/>
          <w:sz w:val="44"/>
        </w:rPr>
      </w:pPr>
      <w:r>
        <w:rPr>
          <w:rFonts w:ascii="Arial" w:hAnsi="Arial"/>
          <w:w w:val="120"/>
          <w:sz w:val="44"/>
        </w:rPr>
        <w:t>Ενεστώτας</w:t>
      </w:r>
    </w:p>
    <w:p w:rsidR="006D5266" w:rsidRDefault="003445D2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344"/>
        <w:ind w:right="1026"/>
        <w:rPr>
          <w:b/>
          <w:sz w:val="28"/>
        </w:rPr>
      </w:pPr>
      <w:r>
        <w:rPr>
          <w:rFonts w:ascii="Times New Roman" w:hAnsi="Times New Roman"/>
          <w:spacing w:val="-71"/>
          <w:sz w:val="28"/>
          <w:shd w:val="clear" w:color="auto" w:fill="F4AF83"/>
        </w:rPr>
        <w:t xml:space="preserve"> </w:t>
      </w:r>
      <w:r>
        <w:rPr>
          <w:b/>
          <w:sz w:val="28"/>
          <w:shd w:val="clear" w:color="auto" w:fill="F4AF83"/>
        </w:rPr>
        <w:t>Ενεστώτας:</w:t>
      </w:r>
      <w:r>
        <w:rPr>
          <w:b/>
          <w:sz w:val="28"/>
        </w:rPr>
        <w:t xml:space="preserve"> </w:t>
      </w:r>
      <w:r>
        <w:rPr>
          <w:sz w:val="28"/>
        </w:rPr>
        <w:t xml:space="preserve">Τα ρήματα που βρίσκονται στον Ενεστώτα μας δείχνουν κάτι που γίνεται </w:t>
      </w:r>
      <w:r>
        <w:rPr>
          <w:b/>
          <w:color w:val="FF0000"/>
          <w:sz w:val="28"/>
        </w:rPr>
        <w:t xml:space="preserve">τώρα </w:t>
      </w:r>
      <w:r>
        <w:rPr>
          <w:sz w:val="28"/>
        </w:rPr>
        <w:t>ή κάτι που</w:t>
      </w:r>
      <w:r>
        <w:rPr>
          <w:spacing w:val="-15"/>
          <w:sz w:val="28"/>
        </w:rPr>
        <w:t xml:space="preserve"> </w:t>
      </w:r>
      <w:r>
        <w:rPr>
          <w:b/>
          <w:color w:val="FF0000"/>
          <w:sz w:val="28"/>
        </w:rPr>
        <w:t>επαναλαμβάνεται</w:t>
      </w:r>
      <w:r>
        <w:rPr>
          <w:b/>
          <w:sz w:val="28"/>
        </w:rPr>
        <w:t>.</w:t>
      </w:r>
    </w:p>
    <w:p w:rsidR="006D5266" w:rsidRDefault="003445D2">
      <w:pPr>
        <w:pStyle w:val="Heading1"/>
        <w:spacing w:before="195"/>
        <w:ind w:left="2469" w:right="2653"/>
      </w:pPr>
      <w:r>
        <w:t>π.χ.</w:t>
      </w:r>
      <w:r>
        <w:rPr>
          <w:u w:val="thick"/>
        </w:rPr>
        <w:t xml:space="preserve"> Τρέχω</w:t>
      </w:r>
      <w:r>
        <w:t xml:space="preserve"> να προλάβω το σχολικό. (</w:t>
      </w:r>
      <w:r>
        <w:rPr>
          <w:b/>
        </w:rPr>
        <w:t>τώρα</w:t>
      </w:r>
      <w:r>
        <w:t>)</w:t>
      </w:r>
    </w:p>
    <w:p w:rsidR="006D5266" w:rsidRDefault="003445D2">
      <w:pPr>
        <w:spacing w:before="140"/>
        <w:ind w:right="183"/>
        <w:jc w:val="center"/>
        <w:rPr>
          <w:sz w:val="28"/>
        </w:rPr>
      </w:pPr>
      <w:r>
        <w:rPr>
          <w:sz w:val="28"/>
        </w:rPr>
        <w:t>π.χ. Κάθε πρωί</w:t>
      </w:r>
      <w:r>
        <w:rPr>
          <w:sz w:val="28"/>
          <w:u w:val="thick"/>
        </w:rPr>
        <w:t xml:space="preserve"> ξυπνώ</w:t>
      </w:r>
      <w:r>
        <w:rPr>
          <w:sz w:val="28"/>
        </w:rPr>
        <w:t xml:space="preserve"> στις έξι ακριβώς. (</w:t>
      </w:r>
      <w:r>
        <w:rPr>
          <w:b/>
          <w:sz w:val="28"/>
        </w:rPr>
        <w:t>επανάληψη</w:t>
      </w:r>
      <w:r>
        <w:rPr>
          <w:sz w:val="28"/>
        </w:rPr>
        <w:t>)</w:t>
      </w:r>
    </w:p>
    <w:p w:rsidR="006D5266" w:rsidRDefault="003445D2">
      <w:pPr>
        <w:spacing w:before="288"/>
        <w:ind w:left="2938" w:right="2554"/>
        <w:jc w:val="center"/>
        <w:rPr>
          <w:rFonts w:ascii="Arial" w:hAnsi="Arial"/>
          <w:sz w:val="44"/>
        </w:rPr>
      </w:pPr>
      <w:r>
        <w:rPr>
          <w:rFonts w:ascii="Arial" w:hAnsi="Arial"/>
          <w:w w:val="115"/>
          <w:sz w:val="44"/>
        </w:rPr>
        <w:t>Παρατατικός - Αόριστος</w:t>
      </w:r>
    </w:p>
    <w:p w:rsidR="006D5266" w:rsidRDefault="003445D2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383"/>
        <w:ind w:right="1026"/>
        <w:rPr>
          <w:b/>
          <w:sz w:val="28"/>
        </w:rPr>
      </w:pPr>
      <w:r>
        <w:rPr>
          <w:rFonts w:ascii="Times New Roman" w:hAnsi="Times New Roman"/>
          <w:spacing w:val="-71"/>
          <w:sz w:val="28"/>
          <w:shd w:val="clear" w:color="auto" w:fill="F4AF83"/>
        </w:rPr>
        <w:t xml:space="preserve"> </w:t>
      </w:r>
      <w:r>
        <w:rPr>
          <w:b/>
          <w:sz w:val="28"/>
          <w:shd w:val="clear" w:color="auto" w:fill="F4AF83"/>
        </w:rPr>
        <w:t>Παρατατικός:</w:t>
      </w:r>
      <w:r>
        <w:rPr>
          <w:b/>
          <w:sz w:val="28"/>
        </w:rPr>
        <w:t xml:space="preserve"> </w:t>
      </w:r>
      <w:r>
        <w:rPr>
          <w:sz w:val="28"/>
        </w:rPr>
        <w:t xml:space="preserve">Τα ρήματα που βρίσκονται στον Παρατατικό μας δείχνουν ότι κάτι γινόταν στο </w:t>
      </w:r>
      <w:r>
        <w:rPr>
          <w:b/>
          <w:sz w:val="28"/>
        </w:rPr>
        <w:t>παρελθόν</w:t>
      </w:r>
      <w:r>
        <w:rPr>
          <w:b/>
          <w:spacing w:val="-41"/>
          <w:sz w:val="28"/>
        </w:rPr>
        <w:t xml:space="preserve"> </w:t>
      </w:r>
      <w:r>
        <w:rPr>
          <w:b/>
          <w:color w:val="FF0000"/>
          <w:sz w:val="28"/>
        </w:rPr>
        <w:t>συνέχεια</w:t>
      </w:r>
      <w:r>
        <w:rPr>
          <w:b/>
          <w:sz w:val="28"/>
        </w:rPr>
        <w:t>.</w:t>
      </w:r>
    </w:p>
    <w:p w:rsidR="006D5266" w:rsidRDefault="003445D2">
      <w:pPr>
        <w:pStyle w:val="Heading1"/>
        <w:spacing w:before="199"/>
        <w:ind w:left="2468" w:right="2653"/>
      </w:pPr>
      <w:r>
        <w:t>π.χ. Χτες το απόγευμα</w:t>
      </w:r>
      <w:r>
        <w:rPr>
          <w:u w:val="thick"/>
        </w:rPr>
        <w:t xml:space="preserve"> διάβαζα</w:t>
      </w:r>
      <w:r>
        <w:t>.</w:t>
      </w:r>
    </w:p>
    <w:p w:rsidR="006D5266" w:rsidRDefault="003445D2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256"/>
        <w:ind w:right="1028"/>
        <w:rPr>
          <w:b/>
          <w:sz w:val="28"/>
        </w:rPr>
      </w:pPr>
      <w:r>
        <w:rPr>
          <w:rFonts w:ascii="Times New Roman" w:hAnsi="Times New Roman"/>
          <w:spacing w:val="-71"/>
          <w:sz w:val="28"/>
          <w:shd w:val="clear" w:color="auto" w:fill="F4AF83"/>
        </w:rPr>
        <w:t xml:space="preserve"> </w:t>
      </w:r>
      <w:r>
        <w:rPr>
          <w:b/>
          <w:sz w:val="28"/>
          <w:shd w:val="clear" w:color="auto" w:fill="F4AF83"/>
        </w:rPr>
        <w:t>Αόριστος:</w:t>
      </w:r>
      <w:r>
        <w:rPr>
          <w:b/>
          <w:sz w:val="28"/>
        </w:rPr>
        <w:t xml:space="preserve"> </w:t>
      </w:r>
      <w:r>
        <w:rPr>
          <w:sz w:val="28"/>
        </w:rPr>
        <w:t xml:space="preserve">Τα ρήματα που βρίσκονται στον Αόριστο μας δείχνουν ότι κάτι έγινε στο </w:t>
      </w:r>
      <w:r>
        <w:rPr>
          <w:b/>
          <w:sz w:val="28"/>
        </w:rPr>
        <w:t xml:space="preserve">παρελθόν </w:t>
      </w:r>
      <w:r>
        <w:rPr>
          <w:b/>
          <w:color w:val="FF0000"/>
          <w:sz w:val="28"/>
        </w:rPr>
        <w:t>σε μια στιγμή και</w:t>
      </w:r>
      <w:r>
        <w:rPr>
          <w:b/>
          <w:color w:val="FF0000"/>
          <w:spacing w:val="-48"/>
          <w:sz w:val="28"/>
        </w:rPr>
        <w:t xml:space="preserve"> </w:t>
      </w:r>
      <w:r>
        <w:rPr>
          <w:b/>
          <w:color w:val="FF0000"/>
          <w:sz w:val="28"/>
        </w:rPr>
        <w:t>τελείωσε</w:t>
      </w:r>
      <w:r>
        <w:rPr>
          <w:b/>
          <w:sz w:val="28"/>
        </w:rPr>
        <w:t>.</w:t>
      </w:r>
    </w:p>
    <w:p w:rsidR="006D5266" w:rsidRDefault="003445D2">
      <w:pPr>
        <w:pStyle w:val="Heading1"/>
        <w:spacing w:before="115"/>
        <w:ind w:left="3131"/>
        <w:jc w:val="left"/>
      </w:pPr>
      <w:r>
        <w:t>π.χ. Χτες τα παιδιά</w:t>
      </w:r>
      <w:r>
        <w:rPr>
          <w:u w:val="thick"/>
        </w:rPr>
        <w:t xml:space="preserve"> έπαιξαν</w:t>
      </w:r>
      <w:r>
        <w:t xml:space="preserve"> ποδόσφαιρο.</w:t>
      </w:r>
    </w:p>
    <w:p w:rsidR="006D5266" w:rsidRDefault="003445D2">
      <w:pPr>
        <w:spacing w:before="255"/>
        <w:ind w:right="188"/>
        <w:jc w:val="center"/>
        <w:rPr>
          <w:rFonts w:ascii="Arial" w:hAnsi="Arial"/>
          <w:sz w:val="28"/>
        </w:rPr>
      </w:pPr>
      <w:r>
        <w:rPr>
          <w:rFonts w:ascii="Times New Roman" w:hAnsi="Times New Roman"/>
          <w:spacing w:val="-71"/>
          <w:sz w:val="28"/>
          <w:u w:val="single"/>
          <w:shd w:val="clear" w:color="auto" w:fill="FFFF00"/>
        </w:rPr>
        <w:t xml:space="preserve"> </w:t>
      </w:r>
      <w:r>
        <w:rPr>
          <w:rFonts w:ascii="Arial" w:hAnsi="Arial"/>
          <w:w w:val="110"/>
          <w:sz w:val="28"/>
          <w:u w:val="single"/>
          <w:shd w:val="clear" w:color="auto" w:fill="FFFF00"/>
        </w:rPr>
        <w:t>Πώς κλίνονται:</w:t>
      </w:r>
    </w:p>
    <w:p w:rsidR="006D5266" w:rsidRDefault="006D5266">
      <w:pPr>
        <w:pStyle w:val="a3"/>
        <w:spacing w:before="1"/>
        <w:rPr>
          <w:rFonts w:ascii="Arial"/>
          <w:sz w:val="14"/>
        </w:r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1"/>
        <w:gridCol w:w="2211"/>
        <w:gridCol w:w="2552"/>
        <w:gridCol w:w="2411"/>
      </w:tblGrid>
      <w:tr w:rsidR="006D5266">
        <w:trPr>
          <w:trHeight w:val="391"/>
        </w:trPr>
        <w:tc>
          <w:tcPr>
            <w:tcW w:w="1771" w:type="dxa"/>
            <w:tcBorders>
              <w:top w:val="nil"/>
              <w:left w:val="nil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11" w:type="dxa"/>
            <w:shd w:val="clear" w:color="auto" w:fill="F4AF83"/>
          </w:tcPr>
          <w:p w:rsidR="006D5266" w:rsidRDefault="003445D2">
            <w:pPr>
              <w:pStyle w:val="TableParagraph"/>
              <w:spacing w:line="371" w:lineRule="exact"/>
              <w:ind w:left="412"/>
              <w:rPr>
                <w:b/>
                <w:sz w:val="28"/>
              </w:rPr>
            </w:pPr>
            <w:r>
              <w:rPr>
                <w:b/>
                <w:sz w:val="28"/>
              </w:rPr>
              <w:t>Ενεστώτας</w:t>
            </w:r>
          </w:p>
        </w:tc>
        <w:tc>
          <w:tcPr>
            <w:tcW w:w="2552" w:type="dxa"/>
            <w:shd w:val="clear" w:color="auto" w:fill="9CC2E4"/>
          </w:tcPr>
          <w:p w:rsidR="006D5266" w:rsidRDefault="003445D2">
            <w:pPr>
              <w:pStyle w:val="TableParagraph"/>
              <w:spacing w:line="371" w:lineRule="exact"/>
              <w:ind w:left="448"/>
              <w:rPr>
                <w:b/>
                <w:sz w:val="28"/>
              </w:rPr>
            </w:pPr>
            <w:r>
              <w:rPr>
                <w:b/>
                <w:sz w:val="28"/>
              </w:rPr>
              <w:t>Παρατατικός</w:t>
            </w:r>
          </w:p>
        </w:tc>
        <w:tc>
          <w:tcPr>
            <w:tcW w:w="2411" w:type="dxa"/>
            <w:shd w:val="clear" w:color="auto" w:fill="A8D08D"/>
          </w:tcPr>
          <w:p w:rsidR="006D5266" w:rsidRDefault="003445D2">
            <w:pPr>
              <w:pStyle w:val="TableParagraph"/>
              <w:spacing w:line="371" w:lineRule="exact"/>
              <w:ind w:left="642"/>
              <w:rPr>
                <w:b/>
                <w:sz w:val="28"/>
              </w:rPr>
            </w:pPr>
            <w:r>
              <w:rPr>
                <w:b/>
                <w:sz w:val="28"/>
              </w:rPr>
              <w:t>Αόριστος</w:t>
            </w:r>
          </w:p>
        </w:tc>
      </w:tr>
      <w:tr w:rsidR="006D5266">
        <w:trPr>
          <w:trHeight w:val="398"/>
        </w:trPr>
        <w:tc>
          <w:tcPr>
            <w:tcW w:w="1771" w:type="dxa"/>
            <w:shd w:val="clear" w:color="auto" w:fill="E7E6E6"/>
          </w:tcPr>
          <w:p w:rsidR="006D5266" w:rsidRDefault="003445D2">
            <w:pPr>
              <w:pStyle w:val="TableParagraph"/>
              <w:spacing w:before="5" w:line="372" w:lineRule="exact"/>
              <w:ind w:left="71" w:right="261"/>
              <w:jc w:val="center"/>
              <w:rPr>
                <w:sz w:val="28"/>
              </w:rPr>
            </w:pPr>
            <w:r>
              <w:rPr>
                <w:sz w:val="28"/>
              </w:rPr>
              <w:t>εγώ</w:t>
            </w:r>
          </w:p>
        </w:tc>
        <w:tc>
          <w:tcPr>
            <w:tcW w:w="2211" w:type="dxa"/>
          </w:tcPr>
          <w:p w:rsidR="006D5266" w:rsidRDefault="003445D2">
            <w:pPr>
              <w:pStyle w:val="TableParagraph"/>
              <w:spacing w:line="378" w:lineRule="exact"/>
              <w:ind w:left="323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- ζω</w:t>
            </w:r>
          </w:p>
        </w:tc>
        <w:tc>
          <w:tcPr>
            <w:tcW w:w="2552" w:type="dxa"/>
          </w:tcPr>
          <w:p w:rsidR="006D5266" w:rsidRDefault="003445D2">
            <w:pPr>
              <w:pStyle w:val="TableParagraph"/>
              <w:spacing w:before="5" w:line="372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έ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παι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ζα</w:t>
            </w:r>
            <w:proofErr w:type="spellEnd"/>
          </w:p>
        </w:tc>
        <w:tc>
          <w:tcPr>
            <w:tcW w:w="2411" w:type="dxa"/>
          </w:tcPr>
          <w:p w:rsidR="006D5266" w:rsidRDefault="003445D2">
            <w:pPr>
              <w:pStyle w:val="TableParagraph"/>
              <w:spacing w:before="5" w:line="372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έ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παι</w:t>
            </w:r>
            <w:proofErr w:type="spellEnd"/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>ξα</w:t>
            </w:r>
          </w:p>
        </w:tc>
      </w:tr>
      <w:tr w:rsidR="006D5266">
        <w:trPr>
          <w:trHeight w:val="395"/>
        </w:trPr>
        <w:tc>
          <w:tcPr>
            <w:tcW w:w="1771" w:type="dxa"/>
            <w:shd w:val="clear" w:color="auto" w:fill="E7E6E6"/>
          </w:tcPr>
          <w:p w:rsidR="006D5266" w:rsidRDefault="003445D2">
            <w:pPr>
              <w:pStyle w:val="TableParagraph"/>
              <w:spacing w:before="5" w:line="370" w:lineRule="exact"/>
              <w:ind w:left="67" w:right="279"/>
              <w:jc w:val="center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  <w:tc>
          <w:tcPr>
            <w:tcW w:w="2211" w:type="dxa"/>
          </w:tcPr>
          <w:p w:rsidR="006D5266" w:rsidRDefault="003445D2">
            <w:pPr>
              <w:pStyle w:val="TableParagraph"/>
              <w:spacing w:line="376" w:lineRule="exact"/>
              <w:ind w:left="323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- ζεις</w:t>
            </w:r>
          </w:p>
        </w:tc>
        <w:tc>
          <w:tcPr>
            <w:tcW w:w="2552" w:type="dxa"/>
          </w:tcPr>
          <w:p w:rsidR="006D5266" w:rsidRDefault="003445D2">
            <w:pPr>
              <w:pStyle w:val="TableParagraph"/>
              <w:spacing w:before="5" w:line="370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έ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παι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ζες</w:t>
            </w:r>
            <w:proofErr w:type="spellEnd"/>
          </w:p>
        </w:tc>
        <w:tc>
          <w:tcPr>
            <w:tcW w:w="2411" w:type="dxa"/>
          </w:tcPr>
          <w:p w:rsidR="006D5266" w:rsidRDefault="003445D2">
            <w:pPr>
              <w:pStyle w:val="TableParagraph"/>
              <w:spacing w:before="5" w:line="370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έ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παι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ξες</w:t>
            </w:r>
            <w:proofErr w:type="spellEnd"/>
          </w:p>
        </w:tc>
      </w:tr>
      <w:tr w:rsidR="006D5266">
        <w:trPr>
          <w:trHeight w:val="395"/>
        </w:trPr>
        <w:tc>
          <w:tcPr>
            <w:tcW w:w="1771" w:type="dxa"/>
            <w:shd w:val="clear" w:color="auto" w:fill="E7E6E6"/>
          </w:tcPr>
          <w:p w:rsidR="006D5266" w:rsidRDefault="003445D2">
            <w:pPr>
              <w:pStyle w:val="TableParagraph"/>
              <w:spacing w:before="5" w:line="370" w:lineRule="exact"/>
              <w:ind w:left="69" w:right="279"/>
              <w:jc w:val="center"/>
              <w:rPr>
                <w:sz w:val="28"/>
              </w:rPr>
            </w:pPr>
            <w:r>
              <w:rPr>
                <w:sz w:val="28"/>
              </w:rPr>
              <w:t>αυτός/ή/ό</w:t>
            </w:r>
          </w:p>
        </w:tc>
        <w:tc>
          <w:tcPr>
            <w:tcW w:w="2211" w:type="dxa"/>
          </w:tcPr>
          <w:p w:rsidR="006D5266" w:rsidRDefault="003445D2">
            <w:pPr>
              <w:pStyle w:val="TableParagraph"/>
              <w:spacing w:line="376" w:lineRule="exact"/>
              <w:ind w:left="323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- ζει</w:t>
            </w:r>
          </w:p>
        </w:tc>
        <w:tc>
          <w:tcPr>
            <w:tcW w:w="2552" w:type="dxa"/>
          </w:tcPr>
          <w:p w:rsidR="006D5266" w:rsidRDefault="003445D2">
            <w:pPr>
              <w:pStyle w:val="TableParagraph"/>
              <w:spacing w:before="5" w:line="370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έ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παι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ζε</w:t>
            </w:r>
            <w:proofErr w:type="spellEnd"/>
          </w:p>
        </w:tc>
        <w:tc>
          <w:tcPr>
            <w:tcW w:w="2411" w:type="dxa"/>
          </w:tcPr>
          <w:p w:rsidR="006D5266" w:rsidRDefault="003445D2">
            <w:pPr>
              <w:pStyle w:val="TableParagraph"/>
              <w:spacing w:before="5" w:line="370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έ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παι</w:t>
            </w:r>
            <w:proofErr w:type="spellEnd"/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>ξε</w:t>
            </w:r>
          </w:p>
        </w:tc>
      </w:tr>
      <w:tr w:rsidR="006D5266">
        <w:trPr>
          <w:trHeight w:val="395"/>
        </w:trPr>
        <w:tc>
          <w:tcPr>
            <w:tcW w:w="1771" w:type="dxa"/>
            <w:shd w:val="clear" w:color="auto" w:fill="E7E6E6"/>
          </w:tcPr>
          <w:p w:rsidR="006D5266" w:rsidRDefault="003445D2">
            <w:pPr>
              <w:pStyle w:val="TableParagraph"/>
              <w:spacing w:before="5" w:line="370" w:lineRule="exact"/>
              <w:ind w:left="71" w:right="264"/>
              <w:jc w:val="center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  <w:tc>
          <w:tcPr>
            <w:tcW w:w="2211" w:type="dxa"/>
          </w:tcPr>
          <w:p w:rsidR="006D5266" w:rsidRDefault="003445D2">
            <w:pPr>
              <w:pStyle w:val="TableParagraph"/>
              <w:spacing w:line="376" w:lineRule="exact"/>
              <w:ind w:left="323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ζουμε</w:t>
            </w:r>
            <w:proofErr w:type="spellEnd"/>
          </w:p>
        </w:tc>
        <w:tc>
          <w:tcPr>
            <w:tcW w:w="2552" w:type="dxa"/>
          </w:tcPr>
          <w:p w:rsidR="006D5266" w:rsidRDefault="003445D2">
            <w:pPr>
              <w:pStyle w:val="TableParagraph"/>
              <w:spacing w:before="5" w:line="370" w:lineRule="exact"/>
              <w:ind w:left="323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παίζα</w:t>
            </w:r>
            <w:proofErr w:type="spellEnd"/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>με</w:t>
            </w:r>
          </w:p>
        </w:tc>
        <w:tc>
          <w:tcPr>
            <w:tcW w:w="2411" w:type="dxa"/>
          </w:tcPr>
          <w:p w:rsidR="006D5266" w:rsidRDefault="003445D2">
            <w:pPr>
              <w:pStyle w:val="TableParagraph"/>
              <w:spacing w:before="5" w:line="370" w:lineRule="exact"/>
              <w:ind w:left="484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παίξα</w:t>
            </w:r>
            <w:proofErr w:type="spellEnd"/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>με</w:t>
            </w:r>
          </w:p>
        </w:tc>
      </w:tr>
      <w:tr w:rsidR="006D5266">
        <w:trPr>
          <w:trHeight w:val="395"/>
        </w:trPr>
        <w:tc>
          <w:tcPr>
            <w:tcW w:w="1771" w:type="dxa"/>
            <w:shd w:val="clear" w:color="auto" w:fill="E7E6E6"/>
          </w:tcPr>
          <w:p w:rsidR="006D5266" w:rsidRDefault="003445D2">
            <w:pPr>
              <w:pStyle w:val="TableParagraph"/>
              <w:spacing w:before="3" w:line="372" w:lineRule="exact"/>
              <w:ind w:left="71" w:right="261"/>
              <w:jc w:val="center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  <w:tc>
          <w:tcPr>
            <w:tcW w:w="2211" w:type="dxa"/>
          </w:tcPr>
          <w:p w:rsidR="006D5266" w:rsidRDefault="003445D2">
            <w:pPr>
              <w:pStyle w:val="TableParagraph"/>
              <w:spacing w:before="1" w:line="375" w:lineRule="exact"/>
              <w:ind w:left="323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ζετε</w:t>
            </w:r>
            <w:proofErr w:type="spellEnd"/>
          </w:p>
        </w:tc>
        <w:tc>
          <w:tcPr>
            <w:tcW w:w="2552" w:type="dxa"/>
          </w:tcPr>
          <w:p w:rsidR="006D5266" w:rsidRDefault="003445D2">
            <w:pPr>
              <w:pStyle w:val="TableParagraph"/>
              <w:spacing w:before="3" w:line="372" w:lineRule="exact"/>
              <w:ind w:left="323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παίζα</w:t>
            </w:r>
            <w:proofErr w:type="spellEnd"/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>τε</w:t>
            </w:r>
          </w:p>
        </w:tc>
        <w:tc>
          <w:tcPr>
            <w:tcW w:w="2411" w:type="dxa"/>
          </w:tcPr>
          <w:p w:rsidR="006D5266" w:rsidRDefault="003445D2">
            <w:pPr>
              <w:pStyle w:val="TableParagraph"/>
              <w:spacing w:before="3" w:line="372" w:lineRule="exact"/>
              <w:ind w:left="484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παίξα</w:t>
            </w:r>
            <w:proofErr w:type="spellEnd"/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>τε</w:t>
            </w:r>
          </w:p>
        </w:tc>
      </w:tr>
      <w:tr w:rsidR="006D5266">
        <w:trPr>
          <w:trHeight w:val="395"/>
        </w:trPr>
        <w:tc>
          <w:tcPr>
            <w:tcW w:w="1771" w:type="dxa"/>
            <w:shd w:val="clear" w:color="auto" w:fill="E7E6E6"/>
          </w:tcPr>
          <w:p w:rsidR="006D5266" w:rsidRDefault="003445D2">
            <w:pPr>
              <w:pStyle w:val="TableParagraph"/>
              <w:spacing w:before="3" w:line="372" w:lineRule="exact"/>
              <w:ind w:left="71" w:right="279"/>
              <w:jc w:val="center"/>
              <w:rPr>
                <w:sz w:val="28"/>
              </w:rPr>
            </w:pPr>
            <w:r>
              <w:rPr>
                <w:sz w:val="28"/>
              </w:rPr>
              <w:t>αυτοί/</w:t>
            </w:r>
            <w:proofErr w:type="spellStart"/>
            <w:r>
              <w:rPr>
                <w:sz w:val="28"/>
              </w:rPr>
              <w:t>ές</w:t>
            </w:r>
            <w:proofErr w:type="spellEnd"/>
            <w:r>
              <w:rPr>
                <w:sz w:val="28"/>
              </w:rPr>
              <w:t>/ά</w:t>
            </w:r>
          </w:p>
        </w:tc>
        <w:tc>
          <w:tcPr>
            <w:tcW w:w="2211" w:type="dxa"/>
          </w:tcPr>
          <w:p w:rsidR="006D5266" w:rsidRDefault="003445D2">
            <w:pPr>
              <w:pStyle w:val="TableParagraph"/>
              <w:spacing w:line="376" w:lineRule="exact"/>
              <w:ind w:left="323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παί</w:t>
            </w:r>
            <w:proofErr w:type="spellEnd"/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>ζουν</w:t>
            </w:r>
          </w:p>
        </w:tc>
        <w:tc>
          <w:tcPr>
            <w:tcW w:w="2552" w:type="dxa"/>
          </w:tcPr>
          <w:p w:rsidR="006D5266" w:rsidRDefault="003445D2">
            <w:pPr>
              <w:pStyle w:val="TableParagraph"/>
              <w:spacing w:before="3" w:line="372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έ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παι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ζαν</w:t>
            </w:r>
            <w:proofErr w:type="spellEnd"/>
          </w:p>
        </w:tc>
        <w:tc>
          <w:tcPr>
            <w:tcW w:w="2411" w:type="dxa"/>
          </w:tcPr>
          <w:p w:rsidR="006D5266" w:rsidRDefault="003445D2">
            <w:pPr>
              <w:pStyle w:val="TableParagraph"/>
              <w:spacing w:before="3" w:line="372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έ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παι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ξαν</w:t>
            </w:r>
            <w:proofErr w:type="spellEnd"/>
          </w:p>
        </w:tc>
      </w:tr>
    </w:tbl>
    <w:p w:rsidR="006D5266" w:rsidRDefault="003445D2">
      <w:pPr>
        <w:pStyle w:val="a3"/>
        <w:spacing w:before="3"/>
        <w:rPr>
          <w:rFonts w:ascii="Arial"/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521576</wp:posOffset>
            </wp:positionH>
            <wp:positionV relativeFrom="paragraph">
              <wp:posOffset>389901</wp:posOffset>
            </wp:positionV>
            <wp:extent cx="951586" cy="1007554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86" cy="100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A93" w:rsidRPr="00CF3A93">
        <w:pict>
          <v:group id="_x0000_s1030" style="position:absolute;margin-left:125.35pt;margin-top:16.5pt;width:156.25pt;height:96.3pt;z-index:-251655168;mso-wrap-distance-left:0;mso-wrap-distance-right:0;mso-position-horizontal-relative:page;mso-position-vertical-relative:text" coordorigin="2507,330" coordsize="3125,1926">
            <v:rect id="_x0000_s1033" style="position:absolute;left:4613;top:862;width:392;height:392" fillcolor="yellow" stroked="f"/>
            <v:rect id="_x0000_s1032" style="position:absolute;left:4609;top:1253;width:389;height:389" fillcolor="yellow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517;top:339;width:3105;height:1906" filled="f" strokecolor="#5b9bd4" strokeweight="1pt">
              <v:stroke linestyle="thinThin"/>
              <v:textbox inset="0,0,0,0">
                <w:txbxContent>
                  <w:p w:rsidR="006D5266" w:rsidRDefault="003445D2">
                    <w:pPr>
                      <w:spacing w:before="93"/>
                      <w:ind w:lef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ΠΡΟΣΕΞΕ!!!</w:t>
                    </w:r>
                  </w:p>
                  <w:p w:rsidR="006D5266" w:rsidRDefault="003445D2">
                    <w:pPr>
                      <w:spacing w:before="28"/>
                      <w:ind w:left="339" w:right="328" w:hanging="5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αρχ</w:t>
                    </w:r>
                    <w:proofErr w:type="spellEnd"/>
                    <w:r>
                      <w:rPr>
                        <w:sz w:val="28"/>
                        <w:shd w:val="clear" w:color="auto" w:fill="FFFF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shd w:val="clear" w:color="auto" w:fill="FFFF00"/>
                      </w:rPr>
                      <w:t>ίζω</w:t>
                    </w:r>
                    <w:proofErr w:type="spellEnd"/>
                    <w:r>
                      <w:rPr>
                        <w:sz w:val="28"/>
                      </w:rPr>
                      <w:t>-άρχ</w:t>
                    </w:r>
                    <w:r>
                      <w:rPr>
                        <w:b/>
                        <w:sz w:val="28"/>
                      </w:rPr>
                      <w:t xml:space="preserve">ισα </w:t>
                    </w:r>
                    <w:r>
                      <w:rPr>
                        <w:sz w:val="28"/>
                      </w:rPr>
                      <w:t>ποτ</w:t>
                    </w:r>
                    <w:r>
                      <w:rPr>
                        <w:b/>
                        <w:sz w:val="28"/>
                      </w:rPr>
                      <w:t>ίζω</w:t>
                    </w:r>
                    <w:r>
                      <w:rPr>
                        <w:sz w:val="28"/>
                      </w:rPr>
                      <w:t>-πότ</w:t>
                    </w:r>
                    <w:r>
                      <w:rPr>
                        <w:b/>
                        <w:sz w:val="28"/>
                      </w:rPr>
                      <w:t xml:space="preserve">ισα </w:t>
                    </w:r>
                    <w:r>
                      <w:rPr>
                        <w:sz w:val="28"/>
                      </w:rPr>
                      <w:t>φροντ</w:t>
                    </w:r>
                    <w:r>
                      <w:rPr>
                        <w:b/>
                        <w:sz w:val="28"/>
                      </w:rPr>
                      <w:t>ίζω</w:t>
                    </w:r>
                    <w:r>
                      <w:rPr>
                        <w:sz w:val="28"/>
                      </w:rPr>
                      <w:t>-φρόντ</w:t>
                    </w:r>
                    <w:r>
                      <w:rPr>
                        <w:b/>
                        <w:sz w:val="28"/>
                        <w:shd w:val="clear" w:color="auto" w:fill="FFFF00"/>
                      </w:rPr>
                      <w:t>ισα</w:t>
                    </w:r>
                  </w:p>
                </w:txbxContent>
              </v:textbox>
            </v:shape>
            <w10:wrap type="topAndBottom" anchorx="page"/>
          </v:group>
        </w:pict>
      </w:r>
      <w:r w:rsidR="00CF3A93" w:rsidRPr="00CF3A93">
        <w:pict>
          <v:group id="_x0000_s1026" style="position:absolute;margin-left:301.4pt;margin-top:16.5pt;width:164.85pt;height:96.3pt;z-index:-251653120;mso-wrap-distance-left:0;mso-wrap-distance-right:0;mso-position-horizontal-relative:page;mso-position-vertical-relative:text" coordorigin="6028,330" coordsize="3297,1926">
            <v:rect id="_x0000_s1029" style="position:absolute;left:8219;top:1308;width:461;height:392" fillcolor="yellow" stroked="f"/>
            <v:rect id="_x0000_s1028" style="position:absolute;left:8617;top:1699;width:459;height:392" fillcolor="yellow" stroked="f"/>
            <v:shape id="_x0000_s1027" type="#_x0000_t202" style="position:absolute;left:6038;top:339;width:3277;height:1906" filled="f" strokecolor="#5b9bd4" strokeweight="1pt">
              <v:stroke linestyle="thinThin"/>
              <v:textbox inset="0,0,0,0">
                <w:txbxContent>
                  <w:p w:rsidR="006D5266" w:rsidRDefault="003445D2">
                    <w:pPr>
                      <w:spacing w:before="9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ΠΡΟΣΕΞΕ!!!</w:t>
                    </w:r>
                  </w:p>
                  <w:p w:rsidR="006D5266" w:rsidRDefault="003445D2">
                    <w:pPr>
                      <w:spacing w:before="85"/>
                      <w:ind w:left="228" w:right="227" w:hanging="2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απαντ</w:t>
                    </w:r>
                    <w:proofErr w:type="spellEnd"/>
                    <w:r>
                      <w:rPr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sz w:val="28"/>
                        <w:shd w:val="clear" w:color="auto" w:fill="FFFF00"/>
                      </w:rPr>
                      <w:t>ώ</w:t>
                    </w:r>
                    <w:r>
                      <w:rPr>
                        <w:sz w:val="28"/>
                      </w:rPr>
                      <w:t>-</w:t>
                    </w:r>
                    <w:proofErr w:type="spellStart"/>
                    <w:r>
                      <w:rPr>
                        <w:sz w:val="28"/>
                      </w:rPr>
                      <w:t>απάντ</w:t>
                    </w:r>
                    <w:proofErr w:type="spellEnd"/>
                    <w:r>
                      <w:rPr>
                        <w:sz w:val="28"/>
                        <w:shd w:val="clear" w:color="auto" w:fill="FFFF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shd w:val="clear" w:color="auto" w:fill="FFFF00"/>
                      </w:rPr>
                      <w:t>ησα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αγαπ</w:t>
                    </w:r>
                    <w:r>
                      <w:rPr>
                        <w:b/>
                        <w:sz w:val="28"/>
                      </w:rPr>
                      <w:t>ώ</w:t>
                    </w:r>
                    <w:r>
                      <w:rPr>
                        <w:sz w:val="28"/>
                      </w:rPr>
                      <w:t>-αγάπ</w:t>
                    </w:r>
                    <w:r>
                      <w:rPr>
                        <w:b/>
                        <w:sz w:val="28"/>
                      </w:rPr>
                      <w:t xml:space="preserve">ησα </w:t>
                    </w:r>
                    <w:r>
                      <w:rPr>
                        <w:sz w:val="28"/>
                      </w:rPr>
                      <w:t>τραγουδ</w:t>
                    </w:r>
                    <w:r>
                      <w:rPr>
                        <w:b/>
                        <w:sz w:val="28"/>
                      </w:rPr>
                      <w:t>ώ</w:t>
                    </w:r>
                    <w:r>
                      <w:rPr>
                        <w:sz w:val="28"/>
                      </w:rPr>
                      <w:t>-τραγούδ</w:t>
                    </w:r>
                    <w:r>
                      <w:rPr>
                        <w:b/>
                        <w:sz w:val="28"/>
                      </w:rPr>
                      <w:t>ησα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6105419</wp:posOffset>
            </wp:positionH>
            <wp:positionV relativeFrom="paragraph">
              <wp:posOffset>323861</wp:posOffset>
            </wp:positionV>
            <wp:extent cx="937645" cy="1007554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645" cy="100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266" w:rsidRDefault="006D5266">
      <w:pPr>
        <w:rPr>
          <w:rFonts w:ascii="Arial"/>
          <w:sz w:val="25"/>
        </w:rPr>
        <w:sectPr w:rsidR="006D5266">
          <w:footerReference w:type="default" r:id="rId14"/>
          <w:type w:val="continuous"/>
          <w:pgSz w:w="11910" w:h="16840"/>
          <w:pgMar w:top="260" w:right="180" w:bottom="760" w:left="200" w:header="720" w:footer="563" w:gutter="0"/>
          <w:cols w:space="720"/>
        </w:sectPr>
      </w:pPr>
    </w:p>
    <w:p w:rsidR="006D5266" w:rsidRDefault="003445D2">
      <w:pPr>
        <w:tabs>
          <w:tab w:val="left" w:pos="2831"/>
          <w:tab w:val="left" w:pos="7680"/>
        </w:tabs>
        <w:spacing w:before="60"/>
        <w:ind w:left="183"/>
        <w:jc w:val="center"/>
        <w:rPr>
          <w:rFonts w:ascii="Arial" w:hAnsi="Arial"/>
          <w:i/>
          <w:sz w:val="33"/>
        </w:rPr>
      </w:pPr>
      <w:r>
        <w:rPr>
          <w:rFonts w:ascii="Times New Roman" w:hAnsi="Times New Roman"/>
          <w:i/>
          <w:w w:val="96"/>
          <w:sz w:val="33"/>
          <w:shd w:val="clear" w:color="auto" w:fill="A8D08D"/>
        </w:rPr>
        <w:lastRenderedPageBreak/>
        <w:t xml:space="preserve"> </w:t>
      </w:r>
      <w:r>
        <w:rPr>
          <w:rFonts w:ascii="Times New Roman" w:hAnsi="Times New Roman"/>
          <w:i/>
          <w:sz w:val="33"/>
          <w:shd w:val="clear" w:color="auto" w:fill="A8D08D"/>
        </w:rPr>
        <w:tab/>
      </w:r>
      <w:r>
        <w:rPr>
          <w:rFonts w:ascii="Arial" w:hAnsi="Arial"/>
          <w:i/>
          <w:w w:val="115"/>
          <w:sz w:val="33"/>
          <w:shd w:val="clear" w:color="auto" w:fill="A8D08D"/>
        </w:rPr>
        <w:t>Α</w:t>
      </w:r>
      <w:r>
        <w:rPr>
          <w:rFonts w:ascii="Arial" w:hAnsi="Arial"/>
          <w:i/>
          <w:spacing w:val="-14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σ</w:t>
      </w:r>
      <w:r>
        <w:rPr>
          <w:rFonts w:ascii="Arial" w:hAnsi="Arial"/>
          <w:i/>
          <w:spacing w:val="-14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κ</w:t>
      </w:r>
      <w:r>
        <w:rPr>
          <w:rFonts w:ascii="Arial" w:hAnsi="Arial"/>
          <w:i/>
          <w:spacing w:val="-15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ή</w:t>
      </w:r>
      <w:r>
        <w:rPr>
          <w:rFonts w:ascii="Arial" w:hAnsi="Arial"/>
          <w:i/>
          <w:spacing w:val="-13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σ</w:t>
      </w:r>
      <w:r>
        <w:rPr>
          <w:rFonts w:ascii="Arial" w:hAnsi="Arial"/>
          <w:i/>
          <w:spacing w:val="-14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20"/>
          <w:sz w:val="33"/>
          <w:shd w:val="clear" w:color="auto" w:fill="A8D08D"/>
        </w:rPr>
        <w:t>ε</w:t>
      </w:r>
      <w:r>
        <w:rPr>
          <w:rFonts w:ascii="Arial" w:hAnsi="Arial"/>
          <w:i/>
          <w:spacing w:val="-21"/>
          <w:w w:val="120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ι</w:t>
      </w:r>
      <w:r>
        <w:rPr>
          <w:rFonts w:ascii="Arial" w:hAnsi="Arial"/>
          <w:i/>
          <w:spacing w:val="-13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ς</w:t>
      </w:r>
      <w:r>
        <w:rPr>
          <w:rFonts w:ascii="Arial" w:hAnsi="Arial"/>
          <w:i/>
          <w:sz w:val="33"/>
          <w:shd w:val="clear" w:color="auto" w:fill="A8D08D"/>
        </w:rPr>
        <w:tab/>
      </w:r>
    </w:p>
    <w:p w:rsidR="006D5266" w:rsidRDefault="003445D2">
      <w:pPr>
        <w:pStyle w:val="Heading2"/>
        <w:numPr>
          <w:ilvl w:val="0"/>
          <w:numId w:val="1"/>
        </w:numPr>
        <w:tabs>
          <w:tab w:val="left" w:pos="1131"/>
        </w:tabs>
        <w:spacing w:before="267"/>
        <w:ind w:hanging="386"/>
      </w:pPr>
      <w:r>
        <w:t xml:space="preserve">Κλίνω το ρήμα </w:t>
      </w:r>
      <w:r>
        <w:rPr>
          <w:color w:val="FF0000"/>
        </w:rPr>
        <w:t xml:space="preserve">διαβάζω </w:t>
      </w:r>
      <w:r>
        <w:t>στον Ενεστώτα, τον Παρατατικό και τον</w:t>
      </w:r>
      <w:r>
        <w:rPr>
          <w:spacing w:val="-15"/>
        </w:rPr>
        <w:t xml:space="preserve"> </w:t>
      </w:r>
      <w:r>
        <w:t>Αόριστο.</w:t>
      </w:r>
    </w:p>
    <w:p w:rsidR="006D5266" w:rsidRDefault="006D5266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1"/>
        <w:gridCol w:w="2208"/>
        <w:gridCol w:w="2551"/>
        <w:gridCol w:w="2410"/>
      </w:tblGrid>
      <w:tr w:rsidR="006D5266">
        <w:trPr>
          <w:trHeight w:val="390"/>
        </w:trPr>
        <w:tc>
          <w:tcPr>
            <w:tcW w:w="1771" w:type="dxa"/>
            <w:tcBorders>
              <w:top w:val="nil"/>
              <w:left w:val="nil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  <w:shd w:val="clear" w:color="auto" w:fill="F4AF83"/>
          </w:tcPr>
          <w:p w:rsidR="006D5266" w:rsidRDefault="003445D2">
            <w:pPr>
              <w:pStyle w:val="TableParagraph"/>
              <w:spacing w:line="371" w:lineRule="exact"/>
              <w:ind w:left="394" w:right="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Ενεστώτας</w:t>
            </w:r>
          </w:p>
        </w:tc>
        <w:tc>
          <w:tcPr>
            <w:tcW w:w="2551" w:type="dxa"/>
            <w:shd w:val="clear" w:color="auto" w:fill="9CC2E4"/>
          </w:tcPr>
          <w:p w:rsidR="006D5266" w:rsidRDefault="003445D2">
            <w:pPr>
              <w:pStyle w:val="TableParagraph"/>
              <w:spacing w:line="371" w:lineRule="exact"/>
              <w:ind w:left="449"/>
              <w:rPr>
                <w:b/>
                <w:sz w:val="28"/>
              </w:rPr>
            </w:pPr>
            <w:r>
              <w:rPr>
                <w:b/>
                <w:sz w:val="28"/>
              </w:rPr>
              <w:t>Παρατατικός</w:t>
            </w:r>
          </w:p>
        </w:tc>
        <w:tc>
          <w:tcPr>
            <w:tcW w:w="2410" w:type="dxa"/>
            <w:shd w:val="clear" w:color="auto" w:fill="A8D08D"/>
          </w:tcPr>
          <w:p w:rsidR="006D5266" w:rsidRDefault="003445D2">
            <w:pPr>
              <w:pStyle w:val="TableParagraph"/>
              <w:spacing w:line="371" w:lineRule="exact"/>
              <w:ind w:left="644"/>
              <w:rPr>
                <w:b/>
                <w:sz w:val="28"/>
              </w:rPr>
            </w:pPr>
            <w:r>
              <w:rPr>
                <w:b/>
                <w:sz w:val="28"/>
              </w:rPr>
              <w:t>Αόριστος</w:t>
            </w:r>
          </w:p>
        </w:tc>
      </w:tr>
      <w:tr w:rsidR="006D5266">
        <w:trPr>
          <w:trHeight w:val="508"/>
        </w:trPr>
        <w:tc>
          <w:tcPr>
            <w:tcW w:w="1771" w:type="dxa"/>
          </w:tcPr>
          <w:p w:rsidR="006D5266" w:rsidRDefault="003445D2">
            <w:pPr>
              <w:pStyle w:val="TableParagraph"/>
              <w:spacing w:line="389" w:lineRule="exact"/>
              <w:ind w:left="539"/>
              <w:rPr>
                <w:sz w:val="28"/>
              </w:rPr>
            </w:pPr>
            <w:r>
              <w:rPr>
                <w:sz w:val="28"/>
              </w:rPr>
              <w:t>εγώ</w:t>
            </w:r>
          </w:p>
        </w:tc>
        <w:tc>
          <w:tcPr>
            <w:tcW w:w="2208" w:type="dxa"/>
          </w:tcPr>
          <w:p w:rsidR="006D5266" w:rsidRDefault="003445D2">
            <w:pPr>
              <w:pStyle w:val="TableParagraph"/>
              <w:spacing w:line="389" w:lineRule="exact"/>
              <w:ind w:left="383" w:right="382"/>
              <w:jc w:val="center"/>
              <w:rPr>
                <w:sz w:val="28"/>
              </w:rPr>
            </w:pPr>
            <w:r>
              <w:rPr>
                <w:sz w:val="28"/>
              </w:rPr>
              <w:t>διαβάζω</w:t>
            </w:r>
          </w:p>
        </w:tc>
        <w:tc>
          <w:tcPr>
            <w:tcW w:w="2551" w:type="dxa"/>
          </w:tcPr>
          <w:p w:rsidR="006D5266" w:rsidRPr="00F82DDD" w:rsidRDefault="006D5266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5266">
        <w:trPr>
          <w:trHeight w:val="510"/>
        </w:trPr>
        <w:tc>
          <w:tcPr>
            <w:tcW w:w="1771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5266">
        <w:trPr>
          <w:trHeight w:val="510"/>
        </w:trPr>
        <w:tc>
          <w:tcPr>
            <w:tcW w:w="1771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5266">
        <w:trPr>
          <w:trHeight w:val="510"/>
        </w:trPr>
        <w:tc>
          <w:tcPr>
            <w:tcW w:w="1771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5266">
        <w:trPr>
          <w:trHeight w:val="506"/>
        </w:trPr>
        <w:tc>
          <w:tcPr>
            <w:tcW w:w="1771" w:type="dxa"/>
            <w:tcBorders>
              <w:bottom w:val="single" w:sz="6" w:space="0" w:color="000000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5266">
        <w:trPr>
          <w:trHeight w:val="508"/>
        </w:trPr>
        <w:tc>
          <w:tcPr>
            <w:tcW w:w="1771" w:type="dxa"/>
            <w:tcBorders>
              <w:top w:val="single" w:sz="6" w:space="0" w:color="000000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6D5266" w:rsidRDefault="006D5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D5266" w:rsidRDefault="003445D2">
      <w:pPr>
        <w:pStyle w:val="a4"/>
        <w:numPr>
          <w:ilvl w:val="0"/>
          <w:numId w:val="1"/>
        </w:numPr>
        <w:tabs>
          <w:tab w:val="left" w:pos="1174"/>
        </w:tabs>
        <w:spacing w:before="311"/>
        <w:ind w:left="745" w:right="1140" w:firstLine="0"/>
        <w:rPr>
          <w:b/>
          <w:sz w:val="26"/>
        </w:rPr>
      </w:pPr>
      <w:r>
        <w:rPr>
          <w:b/>
          <w:sz w:val="26"/>
        </w:rPr>
        <w:t xml:space="preserve">Συμπληρώνω τις παρακάτω προτάσεις με το ρήμα </w:t>
      </w:r>
      <w:r>
        <w:rPr>
          <w:b/>
          <w:color w:val="FF0000"/>
          <w:sz w:val="26"/>
        </w:rPr>
        <w:t xml:space="preserve">τρέχω </w:t>
      </w:r>
      <w:r>
        <w:rPr>
          <w:b/>
          <w:sz w:val="26"/>
        </w:rPr>
        <w:t>στον κατάλληλο χρόνο και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πρόσωπο.</w:t>
      </w:r>
    </w:p>
    <w:p w:rsidR="006D5266" w:rsidRDefault="003445D2">
      <w:pPr>
        <w:pStyle w:val="a3"/>
        <w:tabs>
          <w:tab w:val="left" w:pos="6060"/>
        </w:tabs>
        <w:spacing w:before="113"/>
        <w:ind w:left="1170"/>
      </w:pPr>
      <w:r>
        <w:t>Κάθε απόγευμα</w:t>
      </w:r>
      <w:r>
        <w:rPr>
          <w:spacing w:val="-5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19.00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δύο</w:t>
      </w:r>
      <w:r>
        <w:rPr>
          <w:spacing w:val="-2"/>
        </w:rPr>
        <w:t xml:space="preserve"> </w:t>
      </w:r>
      <w:r>
        <w:t>χιλιόμετρα.</w:t>
      </w:r>
    </w:p>
    <w:p w:rsidR="006D5266" w:rsidRDefault="003445D2">
      <w:pPr>
        <w:pStyle w:val="a3"/>
        <w:tabs>
          <w:tab w:val="left" w:pos="7869"/>
        </w:tabs>
        <w:ind w:left="1170" w:right="1621"/>
      </w:pPr>
      <w:r>
        <w:t>Χθες  το πρωί  άργησα</w:t>
      </w:r>
      <w:r>
        <w:rPr>
          <w:spacing w:val="26"/>
        </w:rPr>
        <w:t xml:space="preserve"> </w:t>
      </w:r>
      <w:r>
        <w:t>να</w:t>
      </w:r>
      <w:r>
        <w:rPr>
          <w:spacing w:val="44"/>
        </w:rPr>
        <w:t xml:space="preserve"> </w:t>
      </w:r>
      <w:r>
        <w:t>ξυπνήσω.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όσο πιο γρήγορα μπορούσα για να είμαι στην ώρα μου στη δουλειά</w:t>
      </w:r>
      <w:r>
        <w:rPr>
          <w:spacing w:val="-4"/>
        </w:rPr>
        <w:t xml:space="preserve"> </w:t>
      </w:r>
      <w:r>
        <w:t>μου.</w:t>
      </w:r>
    </w:p>
    <w:p w:rsidR="006D5266" w:rsidRDefault="003445D2">
      <w:pPr>
        <w:pStyle w:val="a3"/>
        <w:tabs>
          <w:tab w:val="left" w:pos="5615"/>
          <w:tab w:val="left" w:pos="7393"/>
        </w:tabs>
        <w:ind w:left="1170" w:right="2437"/>
      </w:pPr>
      <w:r>
        <w:t>Κάθε</w:t>
      </w:r>
      <w:r>
        <w:rPr>
          <w:spacing w:val="-4"/>
        </w:rPr>
        <w:t xml:space="preserve"> </w:t>
      </w:r>
      <w:r>
        <w:t>Σάββατο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5 φορές το γύρο του γηπέδου. Ο Κώστας είναι</w:t>
      </w:r>
      <w:r>
        <w:rPr>
          <w:spacing w:val="-9"/>
        </w:rPr>
        <w:t xml:space="preserve"> </w:t>
      </w:r>
      <w:r>
        <w:t>πολύ γρήγορος.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σαν τον</w:t>
      </w:r>
      <w:r>
        <w:rPr>
          <w:spacing w:val="-4"/>
        </w:rPr>
        <w:t xml:space="preserve"> </w:t>
      </w:r>
      <w:r>
        <w:t>άνεμο.</w:t>
      </w:r>
    </w:p>
    <w:p w:rsidR="006D5266" w:rsidRDefault="003445D2">
      <w:pPr>
        <w:pStyle w:val="a3"/>
        <w:tabs>
          <w:tab w:val="left" w:pos="5680"/>
        </w:tabs>
        <w:ind w:left="1170" w:right="1621"/>
      </w:pPr>
      <w:r>
        <w:t>Η</w:t>
      </w:r>
      <w:r>
        <w:rPr>
          <w:spacing w:val="8"/>
        </w:rPr>
        <w:t xml:space="preserve"> </w:t>
      </w:r>
      <w:r>
        <w:t>κυρία</w:t>
      </w:r>
      <w:r>
        <w:rPr>
          <w:spacing w:val="10"/>
        </w:rPr>
        <w:t xml:space="preserve"> </w:t>
      </w:r>
      <w:r>
        <w:t>Ευδοξία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από τη μία δουλειά στην άλλη για να μπορέσει να μεγαλώσει τον γιό</w:t>
      </w:r>
      <w:r>
        <w:rPr>
          <w:spacing w:val="2"/>
        </w:rPr>
        <w:t xml:space="preserve"> </w:t>
      </w:r>
      <w:r>
        <w:t>της.</w:t>
      </w:r>
    </w:p>
    <w:p w:rsidR="006D5266" w:rsidRDefault="003445D2">
      <w:pPr>
        <w:pStyle w:val="a3"/>
        <w:tabs>
          <w:tab w:val="left" w:pos="8986"/>
        </w:tabs>
        <w:ind w:left="1170" w:right="1621"/>
      </w:pPr>
      <w:r>
        <w:t xml:space="preserve">Χθες η Φωτεινή έβαλε τα δυνατά </w:t>
      </w:r>
      <w:r>
        <w:rPr>
          <w:spacing w:val="41"/>
        </w:rPr>
        <w:t xml:space="preserve"> </w:t>
      </w:r>
      <w:r>
        <w:t>της</w:t>
      </w:r>
      <w:r>
        <w:rPr>
          <w:spacing w:val="18"/>
        </w:rPr>
        <w:t xml:space="preserve"> </w:t>
      </w:r>
      <w:r>
        <w:t>κι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όσο </w:t>
      </w:r>
      <w:r>
        <w:rPr>
          <w:spacing w:val="-5"/>
        </w:rPr>
        <w:t xml:space="preserve">πιο </w:t>
      </w:r>
      <w:r>
        <w:t>γρήγορα</w:t>
      </w:r>
      <w:r>
        <w:rPr>
          <w:spacing w:val="-1"/>
        </w:rPr>
        <w:t xml:space="preserve"> </w:t>
      </w:r>
      <w:r>
        <w:t>μπορούσε.</w:t>
      </w:r>
    </w:p>
    <w:p w:rsidR="006D5266" w:rsidRDefault="003445D2">
      <w:pPr>
        <w:pStyle w:val="a3"/>
        <w:tabs>
          <w:tab w:val="left" w:pos="6613"/>
        </w:tabs>
        <w:ind w:left="1170" w:right="1621"/>
      </w:pPr>
      <w:r>
        <w:t>Η κόρη μου δεν</w:t>
      </w:r>
      <w:r>
        <w:rPr>
          <w:spacing w:val="50"/>
        </w:rPr>
        <w:t xml:space="preserve"> </w:t>
      </w:r>
      <w:r>
        <w:t>κάθεται</w:t>
      </w:r>
      <w:r>
        <w:rPr>
          <w:spacing w:val="11"/>
        </w:rPr>
        <w:t xml:space="preserve"> </w:t>
      </w:r>
      <w:r>
        <w:t>λεπτό.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συνεχώς για να πάει από το ένα μέρος στο</w:t>
      </w:r>
      <w:r>
        <w:rPr>
          <w:spacing w:val="-1"/>
        </w:rPr>
        <w:t xml:space="preserve"> </w:t>
      </w:r>
      <w:r>
        <w:t>άλλο.</w:t>
      </w:r>
    </w:p>
    <w:p w:rsidR="006D5266" w:rsidRDefault="006D5266">
      <w:pPr>
        <w:pStyle w:val="a3"/>
        <w:spacing w:before="12"/>
        <w:rPr>
          <w:sz w:val="25"/>
        </w:rPr>
      </w:pPr>
    </w:p>
    <w:p w:rsidR="006D5266" w:rsidRDefault="003445D2">
      <w:pPr>
        <w:pStyle w:val="Heading2"/>
        <w:numPr>
          <w:ilvl w:val="0"/>
          <w:numId w:val="1"/>
        </w:numPr>
        <w:tabs>
          <w:tab w:val="left" w:pos="1131"/>
        </w:tabs>
        <w:ind w:hanging="386"/>
      </w:pPr>
      <w:r>
        <w:t>Συμπληρώνω τα κενά προσέχοντας την ορθογραφία των</w:t>
      </w:r>
      <w:r>
        <w:rPr>
          <w:spacing w:val="-10"/>
        </w:rPr>
        <w:t xml:space="preserve"> </w:t>
      </w:r>
      <w:r>
        <w:t>ρημάτων.</w:t>
      </w:r>
    </w:p>
    <w:p w:rsidR="006D5266" w:rsidRDefault="003445D2">
      <w:pPr>
        <w:tabs>
          <w:tab w:val="left" w:pos="4003"/>
          <w:tab w:val="left" w:pos="7481"/>
        </w:tabs>
        <w:spacing w:before="197"/>
        <w:ind w:left="1031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273216" behindDoc="1" locked="0" layoutInCell="1" allowOverlap="1">
            <wp:simplePos x="0" y="0"/>
            <wp:positionH relativeFrom="page">
              <wp:posOffset>6006088</wp:posOffset>
            </wp:positionH>
            <wp:positionV relativeFrom="paragraph">
              <wp:posOffset>445862</wp:posOffset>
            </wp:positionV>
            <wp:extent cx="1374207" cy="257746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207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71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Ενεστώτας</w:t>
      </w:r>
      <w:r>
        <w:rPr>
          <w:b/>
          <w:sz w:val="28"/>
        </w:rPr>
        <w:tab/>
      </w:r>
      <w:r>
        <w:rPr>
          <w:b/>
          <w:sz w:val="28"/>
          <w:shd w:val="clear" w:color="auto" w:fill="00FFFF"/>
        </w:rPr>
        <w:t>Παρατατικός</w:t>
      </w:r>
      <w:r>
        <w:rPr>
          <w:b/>
          <w:sz w:val="28"/>
        </w:rPr>
        <w:tab/>
      </w:r>
      <w:r>
        <w:rPr>
          <w:b/>
          <w:sz w:val="28"/>
          <w:shd w:val="clear" w:color="auto" w:fill="00FF00"/>
        </w:rPr>
        <w:t>Αόριστος</w:t>
      </w:r>
    </w:p>
    <w:p w:rsidR="006D5266" w:rsidRDefault="006D5266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989" w:type="dxa"/>
        <w:tblLayout w:type="fixed"/>
        <w:tblLook w:val="01E0"/>
      </w:tblPr>
      <w:tblGrid>
        <w:gridCol w:w="1815"/>
        <w:gridCol w:w="3574"/>
        <w:gridCol w:w="3150"/>
      </w:tblGrid>
      <w:tr w:rsidR="006D5266">
        <w:trPr>
          <w:trHeight w:val="361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κλείνω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1"/>
              </w:tabs>
              <w:spacing w:before="44"/>
              <w:ind w:right="268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4"/>
              <w:ind w:right="5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  <w:tr w:rsidR="006D5266">
        <w:trPr>
          <w:trHeight w:val="362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γράφω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1"/>
              </w:tabs>
              <w:spacing w:before="45"/>
              <w:ind w:right="268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5"/>
              <w:ind w:right="5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  <w:tr w:rsidR="006D5266">
        <w:trPr>
          <w:trHeight w:val="362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πηδώ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1"/>
              </w:tabs>
              <w:spacing w:before="45"/>
              <w:ind w:right="268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5"/>
              <w:ind w:right="5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  <w:tr w:rsidR="006D5266">
        <w:trPr>
          <w:trHeight w:val="362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τραγουδώ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1"/>
              </w:tabs>
              <w:spacing w:before="45"/>
              <w:ind w:right="268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5"/>
              <w:ind w:right="5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  <w:tr w:rsidR="006D5266">
        <w:trPr>
          <w:trHeight w:val="362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μαγειρεύω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1"/>
              </w:tabs>
              <w:spacing w:before="45"/>
              <w:ind w:right="268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5"/>
              <w:ind w:right="49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  <w:tr w:rsidR="006D5266">
        <w:trPr>
          <w:trHeight w:val="362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ζωγραφίζω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1"/>
              </w:tabs>
              <w:spacing w:before="45"/>
              <w:ind w:right="268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5"/>
              <w:ind w:right="5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  <w:tr w:rsidR="006D5266">
        <w:trPr>
          <w:trHeight w:val="362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3" w:lineRule="exact"/>
              <w:ind w:left="50"/>
              <w:rPr>
                <w:sz w:val="26"/>
              </w:rPr>
            </w:pPr>
            <w:r>
              <w:rPr>
                <w:sz w:val="26"/>
              </w:rPr>
              <w:t>απλώνω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1"/>
              </w:tabs>
              <w:spacing w:before="45"/>
              <w:ind w:right="268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5"/>
              <w:ind w:right="5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  <w:tr w:rsidR="006D5266">
        <w:trPr>
          <w:trHeight w:val="362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3" w:lineRule="exact"/>
              <w:ind w:left="50"/>
              <w:rPr>
                <w:sz w:val="26"/>
              </w:rPr>
            </w:pPr>
            <w:r>
              <w:rPr>
                <w:sz w:val="26"/>
              </w:rPr>
              <w:t>κρυώνω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2"/>
              </w:tabs>
              <w:spacing w:before="45"/>
              <w:ind w:right="267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5"/>
              <w:ind w:right="5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  <w:tr w:rsidR="006D5266">
        <w:trPr>
          <w:trHeight w:val="362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μιλώ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2"/>
              </w:tabs>
              <w:spacing w:before="45"/>
              <w:ind w:right="267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5"/>
              <w:ind w:right="5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  <w:tr w:rsidR="006D5266">
        <w:trPr>
          <w:trHeight w:val="361"/>
        </w:trPr>
        <w:tc>
          <w:tcPr>
            <w:tcW w:w="1815" w:type="dxa"/>
          </w:tcPr>
          <w:p w:rsidR="006D5266" w:rsidRDefault="003445D2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απαντώ</w:t>
            </w:r>
          </w:p>
        </w:tc>
        <w:tc>
          <w:tcPr>
            <w:tcW w:w="3574" w:type="dxa"/>
          </w:tcPr>
          <w:p w:rsidR="006D5266" w:rsidRDefault="003445D2">
            <w:pPr>
              <w:pStyle w:val="TableParagraph"/>
              <w:tabs>
                <w:tab w:val="left" w:pos="2832"/>
              </w:tabs>
              <w:spacing w:before="45"/>
              <w:ind w:right="267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4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  <w:tc>
          <w:tcPr>
            <w:tcW w:w="3150" w:type="dxa"/>
          </w:tcPr>
          <w:p w:rsidR="006D5266" w:rsidRDefault="003445D2">
            <w:pPr>
              <w:pStyle w:val="TableParagraph"/>
              <w:tabs>
                <w:tab w:val="left" w:pos="2829"/>
              </w:tabs>
              <w:spacing w:before="45"/>
              <w:ind w:right="5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Wingdings 3" w:hAnsi="Wingdings 3"/>
                <w:sz w:val="26"/>
              </w:rPr>
              <w:t></w:t>
            </w:r>
            <w:r>
              <w:rPr>
                <w:rFonts w:ascii="Times New Roman" w:hAnsi="Times New Roman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6"/>
                <w:u w:val="thick"/>
              </w:rPr>
              <w:tab/>
            </w:r>
          </w:p>
        </w:tc>
      </w:tr>
    </w:tbl>
    <w:p w:rsidR="003445D2" w:rsidRPr="00C57B86" w:rsidRDefault="003445D2" w:rsidP="00C57B86">
      <w:pPr>
        <w:rPr>
          <w:lang w:val="en-US"/>
        </w:rPr>
      </w:pPr>
    </w:p>
    <w:sectPr w:rsidR="003445D2" w:rsidRPr="00C57B86" w:rsidSect="006D5266">
      <w:pgSz w:w="11910" w:h="16840"/>
      <w:pgMar w:top="380" w:right="180" w:bottom="760" w:left="200" w:header="0" w:footer="5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32" w:rsidRDefault="001E7332" w:rsidP="006D5266">
      <w:r>
        <w:separator/>
      </w:r>
    </w:p>
  </w:endnote>
  <w:endnote w:type="continuationSeparator" w:id="0">
    <w:p w:rsidR="001E7332" w:rsidRDefault="001E7332" w:rsidP="006D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66" w:rsidRDefault="00CF3A93">
    <w:pPr>
      <w:pStyle w:val="a3"/>
      <w:spacing w:line="14" w:lineRule="auto"/>
      <w:rPr>
        <w:sz w:val="20"/>
      </w:rPr>
    </w:pPr>
    <w:r w:rsidRPr="00CF3A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4pt;margin-top:802.75pt;width:297.5pt;height:13.05pt;z-index:-251658752;mso-position-horizontal-relative:page;mso-position-vertical-relative:page" filled="f" stroked="f">
          <v:textbox inset="0,0,0,0">
            <w:txbxContent>
              <w:p w:rsidR="006D5266" w:rsidRPr="00C57B86" w:rsidRDefault="006D5266" w:rsidP="00C57B8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32" w:rsidRDefault="001E7332" w:rsidP="006D5266">
      <w:r>
        <w:separator/>
      </w:r>
    </w:p>
  </w:footnote>
  <w:footnote w:type="continuationSeparator" w:id="0">
    <w:p w:rsidR="001E7332" w:rsidRDefault="001E7332" w:rsidP="006D5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149"/>
    <w:multiLevelType w:val="hybridMultilevel"/>
    <w:tmpl w:val="C242ED90"/>
    <w:lvl w:ilvl="0" w:tplc="5D6C76AA">
      <w:start w:val="1"/>
      <w:numFmt w:val="decimal"/>
      <w:lvlText w:val="%1."/>
      <w:lvlJc w:val="left"/>
      <w:pPr>
        <w:ind w:left="1130" w:hanging="385"/>
        <w:jc w:val="lef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l-GR" w:bidi="el-GR"/>
      </w:rPr>
    </w:lvl>
    <w:lvl w:ilvl="1" w:tplc="D062CA36">
      <w:numFmt w:val="bullet"/>
      <w:lvlText w:val="•"/>
      <w:lvlJc w:val="left"/>
      <w:pPr>
        <w:ind w:left="2178" w:hanging="385"/>
      </w:pPr>
      <w:rPr>
        <w:rFonts w:hint="default"/>
        <w:lang w:val="el-GR" w:eastAsia="el-GR" w:bidi="el-GR"/>
      </w:rPr>
    </w:lvl>
    <w:lvl w:ilvl="2" w:tplc="34F28640">
      <w:numFmt w:val="bullet"/>
      <w:lvlText w:val="•"/>
      <w:lvlJc w:val="left"/>
      <w:pPr>
        <w:ind w:left="3217" w:hanging="385"/>
      </w:pPr>
      <w:rPr>
        <w:rFonts w:hint="default"/>
        <w:lang w:val="el-GR" w:eastAsia="el-GR" w:bidi="el-GR"/>
      </w:rPr>
    </w:lvl>
    <w:lvl w:ilvl="3" w:tplc="C30C1C84">
      <w:numFmt w:val="bullet"/>
      <w:lvlText w:val="•"/>
      <w:lvlJc w:val="left"/>
      <w:pPr>
        <w:ind w:left="4255" w:hanging="385"/>
      </w:pPr>
      <w:rPr>
        <w:rFonts w:hint="default"/>
        <w:lang w:val="el-GR" w:eastAsia="el-GR" w:bidi="el-GR"/>
      </w:rPr>
    </w:lvl>
    <w:lvl w:ilvl="4" w:tplc="7854BBA0">
      <w:numFmt w:val="bullet"/>
      <w:lvlText w:val="•"/>
      <w:lvlJc w:val="left"/>
      <w:pPr>
        <w:ind w:left="5294" w:hanging="385"/>
      </w:pPr>
      <w:rPr>
        <w:rFonts w:hint="default"/>
        <w:lang w:val="el-GR" w:eastAsia="el-GR" w:bidi="el-GR"/>
      </w:rPr>
    </w:lvl>
    <w:lvl w:ilvl="5" w:tplc="6E82DAB0">
      <w:numFmt w:val="bullet"/>
      <w:lvlText w:val="•"/>
      <w:lvlJc w:val="left"/>
      <w:pPr>
        <w:ind w:left="6333" w:hanging="385"/>
      </w:pPr>
      <w:rPr>
        <w:rFonts w:hint="default"/>
        <w:lang w:val="el-GR" w:eastAsia="el-GR" w:bidi="el-GR"/>
      </w:rPr>
    </w:lvl>
    <w:lvl w:ilvl="6" w:tplc="0F8A6F1A">
      <w:numFmt w:val="bullet"/>
      <w:lvlText w:val="•"/>
      <w:lvlJc w:val="left"/>
      <w:pPr>
        <w:ind w:left="7371" w:hanging="385"/>
      </w:pPr>
      <w:rPr>
        <w:rFonts w:hint="default"/>
        <w:lang w:val="el-GR" w:eastAsia="el-GR" w:bidi="el-GR"/>
      </w:rPr>
    </w:lvl>
    <w:lvl w:ilvl="7" w:tplc="D95A1176">
      <w:numFmt w:val="bullet"/>
      <w:lvlText w:val="•"/>
      <w:lvlJc w:val="left"/>
      <w:pPr>
        <w:ind w:left="8410" w:hanging="385"/>
      </w:pPr>
      <w:rPr>
        <w:rFonts w:hint="default"/>
        <w:lang w:val="el-GR" w:eastAsia="el-GR" w:bidi="el-GR"/>
      </w:rPr>
    </w:lvl>
    <w:lvl w:ilvl="8" w:tplc="3CDA045E">
      <w:numFmt w:val="bullet"/>
      <w:lvlText w:val="•"/>
      <w:lvlJc w:val="left"/>
      <w:pPr>
        <w:ind w:left="9449" w:hanging="385"/>
      </w:pPr>
      <w:rPr>
        <w:rFonts w:hint="default"/>
        <w:lang w:val="el-GR" w:eastAsia="el-GR" w:bidi="el-GR"/>
      </w:rPr>
    </w:lvl>
  </w:abstractNum>
  <w:abstractNum w:abstractNumId="1">
    <w:nsid w:val="70134C52"/>
    <w:multiLevelType w:val="hybridMultilevel"/>
    <w:tmpl w:val="52D4F09A"/>
    <w:lvl w:ilvl="0" w:tplc="EAE873FC">
      <w:numFmt w:val="bullet"/>
      <w:lvlText w:val=""/>
      <w:lvlJc w:val="left"/>
      <w:pPr>
        <w:ind w:left="1125" w:hanging="361"/>
      </w:pPr>
      <w:rPr>
        <w:rFonts w:ascii="Symbol" w:eastAsia="Symbol" w:hAnsi="Symbol" w:cs="Symbol" w:hint="default"/>
        <w:w w:val="100"/>
        <w:sz w:val="28"/>
        <w:szCs w:val="28"/>
        <w:lang w:val="el-GR" w:eastAsia="el-GR" w:bidi="el-GR"/>
      </w:rPr>
    </w:lvl>
    <w:lvl w:ilvl="1" w:tplc="F5E853D0">
      <w:numFmt w:val="bullet"/>
      <w:lvlText w:val="•"/>
      <w:lvlJc w:val="left"/>
      <w:pPr>
        <w:ind w:left="2160" w:hanging="361"/>
      </w:pPr>
      <w:rPr>
        <w:rFonts w:hint="default"/>
        <w:lang w:val="el-GR" w:eastAsia="el-GR" w:bidi="el-GR"/>
      </w:rPr>
    </w:lvl>
    <w:lvl w:ilvl="2" w:tplc="D668F900">
      <w:numFmt w:val="bullet"/>
      <w:lvlText w:val="•"/>
      <w:lvlJc w:val="left"/>
      <w:pPr>
        <w:ind w:left="3201" w:hanging="361"/>
      </w:pPr>
      <w:rPr>
        <w:rFonts w:hint="default"/>
        <w:lang w:val="el-GR" w:eastAsia="el-GR" w:bidi="el-GR"/>
      </w:rPr>
    </w:lvl>
    <w:lvl w:ilvl="3" w:tplc="301CF81A">
      <w:numFmt w:val="bullet"/>
      <w:lvlText w:val="•"/>
      <w:lvlJc w:val="left"/>
      <w:pPr>
        <w:ind w:left="4241" w:hanging="361"/>
      </w:pPr>
      <w:rPr>
        <w:rFonts w:hint="default"/>
        <w:lang w:val="el-GR" w:eastAsia="el-GR" w:bidi="el-GR"/>
      </w:rPr>
    </w:lvl>
    <w:lvl w:ilvl="4" w:tplc="9956DDC2">
      <w:numFmt w:val="bullet"/>
      <w:lvlText w:val="•"/>
      <w:lvlJc w:val="left"/>
      <w:pPr>
        <w:ind w:left="5282" w:hanging="361"/>
      </w:pPr>
      <w:rPr>
        <w:rFonts w:hint="default"/>
        <w:lang w:val="el-GR" w:eastAsia="el-GR" w:bidi="el-GR"/>
      </w:rPr>
    </w:lvl>
    <w:lvl w:ilvl="5" w:tplc="EC028C8A">
      <w:numFmt w:val="bullet"/>
      <w:lvlText w:val="•"/>
      <w:lvlJc w:val="left"/>
      <w:pPr>
        <w:ind w:left="6323" w:hanging="361"/>
      </w:pPr>
      <w:rPr>
        <w:rFonts w:hint="default"/>
        <w:lang w:val="el-GR" w:eastAsia="el-GR" w:bidi="el-GR"/>
      </w:rPr>
    </w:lvl>
    <w:lvl w:ilvl="6" w:tplc="EDD6B622">
      <w:numFmt w:val="bullet"/>
      <w:lvlText w:val="•"/>
      <w:lvlJc w:val="left"/>
      <w:pPr>
        <w:ind w:left="7363" w:hanging="361"/>
      </w:pPr>
      <w:rPr>
        <w:rFonts w:hint="default"/>
        <w:lang w:val="el-GR" w:eastAsia="el-GR" w:bidi="el-GR"/>
      </w:rPr>
    </w:lvl>
    <w:lvl w:ilvl="7" w:tplc="E416BE24">
      <w:numFmt w:val="bullet"/>
      <w:lvlText w:val="•"/>
      <w:lvlJc w:val="left"/>
      <w:pPr>
        <w:ind w:left="8404" w:hanging="361"/>
      </w:pPr>
      <w:rPr>
        <w:rFonts w:hint="default"/>
        <w:lang w:val="el-GR" w:eastAsia="el-GR" w:bidi="el-GR"/>
      </w:rPr>
    </w:lvl>
    <w:lvl w:ilvl="8" w:tplc="F604A27E">
      <w:numFmt w:val="bullet"/>
      <w:lvlText w:val="•"/>
      <w:lvlJc w:val="left"/>
      <w:pPr>
        <w:ind w:left="9445" w:hanging="361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5266"/>
    <w:rsid w:val="0016578E"/>
    <w:rsid w:val="001E7332"/>
    <w:rsid w:val="003445D2"/>
    <w:rsid w:val="005A5C98"/>
    <w:rsid w:val="006D5266"/>
    <w:rsid w:val="007F6812"/>
    <w:rsid w:val="00C57B86"/>
    <w:rsid w:val="00CC1636"/>
    <w:rsid w:val="00CF3A93"/>
    <w:rsid w:val="00E01808"/>
    <w:rsid w:val="00F8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266"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5266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D5266"/>
    <w:pPr>
      <w:spacing w:before="73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D5266"/>
    <w:pPr>
      <w:spacing w:before="1"/>
      <w:ind w:left="1130" w:hanging="386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D5266"/>
    <w:pPr>
      <w:spacing w:before="1"/>
      <w:ind w:left="1125" w:hanging="361"/>
    </w:pPr>
  </w:style>
  <w:style w:type="paragraph" w:customStyle="1" w:styleId="TableParagraph">
    <w:name w:val="Table Paragraph"/>
    <w:basedOn w:val="a"/>
    <w:uiPriority w:val="1"/>
    <w:qFormat/>
    <w:rsid w:val="006D5266"/>
  </w:style>
  <w:style w:type="paragraph" w:styleId="a5">
    <w:name w:val="header"/>
    <w:basedOn w:val="a"/>
    <w:link w:val="Char"/>
    <w:uiPriority w:val="99"/>
    <w:semiHidden/>
    <w:unhideWhenUsed/>
    <w:rsid w:val="00C57B8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57B86"/>
    <w:rPr>
      <w:rFonts w:ascii="Comic Sans MS" w:eastAsia="Comic Sans MS" w:hAnsi="Comic Sans MS" w:cs="Comic Sans MS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C57B8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57B86"/>
    <w:rPr>
      <w:rFonts w:ascii="Comic Sans MS" w:eastAsia="Comic Sans MS" w:hAnsi="Comic Sans MS" w:cs="Comic Sans MS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8</cp:revision>
  <dcterms:created xsi:type="dcterms:W3CDTF">2020-12-14T17:39:00Z</dcterms:created>
  <dcterms:modified xsi:type="dcterms:W3CDTF">2020-12-14T19:49:00Z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2020-12-14T00:00:00Z</vt:filetime>
  </property>
</Properties>
</file>