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14" w:rsidRDefault="00D71AF3">
      <w:pPr>
        <w:pStyle w:val="Heading1"/>
        <w:tabs>
          <w:tab w:val="left" w:pos="4631"/>
        </w:tabs>
        <w:rPr>
          <w:rFonts w:ascii="Comic Sans MS"/>
        </w:rPr>
      </w:pPr>
      <w:r w:rsidRPr="00D71AF3">
        <w:pict>
          <v:group id="_x0000_s1028" style="position:absolute;left:0;text-align:left;margin-left:34.7pt;margin-top:64pt;width:510.2pt;height:729.15pt;z-index:-251658240;mso-position-horizontal-relative:page;mso-position-vertical-relative:page" coordorigin="694,1280" coordsize="10204,145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94;top:1280;width:1832;height:1832">
              <v:imagedata r:id="rId7" o:title=""/>
            </v:shape>
            <v:rect id="_x0000_s1031" style="position:absolute;left:874;top:3174;width:10001;height:12666" filled="f" strokecolor="#5b9bd4" strokeweight="2.25pt"/>
            <v:shape id="_x0000_s1030" style="position:absolute;left:2277;top:2634;width:7423;height:587" coordorigin="2277,2634" coordsize="7423,587" path="m9597,2634r-7217,l2340,2642r-33,21l2285,2694r-8,38l2277,3221r7423,l9700,2732r-103,-98xe" fillcolor="black" stroked="f">
              <v:fill opacity="41377f"/>
              <v:path arrowok="t"/>
            </v:shape>
            <v:shape id="_x0000_s1029" type="#_x0000_t75" style="position:absolute;left:2277;top:2604;width:7423;height:587">
              <v:imagedata r:id="rId8" o:title=""/>
            </v:shape>
            <w10:wrap anchorx="page" anchory="page"/>
          </v:group>
        </w:pict>
      </w:r>
      <w:r w:rsidR="00137930">
        <w:rPr>
          <w:rFonts w:ascii="Comic Sans MS"/>
        </w:rPr>
        <w:t xml:space="preserve">ONOMA: </w:t>
      </w:r>
      <w:r w:rsidR="00137930">
        <w:rPr>
          <w:rFonts w:ascii="Comic Sans MS"/>
          <w:u w:val="thick"/>
        </w:rPr>
        <w:t xml:space="preserve"> </w:t>
      </w:r>
      <w:r w:rsidR="00137930">
        <w:rPr>
          <w:rFonts w:ascii="Comic Sans MS"/>
          <w:u w:val="thick"/>
        </w:rPr>
        <w:tab/>
      </w:r>
    </w:p>
    <w:p w:rsidR="008B5A14" w:rsidRDefault="008B5A14">
      <w:pPr>
        <w:pStyle w:val="a3"/>
        <w:rPr>
          <w:i w:val="0"/>
          <w:sz w:val="20"/>
        </w:rPr>
      </w:pPr>
    </w:p>
    <w:p w:rsidR="008B5A14" w:rsidRDefault="00137930">
      <w:pPr>
        <w:pStyle w:val="a3"/>
        <w:spacing w:before="4"/>
        <w:rPr>
          <w:i w:val="0"/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2043112</wp:posOffset>
            </wp:positionH>
            <wp:positionV relativeFrom="paragraph">
              <wp:posOffset>160143</wp:posOffset>
            </wp:positionV>
            <wp:extent cx="3546262" cy="5715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26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A14" w:rsidRDefault="008B5A14">
      <w:pPr>
        <w:pStyle w:val="a3"/>
        <w:spacing w:before="9"/>
        <w:rPr>
          <w:i w:val="0"/>
          <w:sz w:val="29"/>
        </w:rPr>
      </w:pPr>
    </w:p>
    <w:p w:rsidR="008B5A14" w:rsidRDefault="00137930">
      <w:pPr>
        <w:spacing w:before="57"/>
        <w:ind w:left="432"/>
        <w:jc w:val="center"/>
        <w:rPr>
          <w:rFonts w:ascii="Calibri" w:hAnsi="Calibri"/>
          <w:sz w:val="40"/>
        </w:rPr>
      </w:pPr>
      <w:r>
        <w:rPr>
          <w:rFonts w:ascii="Calibri" w:hAnsi="Calibri"/>
          <w:w w:val="125"/>
          <w:sz w:val="40"/>
        </w:rPr>
        <w:t>Υπερσυντέλικος</w:t>
      </w:r>
    </w:p>
    <w:p w:rsidR="008B5A14" w:rsidRDefault="00137930">
      <w:pPr>
        <w:spacing w:before="331"/>
        <w:ind w:left="841" w:right="562"/>
        <w:rPr>
          <w:i/>
          <w:sz w:val="28"/>
        </w:rPr>
      </w:pPr>
      <w:r>
        <w:rPr>
          <w:rFonts w:ascii="Times New Roman" w:hAnsi="Times New Roman"/>
          <w:spacing w:val="-71"/>
          <w:sz w:val="28"/>
          <w:shd w:val="clear" w:color="auto" w:fill="F4AF83"/>
        </w:rPr>
        <w:t xml:space="preserve"> </w:t>
      </w:r>
      <w:r>
        <w:rPr>
          <w:b/>
          <w:sz w:val="28"/>
          <w:shd w:val="clear" w:color="auto" w:fill="F4AF83"/>
        </w:rPr>
        <w:t>Παρελθοντικοί χρόνοι:</w:t>
      </w:r>
      <w:r>
        <w:rPr>
          <w:b/>
          <w:spacing w:val="-65"/>
          <w:sz w:val="28"/>
        </w:rPr>
        <w:t xml:space="preserve"> </w:t>
      </w:r>
      <w:r>
        <w:rPr>
          <w:i/>
          <w:sz w:val="28"/>
        </w:rPr>
        <w:t xml:space="preserve">Οι χρόνοι του ρήματος που φανερώνουν ότι κάτι έχει γίνει στο παρελθόν λέγονται </w:t>
      </w:r>
      <w:r>
        <w:rPr>
          <w:b/>
          <w:sz w:val="28"/>
        </w:rPr>
        <w:t xml:space="preserve">παρελθοντικοί </w:t>
      </w:r>
      <w:r>
        <w:rPr>
          <w:i/>
          <w:sz w:val="28"/>
        </w:rPr>
        <w:t>και είναι ο</w:t>
      </w:r>
      <w:r>
        <w:rPr>
          <w:i/>
          <w:sz w:val="28"/>
          <w:u w:val="double" w:color="FF0000"/>
        </w:rPr>
        <w:t xml:space="preserve"> </w:t>
      </w:r>
      <w:r>
        <w:rPr>
          <w:b/>
          <w:sz w:val="28"/>
          <w:u w:val="double" w:color="FF0000"/>
        </w:rPr>
        <w:t>Παρατατικός</w:t>
      </w:r>
      <w:r>
        <w:rPr>
          <w:i/>
          <w:sz w:val="28"/>
        </w:rPr>
        <w:t>, ο</w:t>
      </w:r>
    </w:p>
    <w:p w:rsidR="008B5A14" w:rsidRDefault="00137930">
      <w:pPr>
        <w:spacing w:line="390" w:lineRule="exact"/>
        <w:ind w:left="841"/>
        <w:rPr>
          <w:sz w:val="28"/>
        </w:rPr>
      </w:pPr>
      <w:r>
        <w:rPr>
          <w:rFonts w:ascii="Times New Roman" w:hAnsi="Times New Roman"/>
          <w:spacing w:val="-71"/>
          <w:sz w:val="28"/>
          <w:u w:val="double" w:color="FF0000"/>
        </w:rPr>
        <w:t xml:space="preserve"> </w:t>
      </w:r>
      <w:r>
        <w:rPr>
          <w:b/>
          <w:sz w:val="28"/>
          <w:u w:val="double" w:color="FF0000"/>
        </w:rPr>
        <w:t xml:space="preserve">Αόριστος </w:t>
      </w:r>
      <w:r>
        <w:rPr>
          <w:i/>
          <w:sz w:val="28"/>
        </w:rPr>
        <w:t>και ο</w:t>
      </w:r>
      <w:r>
        <w:rPr>
          <w:i/>
          <w:sz w:val="28"/>
          <w:u w:val="double" w:color="FF0000"/>
        </w:rPr>
        <w:t xml:space="preserve"> </w:t>
      </w:r>
      <w:r>
        <w:rPr>
          <w:b/>
          <w:sz w:val="28"/>
          <w:u w:val="double" w:color="FF0000"/>
        </w:rPr>
        <w:t>Υπερσυντέ</w:t>
      </w:r>
      <w:r>
        <w:rPr>
          <w:b/>
          <w:sz w:val="28"/>
          <w:u w:val="single" w:color="FF0000"/>
        </w:rPr>
        <w:t>λ</w:t>
      </w:r>
      <w:r>
        <w:rPr>
          <w:b/>
          <w:sz w:val="28"/>
        </w:rPr>
        <w:t>ικος</w:t>
      </w:r>
      <w:r>
        <w:rPr>
          <w:sz w:val="28"/>
        </w:rPr>
        <w:t>.</w:t>
      </w:r>
    </w:p>
    <w:p w:rsidR="008B5A14" w:rsidRDefault="008B5A14">
      <w:pPr>
        <w:pStyle w:val="a3"/>
        <w:rPr>
          <w:i w:val="0"/>
          <w:sz w:val="28"/>
        </w:rPr>
      </w:pPr>
    </w:p>
    <w:p w:rsidR="008B5A14" w:rsidRDefault="00137930">
      <w:pPr>
        <w:ind w:left="841" w:right="562"/>
        <w:rPr>
          <w:b/>
          <w:sz w:val="28"/>
        </w:rPr>
      </w:pPr>
      <w:r>
        <w:rPr>
          <w:rFonts w:ascii="Times New Roman" w:hAnsi="Times New Roman"/>
          <w:spacing w:val="-71"/>
          <w:sz w:val="28"/>
          <w:shd w:val="clear" w:color="auto" w:fill="F4AF83"/>
        </w:rPr>
        <w:t xml:space="preserve"> </w:t>
      </w:r>
      <w:r>
        <w:rPr>
          <w:b/>
          <w:sz w:val="28"/>
          <w:shd w:val="clear" w:color="auto" w:fill="F4AF83"/>
        </w:rPr>
        <w:t>Υπερσυντέλικος:</w:t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Τα ρήματα που φανερώνουν ότι </w:t>
      </w:r>
      <w:r>
        <w:rPr>
          <w:b/>
          <w:sz w:val="28"/>
        </w:rPr>
        <w:t xml:space="preserve">κάτι έγινε στο παρελθόν και τελείωσε πριν γίνει κάτι άλλο </w:t>
      </w:r>
      <w:r>
        <w:rPr>
          <w:i/>
          <w:sz w:val="28"/>
        </w:rPr>
        <w:t xml:space="preserve">είναι σε χρόνο </w:t>
      </w:r>
      <w:r>
        <w:rPr>
          <w:b/>
          <w:sz w:val="28"/>
        </w:rPr>
        <w:t>Υπερσυντέλικο.</w:t>
      </w:r>
    </w:p>
    <w:p w:rsidR="008B5A14" w:rsidRDefault="008B5A14">
      <w:pPr>
        <w:pStyle w:val="a3"/>
        <w:rPr>
          <w:b/>
          <w:i w:val="0"/>
          <w:sz w:val="28"/>
        </w:rPr>
      </w:pPr>
    </w:p>
    <w:p w:rsidR="008B5A14" w:rsidRDefault="00137930">
      <w:pPr>
        <w:spacing w:before="1"/>
        <w:ind w:left="689"/>
        <w:jc w:val="center"/>
        <w:rPr>
          <w:sz w:val="28"/>
        </w:rPr>
      </w:pPr>
      <w:r>
        <w:rPr>
          <w:i/>
          <w:sz w:val="28"/>
        </w:rPr>
        <w:t xml:space="preserve">π.χ. Δε με </w:t>
      </w:r>
      <w:r>
        <w:rPr>
          <w:b/>
          <w:color w:val="FF0000"/>
          <w:sz w:val="28"/>
        </w:rPr>
        <w:t xml:space="preserve">είχε ακούσει </w:t>
      </w:r>
      <w:r>
        <w:rPr>
          <w:i/>
          <w:sz w:val="28"/>
        </w:rPr>
        <w:t xml:space="preserve">όταν του </w:t>
      </w:r>
      <w:r>
        <w:rPr>
          <w:b/>
          <w:color w:val="FF0000"/>
          <w:sz w:val="28"/>
        </w:rPr>
        <w:t>είχα μιλήσει</w:t>
      </w:r>
      <w:r>
        <w:rPr>
          <w:sz w:val="28"/>
        </w:rPr>
        <w:t>.</w:t>
      </w:r>
    </w:p>
    <w:p w:rsidR="008B5A14" w:rsidRDefault="00137930">
      <w:pPr>
        <w:spacing w:before="121"/>
        <w:ind w:left="539"/>
        <w:jc w:val="center"/>
        <w:rPr>
          <w:i/>
          <w:sz w:val="28"/>
        </w:rPr>
      </w:pPr>
      <w:r>
        <w:rPr>
          <w:b/>
          <w:color w:val="FF0000"/>
          <w:sz w:val="28"/>
        </w:rPr>
        <w:t xml:space="preserve">Είχα γράψει </w:t>
      </w:r>
      <w:r>
        <w:rPr>
          <w:i/>
          <w:sz w:val="28"/>
        </w:rPr>
        <w:t>καλύτερα στο προηγούμενο διαγώνισμα.</w:t>
      </w:r>
    </w:p>
    <w:p w:rsidR="008B5A14" w:rsidRDefault="00137930">
      <w:pPr>
        <w:spacing w:before="118"/>
        <w:ind w:left="1223"/>
        <w:jc w:val="center"/>
        <w:rPr>
          <w:i/>
          <w:sz w:val="28"/>
        </w:rPr>
      </w:pPr>
      <w:r>
        <w:rPr>
          <w:i/>
          <w:sz w:val="28"/>
        </w:rPr>
        <w:t xml:space="preserve">Φεύγοντας </w:t>
      </w:r>
      <w:r>
        <w:rPr>
          <w:b/>
          <w:color w:val="FF0000"/>
          <w:sz w:val="28"/>
        </w:rPr>
        <w:t xml:space="preserve">είχε πει </w:t>
      </w:r>
      <w:r>
        <w:rPr>
          <w:i/>
          <w:sz w:val="28"/>
        </w:rPr>
        <w:t>πως δε θα ξαναγυρίσει.</w:t>
      </w:r>
    </w:p>
    <w:p w:rsidR="008B5A14" w:rsidRDefault="008B5A14">
      <w:pPr>
        <w:pStyle w:val="a3"/>
        <w:rPr>
          <w:sz w:val="20"/>
        </w:rPr>
      </w:pPr>
    </w:p>
    <w:p w:rsidR="008B5A14" w:rsidRDefault="00137930">
      <w:pPr>
        <w:pStyle w:val="Heading1"/>
        <w:spacing w:before="231"/>
        <w:ind w:left="3938"/>
      </w:pPr>
      <w:r>
        <w:rPr>
          <w:rFonts w:ascii="Times New Roman" w:hAnsi="Times New Roman"/>
          <w:spacing w:val="-71"/>
          <w:shd w:val="clear" w:color="auto" w:fill="FFFF00"/>
        </w:rPr>
        <w:t xml:space="preserve"> </w:t>
      </w:r>
      <w:r>
        <w:rPr>
          <w:w w:val="120"/>
          <w:shd w:val="clear" w:color="auto" w:fill="FFFF00"/>
        </w:rPr>
        <w:t>Ας δούμε πώς σχηματίζεται:</w:t>
      </w:r>
    </w:p>
    <w:p w:rsidR="008B5A14" w:rsidRDefault="008B5A14">
      <w:pPr>
        <w:pStyle w:val="a3"/>
        <w:spacing w:before="6" w:after="1"/>
        <w:rPr>
          <w:rFonts w:ascii="Calibri"/>
          <w:i w:val="0"/>
          <w:sz w:val="20"/>
        </w:rPr>
      </w:pPr>
    </w:p>
    <w:tbl>
      <w:tblPr>
        <w:tblStyle w:val="TableNormal"/>
        <w:tblW w:w="0" w:type="auto"/>
        <w:tblInd w:w="1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56"/>
        <w:gridCol w:w="3061"/>
        <w:gridCol w:w="1981"/>
        <w:gridCol w:w="2377"/>
      </w:tblGrid>
      <w:tr w:rsidR="008B5A14">
        <w:trPr>
          <w:trHeight w:val="611"/>
        </w:trPr>
        <w:tc>
          <w:tcPr>
            <w:tcW w:w="9075" w:type="dxa"/>
            <w:gridSpan w:val="4"/>
            <w:shd w:val="clear" w:color="auto" w:fill="F4AF83"/>
          </w:tcPr>
          <w:p w:rsidR="008B5A14" w:rsidRDefault="00137930">
            <w:pPr>
              <w:pStyle w:val="TableParagraph"/>
              <w:spacing w:before="108"/>
              <w:ind w:left="3215" w:right="3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ΥΠΕΡΣΥΝΤΕΛΙΚΟΣ</w:t>
            </w:r>
          </w:p>
        </w:tc>
      </w:tr>
      <w:tr w:rsidR="008B5A14">
        <w:trPr>
          <w:trHeight w:val="779"/>
        </w:trPr>
        <w:tc>
          <w:tcPr>
            <w:tcW w:w="1656" w:type="dxa"/>
          </w:tcPr>
          <w:p w:rsidR="008B5A14" w:rsidRDefault="00137930">
            <w:pPr>
              <w:pStyle w:val="TableParagraph"/>
              <w:spacing w:line="388" w:lineRule="exact"/>
              <w:ind w:left="129"/>
              <w:rPr>
                <w:i/>
                <w:sz w:val="28"/>
              </w:rPr>
            </w:pPr>
            <w:r>
              <w:rPr>
                <w:i/>
                <w:sz w:val="28"/>
              </w:rPr>
              <w:t>εγώ</w:t>
            </w:r>
          </w:p>
        </w:tc>
        <w:tc>
          <w:tcPr>
            <w:tcW w:w="3061" w:type="dxa"/>
          </w:tcPr>
          <w:p w:rsidR="008B5A14" w:rsidRDefault="00137930">
            <w:pPr>
              <w:pStyle w:val="TableParagraph"/>
              <w:spacing w:line="388" w:lineRule="exact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είχα </w:t>
            </w:r>
            <w:r>
              <w:rPr>
                <w:i/>
                <w:sz w:val="28"/>
              </w:rPr>
              <w:t>τρέ</w:t>
            </w:r>
            <w:r>
              <w:rPr>
                <w:b/>
                <w:sz w:val="28"/>
              </w:rPr>
              <w:t>ξει</w:t>
            </w:r>
          </w:p>
        </w:tc>
        <w:tc>
          <w:tcPr>
            <w:tcW w:w="1981" w:type="dxa"/>
          </w:tcPr>
          <w:p w:rsidR="008B5A14" w:rsidRDefault="00137930">
            <w:pPr>
              <w:pStyle w:val="TableParagraph"/>
              <w:spacing w:line="388" w:lineRule="exact"/>
              <w:ind w:left="78"/>
              <w:rPr>
                <w:i/>
                <w:sz w:val="28"/>
              </w:rPr>
            </w:pPr>
            <w:r>
              <w:rPr>
                <w:i/>
                <w:sz w:val="28"/>
              </w:rPr>
              <w:t>εγώ</w:t>
            </w:r>
          </w:p>
        </w:tc>
        <w:tc>
          <w:tcPr>
            <w:tcW w:w="2377" w:type="dxa"/>
          </w:tcPr>
          <w:p w:rsidR="008B5A14" w:rsidRDefault="00137930">
            <w:pPr>
              <w:pStyle w:val="TableParagraph"/>
              <w:spacing w:line="388" w:lineRule="exact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είχα </w:t>
            </w:r>
            <w:r>
              <w:rPr>
                <w:i/>
                <w:sz w:val="28"/>
              </w:rPr>
              <w:t>αγαπή</w:t>
            </w:r>
            <w:r>
              <w:rPr>
                <w:b/>
                <w:sz w:val="28"/>
              </w:rPr>
              <w:t>σει</w:t>
            </w:r>
          </w:p>
        </w:tc>
      </w:tr>
      <w:tr w:rsidR="008B5A14">
        <w:trPr>
          <w:trHeight w:val="781"/>
        </w:trPr>
        <w:tc>
          <w:tcPr>
            <w:tcW w:w="1656" w:type="dxa"/>
          </w:tcPr>
          <w:p w:rsidR="008B5A14" w:rsidRDefault="00137930">
            <w:pPr>
              <w:pStyle w:val="TableParagraph"/>
              <w:spacing w:line="388" w:lineRule="exact"/>
              <w:ind w:left="129"/>
              <w:rPr>
                <w:i/>
                <w:sz w:val="28"/>
              </w:rPr>
            </w:pPr>
            <w:r>
              <w:rPr>
                <w:i/>
                <w:sz w:val="28"/>
              </w:rPr>
              <w:t>εσύ</w:t>
            </w:r>
          </w:p>
        </w:tc>
        <w:tc>
          <w:tcPr>
            <w:tcW w:w="3061" w:type="dxa"/>
          </w:tcPr>
          <w:p w:rsidR="008B5A14" w:rsidRDefault="00137930">
            <w:pPr>
              <w:pStyle w:val="TableParagraph"/>
              <w:spacing w:line="388" w:lineRule="exact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είχες </w:t>
            </w:r>
            <w:r>
              <w:rPr>
                <w:i/>
                <w:sz w:val="28"/>
              </w:rPr>
              <w:t>τρέ</w:t>
            </w:r>
            <w:r>
              <w:rPr>
                <w:b/>
                <w:sz w:val="28"/>
              </w:rPr>
              <w:t>ξει</w:t>
            </w:r>
          </w:p>
        </w:tc>
        <w:tc>
          <w:tcPr>
            <w:tcW w:w="1981" w:type="dxa"/>
          </w:tcPr>
          <w:p w:rsidR="008B5A14" w:rsidRDefault="00137930">
            <w:pPr>
              <w:pStyle w:val="TableParagraph"/>
              <w:spacing w:line="388" w:lineRule="exact"/>
              <w:ind w:left="78"/>
              <w:rPr>
                <w:i/>
                <w:sz w:val="28"/>
              </w:rPr>
            </w:pPr>
            <w:r>
              <w:rPr>
                <w:i/>
                <w:sz w:val="28"/>
              </w:rPr>
              <w:t>εσύ</w:t>
            </w:r>
          </w:p>
        </w:tc>
        <w:tc>
          <w:tcPr>
            <w:tcW w:w="2377" w:type="dxa"/>
          </w:tcPr>
          <w:p w:rsidR="008B5A14" w:rsidRDefault="00137930">
            <w:pPr>
              <w:pStyle w:val="TableParagraph"/>
              <w:spacing w:line="388" w:lineRule="exact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είχες </w:t>
            </w:r>
            <w:r>
              <w:rPr>
                <w:i/>
                <w:sz w:val="28"/>
              </w:rPr>
              <w:t>αγαπή</w:t>
            </w:r>
            <w:r>
              <w:rPr>
                <w:b/>
                <w:sz w:val="28"/>
              </w:rPr>
              <w:t>σει</w:t>
            </w:r>
          </w:p>
        </w:tc>
      </w:tr>
      <w:tr w:rsidR="008B5A14">
        <w:trPr>
          <w:trHeight w:val="779"/>
        </w:trPr>
        <w:tc>
          <w:tcPr>
            <w:tcW w:w="1656" w:type="dxa"/>
          </w:tcPr>
          <w:p w:rsidR="008B5A14" w:rsidRDefault="00137930">
            <w:pPr>
              <w:pStyle w:val="TableParagraph"/>
              <w:spacing w:line="389" w:lineRule="exact"/>
              <w:ind w:left="129"/>
              <w:rPr>
                <w:i/>
                <w:sz w:val="28"/>
              </w:rPr>
            </w:pPr>
            <w:r>
              <w:rPr>
                <w:i/>
                <w:sz w:val="28"/>
              </w:rPr>
              <w:t>αυτός –ή –ό</w:t>
            </w:r>
          </w:p>
        </w:tc>
        <w:tc>
          <w:tcPr>
            <w:tcW w:w="3061" w:type="dxa"/>
          </w:tcPr>
          <w:p w:rsidR="008B5A14" w:rsidRDefault="00137930">
            <w:pPr>
              <w:pStyle w:val="TableParagraph"/>
              <w:spacing w:line="389" w:lineRule="exact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είχε </w:t>
            </w:r>
            <w:r>
              <w:rPr>
                <w:i/>
                <w:sz w:val="28"/>
              </w:rPr>
              <w:t>τρέ</w:t>
            </w:r>
            <w:r>
              <w:rPr>
                <w:b/>
                <w:sz w:val="28"/>
              </w:rPr>
              <w:t>ξει</w:t>
            </w:r>
          </w:p>
        </w:tc>
        <w:tc>
          <w:tcPr>
            <w:tcW w:w="1981" w:type="dxa"/>
          </w:tcPr>
          <w:p w:rsidR="008B5A14" w:rsidRDefault="00137930">
            <w:pPr>
              <w:pStyle w:val="TableParagraph"/>
              <w:spacing w:line="389" w:lineRule="exact"/>
              <w:ind w:left="78"/>
              <w:rPr>
                <w:i/>
                <w:sz w:val="28"/>
              </w:rPr>
            </w:pPr>
            <w:r>
              <w:rPr>
                <w:i/>
                <w:sz w:val="28"/>
              </w:rPr>
              <w:t>αυτός –ή –ό</w:t>
            </w:r>
          </w:p>
        </w:tc>
        <w:tc>
          <w:tcPr>
            <w:tcW w:w="2377" w:type="dxa"/>
          </w:tcPr>
          <w:p w:rsidR="008B5A14" w:rsidRDefault="00137930">
            <w:pPr>
              <w:pStyle w:val="TableParagraph"/>
              <w:spacing w:line="389" w:lineRule="exact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είχε </w:t>
            </w:r>
            <w:r>
              <w:rPr>
                <w:i/>
                <w:sz w:val="28"/>
              </w:rPr>
              <w:t>αγαπή</w:t>
            </w:r>
            <w:r>
              <w:rPr>
                <w:b/>
                <w:sz w:val="28"/>
              </w:rPr>
              <w:t>σει</w:t>
            </w:r>
          </w:p>
        </w:tc>
      </w:tr>
      <w:tr w:rsidR="008B5A14">
        <w:trPr>
          <w:trHeight w:val="781"/>
        </w:trPr>
        <w:tc>
          <w:tcPr>
            <w:tcW w:w="1656" w:type="dxa"/>
          </w:tcPr>
          <w:p w:rsidR="008B5A14" w:rsidRDefault="00137930">
            <w:pPr>
              <w:pStyle w:val="TableParagraph"/>
              <w:spacing w:line="388" w:lineRule="exact"/>
              <w:ind w:left="129"/>
              <w:rPr>
                <w:i/>
                <w:sz w:val="28"/>
              </w:rPr>
            </w:pPr>
            <w:r>
              <w:rPr>
                <w:i/>
                <w:sz w:val="28"/>
              </w:rPr>
              <w:t>εμείς</w:t>
            </w:r>
          </w:p>
        </w:tc>
        <w:tc>
          <w:tcPr>
            <w:tcW w:w="3061" w:type="dxa"/>
          </w:tcPr>
          <w:p w:rsidR="008B5A14" w:rsidRDefault="00137930">
            <w:pPr>
              <w:pStyle w:val="TableParagraph"/>
              <w:spacing w:line="388" w:lineRule="exact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είχαμε </w:t>
            </w:r>
            <w:r>
              <w:rPr>
                <w:i/>
                <w:sz w:val="28"/>
              </w:rPr>
              <w:t>τρέ</w:t>
            </w:r>
            <w:r>
              <w:rPr>
                <w:b/>
                <w:sz w:val="28"/>
              </w:rPr>
              <w:t>ξει</w:t>
            </w:r>
          </w:p>
        </w:tc>
        <w:tc>
          <w:tcPr>
            <w:tcW w:w="1981" w:type="dxa"/>
          </w:tcPr>
          <w:p w:rsidR="008B5A14" w:rsidRDefault="00137930">
            <w:pPr>
              <w:pStyle w:val="TableParagraph"/>
              <w:spacing w:line="388" w:lineRule="exact"/>
              <w:ind w:left="78"/>
              <w:rPr>
                <w:i/>
                <w:sz w:val="28"/>
              </w:rPr>
            </w:pPr>
            <w:r>
              <w:rPr>
                <w:i/>
                <w:sz w:val="28"/>
              </w:rPr>
              <w:t>εμείς</w:t>
            </w:r>
          </w:p>
        </w:tc>
        <w:tc>
          <w:tcPr>
            <w:tcW w:w="2377" w:type="dxa"/>
          </w:tcPr>
          <w:p w:rsidR="008B5A14" w:rsidRDefault="00137930">
            <w:pPr>
              <w:pStyle w:val="TableParagraph"/>
              <w:spacing w:line="388" w:lineRule="exact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είχαμε </w:t>
            </w:r>
            <w:r>
              <w:rPr>
                <w:i/>
                <w:sz w:val="28"/>
              </w:rPr>
              <w:t>αγαπή</w:t>
            </w:r>
            <w:r>
              <w:rPr>
                <w:b/>
                <w:sz w:val="28"/>
              </w:rPr>
              <w:t>σει</w:t>
            </w:r>
          </w:p>
        </w:tc>
      </w:tr>
      <w:tr w:rsidR="008B5A14">
        <w:trPr>
          <w:trHeight w:val="779"/>
        </w:trPr>
        <w:tc>
          <w:tcPr>
            <w:tcW w:w="1656" w:type="dxa"/>
          </w:tcPr>
          <w:p w:rsidR="008B5A14" w:rsidRDefault="00137930">
            <w:pPr>
              <w:pStyle w:val="TableParagraph"/>
              <w:spacing w:line="388" w:lineRule="exact"/>
              <w:ind w:left="129"/>
              <w:rPr>
                <w:i/>
                <w:sz w:val="28"/>
              </w:rPr>
            </w:pPr>
            <w:r>
              <w:rPr>
                <w:i/>
                <w:sz w:val="28"/>
              </w:rPr>
              <w:t>εσείς</w:t>
            </w:r>
          </w:p>
        </w:tc>
        <w:tc>
          <w:tcPr>
            <w:tcW w:w="3061" w:type="dxa"/>
          </w:tcPr>
          <w:p w:rsidR="008B5A14" w:rsidRDefault="00137930">
            <w:pPr>
              <w:pStyle w:val="TableParagraph"/>
              <w:spacing w:line="388" w:lineRule="exact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είχατε </w:t>
            </w:r>
            <w:r>
              <w:rPr>
                <w:i/>
                <w:sz w:val="28"/>
              </w:rPr>
              <w:t>τρέ</w:t>
            </w:r>
            <w:r>
              <w:rPr>
                <w:b/>
                <w:sz w:val="28"/>
              </w:rPr>
              <w:t>ξει</w:t>
            </w:r>
          </w:p>
        </w:tc>
        <w:tc>
          <w:tcPr>
            <w:tcW w:w="1981" w:type="dxa"/>
          </w:tcPr>
          <w:p w:rsidR="008B5A14" w:rsidRDefault="00137930">
            <w:pPr>
              <w:pStyle w:val="TableParagraph"/>
              <w:spacing w:line="388" w:lineRule="exact"/>
              <w:ind w:left="78"/>
              <w:rPr>
                <w:i/>
                <w:sz w:val="28"/>
              </w:rPr>
            </w:pPr>
            <w:r>
              <w:rPr>
                <w:i/>
                <w:sz w:val="28"/>
              </w:rPr>
              <w:t>εσείς</w:t>
            </w:r>
          </w:p>
        </w:tc>
        <w:tc>
          <w:tcPr>
            <w:tcW w:w="2377" w:type="dxa"/>
          </w:tcPr>
          <w:p w:rsidR="008B5A14" w:rsidRDefault="00137930">
            <w:pPr>
              <w:pStyle w:val="TableParagraph"/>
              <w:spacing w:line="388" w:lineRule="exact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είχατε </w:t>
            </w:r>
            <w:r>
              <w:rPr>
                <w:i/>
                <w:sz w:val="28"/>
              </w:rPr>
              <w:t>αγαπή</w:t>
            </w:r>
            <w:r>
              <w:rPr>
                <w:b/>
                <w:sz w:val="28"/>
              </w:rPr>
              <w:t>σει</w:t>
            </w:r>
          </w:p>
        </w:tc>
      </w:tr>
      <w:tr w:rsidR="008B5A14">
        <w:trPr>
          <w:trHeight w:val="781"/>
        </w:trPr>
        <w:tc>
          <w:tcPr>
            <w:tcW w:w="1656" w:type="dxa"/>
          </w:tcPr>
          <w:p w:rsidR="008B5A14" w:rsidRDefault="00137930">
            <w:pPr>
              <w:pStyle w:val="TableParagraph"/>
              <w:spacing w:line="388" w:lineRule="exact"/>
              <w:ind w:left="129"/>
              <w:rPr>
                <w:i/>
                <w:sz w:val="28"/>
              </w:rPr>
            </w:pPr>
            <w:r>
              <w:rPr>
                <w:i/>
                <w:sz w:val="28"/>
              </w:rPr>
              <w:t>αυτοί –</w:t>
            </w:r>
            <w:proofErr w:type="spellStart"/>
            <w:r>
              <w:rPr>
                <w:i/>
                <w:sz w:val="28"/>
              </w:rPr>
              <w:t>ές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ά</w:t>
            </w:r>
          </w:p>
        </w:tc>
        <w:tc>
          <w:tcPr>
            <w:tcW w:w="3061" w:type="dxa"/>
          </w:tcPr>
          <w:p w:rsidR="008B5A14" w:rsidRDefault="00137930">
            <w:pPr>
              <w:pStyle w:val="TableParagraph"/>
              <w:spacing w:line="388" w:lineRule="exact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είχαν </w:t>
            </w:r>
            <w:r>
              <w:rPr>
                <w:i/>
                <w:sz w:val="28"/>
              </w:rPr>
              <w:t>τρέ</w:t>
            </w:r>
            <w:r>
              <w:rPr>
                <w:b/>
                <w:sz w:val="28"/>
              </w:rPr>
              <w:t>ξει</w:t>
            </w:r>
          </w:p>
        </w:tc>
        <w:tc>
          <w:tcPr>
            <w:tcW w:w="1981" w:type="dxa"/>
          </w:tcPr>
          <w:p w:rsidR="008B5A14" w:rsidRDefault="00137930">
            <w:pPr>
              <w:pStyle w:val="TableParagraph"/>
              <w:spacing w:line="388" w:lineRule="exact"/>
              <w:ind w:left="78"/>
              <w:rPr>
                <w:i/>
                <w:sz w:val="28"/>
              </w:rPr>
            </w:pPr>
            <w:r>
              <w:rPr>
                <w:i/>
                <w:sz w:val="28"/>
              </w:rPr>
              <w:t>αυτοί –</w:t>
            </w:r>
            <w:proofErr w:type="spellStart"/>
            <w:r>
              <w:rPr>
                <w:i/>
                <w:sz w:val="28"/>
              </w:rPr>
              <w:t>ές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ά</w:t>
            </w:r>
          </w:p>
        </w:tc>
        <w:tc>
          <w:tcPr>
            <w:tcW w:w="2377" w:type="dxa"/>
          </w:tcPr>
          <w:p w:rsidR="008B5A14" w:rsidRDefault="00137930">
            <w:pPr>
              <w:pStyle w:val="TableParagraph"/>
              <w:spacing w:line="388" w:lineRule="exact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είχαν </w:t>
            </w:r>
            <w:r>
              <w:rPr>
                <w:i/>
                <w:sz w:val="28"/>
              </w:rPr>
              <w:t>αγαπή</w:t>
            </w:r>
            <w:r>
              <w:rPr>
                <w:b/>
                <w:sz w:val="28"/>
              </w:rPr>
              <w:t>σει</w:t>
            </w:r>
          </w:p>
        </w:tc>
      </w:tr>
    </w:tbl>
    <w:p w:rsidR="008B5A14" w:rsidRDefault="00137930">
      <w:pPr>
        <w:spacing w:before="119"/>
        <w:ind w:left="2142" w:right="1662" w:hanging="121"/>
        <w:jc w:val="center"/>
        <w:rPr>
          <w:i/>
          <w:sz w:val="28"/>
        </w:rPr>
      </w:pPr>
      <w:r>
        <w:rPr>
          <w:i/>
          <w:sz w:val="28"/>
        </w:rPr>
        <w:t>Ο υπερσυντέλικος την ενεργητικής φωνής σχετίζεται με τον</w:t>
      </w:r>
      <w:r>
        <w:rPr>
          <w:i/>
          <w:spacing w:val="-3"/>
          <w:sz w:val="28"/>
          <w:u w:val="double" w:color="FF0000"/>
        </w:rPr>
        <w:t xml:space="preserve"> </w:t>
      </w:r>
      <w:r>
        <w:rPr>
          <w:b/>
          <w:sz w:val="28"/>
          <w:u w:val="double" w:color="FF0000"/>
        </w:rPr>
        <w:t>παρατατικό</w:t>
      </w:r>
      <w:r>
        <w:rPr>
          <w:b/>
          <w:spacing w:val="-41"/>
          <w:sz w:val="28"/>
        </w:rPr>
        <w:t xml:space="preserve"> </w:t>
      </w:r>
      <w:r>
        <w:rPr>
          <w:i/>
          <w:sz w:val="28"/>
        </w:rPr>
        <w:t>του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βοηθητικού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ρήματος</w:t>
      </w:r>
      <w:r>
        <w:rPr>
          <w:i/>
          <w:spacing w:val="-2"/>
          <w:sz w:val="28"/>
          <w:u w:val="double" w:color="FF0000"/>
        </w:rPr>
        <w:t xml:space="preserve"> </w:t>
      </w:r>
      <w:r>
        <w:rPr>
          <w:b/>
          <w:sz w:val="28"/>
          <w:u w:val="double" w:color="FF0000"/>
        </w:rPr>
        <w:t>έ</w:t>
      </w:r>
      <w:r>
        <w:rPr>
          <w:b/>
          <w:sz w:val="28"/>
          <w:u w:val="single" w:color="FF0000"/>
        </w:rPr>
        <w:t>χ</w:t>
      </w:r>
      <w:r>
        <w:rPr>
          <w:b/>
          <w:sz w:val="28"/>
        </w:rPr>
        <w:t>ω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(είχα)</w:t>
      </w:r>
      <w:r>
        <w:rPr>
          <w:b/>
          <w:spacing w:val="-39"/>
          <w:sz w:val="28"/>
        </w:rPr>
        <w:t xml:space="preserve"> </w:t>
      </w:r>
      <w:r>
        <w:rPr>
          <w:i/>
          <w:sz w:val="28"/>
        </w:rPr>
        <w:t>και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το</w:t>
      </w:r>
    </w:p>
    <w:p w:rsidR="008B5A14" w:rsidRDefault="00137930">
      <w:pPr>
        <w:spacing w:line="390" w:lineRule="exact"/>
        <w:ind w:left="484"/>
        <w:jc w:val="center"/>
        <w:rPr>
          <w:rFonts w:ascii="Calibri" w:hAnsi="Calibri"/>
          <w:sz w:val="28"/>
        </w:rPr>
      </w:pPr>
      <w:r>
        <w:rPr>
          <w:rFonts w:ascii="Times New Roman" w:hAnsi="Times New Roman"/>
          <w:spacing w:val="-71"/>
          <w:sz w:val="28"/>
          <w:u w:val="thick" w:color="FF0000"/>
        </w:rPr>
        <w:t xml:space="preserve"> </w:t>
      </w:r>
      <w:r>
        <w:rPr>
          <w:b/>
          <w:sz w:val="28"/>
          <w:u w:val="thick" w:color="FF0000"/>
        </w:rPr>
        <w:t>απαρέμφατο</w:t>
      </w:r>
      <w:r>
        <w:rPr>
          <w:b/>
          <w:sz w:val="28"/>
        </w:rPr>
        <w:t xml:space="preserve"> </w:t>
      </w:r>
      <w:r>
        <w:rPr>
          <w:i/>
          <w:sz w:val="28"/>
        </w:rPr>
        <w:t>του ρήματος</w:t>
      </w:r>
      <w:r>
        <w:rPr>
          <w:rFonts w:ascii="Calibri" w:hAnsi="Calibri"/>
          <w:sz w:val="28"/>
        </w:rPr>
        <w:t>.</w:t>
      </w:r>
    </w:p>
    <w:p w:rsidR="008B5A14" w:rsidRDefault="008B5A14">
      <w:pPr>
        <w:spacing w:line="390" w:lineRule="exact"/>
        <w:jc w:val="center"/>
        <w:rPr>
          <w:rFonts w:ascii="Calibri" w:hAnsi="Calibri"/>
          <w:sz w:val="28"/>
        </w:rPr>
        <w:sectPr w:rsidR="008B5A14">
          <w:footerReference w:type="default" r:id="rId10"/>
          <w:type w:val="continuous"/>
          <w:pgSz w:w="11910" w:h="16840"/>
          <w:pgMar w:top="260" w:right="560" w:bottom="540" w:left="200" w:header="720" w:footer="352" w:gutter="0"/>
          <w:cols w:space="720"/>
        </w:sectPr>
      </w:pPr>
    </w:p>
    <w:p w:rsidR="008B5A14" w:rsidRDefault="00137930">
      <w:pPr>
        <w:tabs>
          <w:tab w:val="left" w:pos="2647"/>
          <w:tab w:val="left" w:pos="7496"/>
        </w:tabs>
        <w:spacing w:before="56"/>
        <w:ind w:right="331"/>
        <w:jc w:val="center"/>
        <w:rPr>
          <w:rFonts w:ascii="Calibri" w:hAnsi="Calibri"/>
          <w:i/>
          <w:sz w:val="33"/>
        </w:rPr>
      </w:pPr>
      <w:r>
        <w:rPr>
          <w:rFonts w:ascii="Times New Roman" w:hAnsi="Times New Roman"/>
          <w:i/>
          <w:w w:val="96"/>
          <w:sz w:val="33"/>
          <w:shd w:val="clear" w:color="auto" w:fill="A8D08D"/>
        </w:rPr>
        <w:lastRenderedPageBreak/>
        <w:t xml:space="preserve"> </w:t>
      </w:r>
      <w:r>
        <w:rPr>
          <w:rFonts w:ascii="Times New Roman" w:hAnsi="Times New Roman"/>
          <w:i/>
          <w:sz w:val="33"/>
          <w:shd w:val="clear" w:color="auto" w:fill="A8D08D"/>
        </w:rPr>
        <w:tab/>
      </w:r>
      <w:r>
        <w:rPr>
          <w:rFonts w:ascii="Calibri" w:hAnsi="Calibri"/>
          <w:i/>
          <w:w w:val="120"/>
          <w:sz w:val="33"/>
          <w:shd w:val="clear" w:color="auto" w:fill="A8D08D"/>
        </w:rPr>
        <w:t xml:space="preserve">Α σ κ ή σ ε </w:t>
      </w:r>
      <w:r>
        <w:rPr>
          <w:rFonts w:ascii="Calibri" w:hAnsi="Calibri"/>
          <w:i/>
          <w:w w:val="115"/>
          <w:sz w:val="33"/>
          <w:shd w:val="clear" w:color="auto" w:fill="A8D08D"/>
        </w:rPr>
        <w:t>ι</w:t>
      </w:r>
      <w:r>
        <w:rPr>
          <w:rFonts w:ascii="Calibri" w:hAnsi="Calibri"/>
          <w:i/>
          <w:spacing w:val="84"/>
          <w:w w:val="115"/>
          <w:sz w:val="33"/>
          <w:shd w:val="clear" w:color="auto" w:fill="A8D08D"/>
        </w:rPr>
        <w:t xml:space="preserve"> </w:t>
      </w:r>
      <w:r>
        <w:rPr>
          <w:rFonts w:ascii="Calibri" w:hAnsi="Calibri"/>
          <w:i/>
          <w:w w:val="120"/>
          <w:sz w:val="33"/>
          <w:shd w:val="clear" w:color="auto" w:fill="A8D08D"/>
        </w:rPr>
        <w:t>ς</w:t>
      </w:r>
      <w:r>
        <w:rPr>
          <w:rFonts w:ascii="Calibri" w:hAnsi="Calibri"/>
          <w:i/>
          <w:sz w:val="33"/>
          <w:shd w:val="clear" w:color="auto" w:fill="A8D08D"/>
        </w:rPr>
        <w:tab/>
      </w:r>
    </w:p>
    <w:p w:rsidR="008B5A14" w:rsidRDefault="008B5A14">
      <w:pPr>
        <w:pStyle w:val="a3"/>
        <w:spacing w:before="10"/>
        <w:rPr>
          <w:rFonts w:ascii="Calibri"/>
          <w:sz w:val="24"/>
        </w:rPr>
      </w:pPr>
    </w:p>
    <w:p w:rsidR="008B5A14" w:rsidRDefault="00137930">
      <w:pPr>
        <w:pStyle w:val="Heading2"/>
        <w:numPr>
          <w:ilvl w:val="0"/>
          <w:numId w:val="1"/>
        </w:numPr>
        <w:tabs>
          <w:tab w:val="left" w:pos="988"/>
        </w:tabs>
        <w:spacing w:before="100"/>
        <w:jc w:val="left"/>
      </w:pPr>
      <w:r>
        <w:t>Γράφω τα παρακάτω ρήματα στον</w:t>
      </w:r>
      <w:r>
        <w:rPr>
          <w:spacing w:val="-1"/>
        </w:rPr>
        <w:t xml:space="preserve"> </w:t>
      </w:r>
      <w:r>
        <w:t>Υπερσυντέλικο.</w:t>
      </w:r>
    </w:p>
    <w:p w:rsidR="008B5A14" w:rsidRDefault="00D71AF3">
      <w:pPr>
        <w:pStyle w:val="a3"/>
        <w:spacing w:before="2"/>
        <w:rPr>
          <w:b/>
          <w:i w:val="0"/>
          <w:sz w:val="15"/>
        </w:rPr>
      </w:pPr>
      <w:r w:rsidRPr="00D71A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.3pt;margin-top:12.55pt;width:354.05pt;height:152.0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201"/>
                    <w:gridCol w:w="4879"/>
                  </w:tblGrid>
                  <w:tr w:rsidR="008B5A14">
                    <w:trPr>
                      <w:trHeight w:val="432"/>
                    </w:trPr>
                    <w:tc>
                      <w:tcPr>
                        <w:tcW w:w="2201" w:type="dxa"/>
                      </w:tcPr>
                      <w:p w:rsidR="008B5A14" w:rsidRDefault="00137930">
                        <w:pPr>
                          <w:pStyle w:val="TableParagraph"/>
                          <w:spacing w:line="361" w:lineRule="exact"/>
                          <w:ind w:left="12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spacing w:val="-65"/>
                            <w:w w:val="99"/>
                            <w:sz w:val="26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hd w:val="clear" w:color="auto" w:fill="FFFF00"/>
                          </w:rPr>
                          <w:t>Ενεστώτας</w:t>
                        </w:r>
                      </w:p>
                    </w:tc>
                    <w:tc>
                      <w:tcPr>
                        <w:tcW w:w="4879" w:type="dxa"/>
                      </w:tcPr>
                      <w:p w:rsidR="008B5A14" w:rsidRDefault="00137930">
                        <w:pPr>
                          <w:pStyle w:val="TableParagraph"/>
                          <w:spacing w:line="361" w:lineRule="exact"/>
                          <w:ind w:left="141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spacing w:val="-65"/>
                            <w:w w:val="99"/>
                            <w:sz w:val="26"/>
                            <w:shd w:val="clear" w:color="auto" w:fill="F4AF83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hd w:val="clear" w:color="auto" w:fill="F4AF83"/>
                          </w:rPr>
                          <w:t>Υπερσυντέλικος</w:t>
                        </w:r>
                      </w:p>
                    </w:tc>
                  </w:tr>
                  <w:tr w:rsidR="008B5A14">
                    <w:trPr>
                      <w:trHeight w:val="524"/>
                    </w:trPr>
                    <w:tc>
                      <w:tcPr>
                        <w:tcW w:w="2201" w:type="dxa"/>
                      </w:tcPr>
                      <w:p w:rsidR="008B5A14" w:rsidRDefault="00137930">
                        <w:pPr>
                          <w:pStyle w:val="TableParagraph"/>
                          <w:spacing w:before="70"/>
                          <w:ind w:left="88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χάνει</w:t>
                        </w:r>
                      </w:p>
                    </w:tc>
                    <w:tc>
                      <w:tcPr>
                        <w:tcW w:w="4879" w:type="dxa"/>
                      </w:tcPr>
                      <w:p w:rsidR="008B5A14" w:rsidRDefault="00137930">
                        <w:pPr>
                          <w:pStyle w:val="TableParagraph"/>
                          <w:tabs>
                            <w:tab w:val="left" w:pos="4137"/>
                          </w:tabs>
                          <w:spacing w:before="114"/>
                          <w:ind w:right="47"/>
                          <w:jc w:val="righ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6"/>
                            <w:u w:val="thick"/>
                          </w:rPr>
                          <w:tab/>
                        </w:r>
                      </w:p>
                    </w:tc>
                  </w:tr>
                  <w:tr w:rsidR="008B5A14">
                    <w:trPr>
                      <w:trHeight w:val="543"/>
                    </w:trPr>
                    <w:tc>
                      <w:tcPr>
                        <w:tcW w:w="2201" w:type="dxa"/>
                      </w:tcPr>
                      <w:p w:rsidR="008B5A14" w:rsidRDefault="00137930">
                        <w:pPr>
                          <w:pStyle w:val="TableParagraph"/>
                          <w:spacing w:before="91"/>
                          <w:ind w:left="88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πληρώνουμε</w:t>
                        </w:r>
                      </w:p>
                    </w:tc>
                    <w:tc>
                      <w:tcPr>
                        <w:tcW w:w="4879" w:type="dxa"/>
                      </w:tcPr>
                      <w:p w:rsidR="008B5A14" w:rsidRDefault="00137930">
                        <w:pPr>
                          <w:pStyle w:val="TableParagraph"/>
                          <w:tabs>
                            <w:tab w:val="left" w:pos="4137"/>
                          </w:tabs>
                          <w:spacing w:before="134"/>
                          <w:ind w:right="47"/>
                          <w:jc w:val="righ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6"/>
                            <w:u w:val="thick"/>
                          </w:rPr>
                          <w:tab/>
                        </w:r>
                      </w:p>
                    </w:tc>
                  </w:tr>
                  <w:tr w:rsidR="008B5A14">
                    <w:trPr>
                      <w:trHeight w:val="542"/>
                    </w:trPr>
                    <w:tc>
                      <w:tcPr>
                        <w:tcW w:w="2201" w:type="dxa"/>
                      </w:tcPr>
                      <w:p w:rsidR="008B5A14" w:rsidRDefault="00137930">
                        <w:pPr>
                          <w:pStyle w:val="TableParagraph"/>
                          <w:spacing w:before="89"/>
                          <w:ind w:left="50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βουρτσίζω</w:t>
                        </w:r>
                      </w:p>
                    </w:tc>
                    <w:tc>
                      <w:tcPr>
                        <w:tcW w:w="4879" w:type="dxa"/>
                      </w:tcPr>
                      <w:p w:rsidR="008B5A14" w:rsidRDefault="00137930">
                        <w:pPr>
                          <w:pStyle w:val="TableParagraph"/>
                          <w:tabs>
                            <w:tab w:val="left" w:pos="4137"/>
                          </w:tabs>
                          <w:spacing w:before="133"/>
                          <w:ind w:right="47"/>
                          <w:jc w:val="righ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6"/>
                            <w:u w:val="thick"/>
                          </w:rPr>
                          <w:tab/>
                        </w:r>
                      </w:p>
                    </w:tc>
                  </w:tr>
                  <w:tr w:rsidR="008B5A14">
                    <w:trPr>
                      <w:trHeight w:val="543"/>
                    </w:trPr>
                    <w:tc>
                      <w:tcPr>
                        <w:tcW w:w="2201" w:type="dxa"/>
                      </w:tcPr>
                      <w:p w:rsidR="008B5A14" w:rsidRDefault="00137930">
                        <w:pPr>
                          <w:pStyle w:val="TableParagraph"/>
                          <w:spacing w:before="89"/>
                          <w:ind w:left="50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κολλούν</w:t>
                        </w:r>
                      </w:p>
                    </w:tc>
                    <w:tc>
                      <w:tcPr>
                        <w:tcW w:w="4879" w:type="dxa"/>
                      </w:tcPr>
                      <w:p w:rsidR="008B5A14" w:rsidRDefault="00137930">
                        <w:pPr>
                          <w:pStyle w:val="TableParagraph"/>
                          <w:tabs>
                            <w:tab w:val="left" w:pos="4137"/>
                          </w:tabs>
                          <w:spacing w:before="133"/>
                          <w:ind w:right="47"/>
                          <w:jc w:val="righ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6"/>
                            <w:u w:val="thick"/>
                          </w:rPr>
                          <w:tab/>
                        </w:r>
                      </w:p>
                    </w:tc>
                  </w:tr>
                  <w:tr w:rsidR="008B5A14">
                    <w:trPr>
                      <w:trHeight w:val="453"/>
                    </w:trPr>
                    <w:tc>
                      <w:tcPr>
                        <w:tcW w:w="2201" w:type="dxa"/>
                      </w:tcPr>
                      <w:p w:rsidR="008B5A14" w:rsidRDefault="00137930">
                        <w:pPr>
                          <w:pStyle w:val="TableParagraph"/>
                          <w:spacing w:before="91" w:line="342" w:lineRule="exact"/>
                          <w:ind w:left="50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μετράς</w:t>
                        </w:r>
                      </w:p>
                    </w:tc>
                    <w:tc>
                      <w:tcPr>
                        <w:tcW w:w="4879" w:type="dxa"/>
                      </w:tcPr>
                      <w:p w:rsidR="008B5A14" w:rsidRDefault="00137930">
                        <w:pPr>
                          <w:pStyle w:val="TableParagraph"/>
                          <w:tabs>
                            <w:tab w:val="left" w:pos="4137"/>
                          </w:tabs>
                          <w:spacing w:before="135" w:line="298" w:lineRule="exact"/>
                          <w:ind w:right="47"/>
                          <w:jc w:val="righ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6"/>
                            <w:u w:val="thick"/>
                          </w:rPr>
                          <w:tab/>
                        </w:r>
                      </w:p>
                    </w:tc>
                  </w:tr>
                </w:tbl>
                <w:p w:rsidR="008B5A14" w:rsidRDefault="008B5A1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137930"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5444278</wp:posOffset>
            </wp:positionH>
            <wp:positionV relativeFrom="paragraph">
              <wp:posOffset>220646</wp:posOffset>
            </wp:positionV>
            <wp:extent cx="1472184" cy="2048255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A14" w:rsidRDefault="00137930">
      <w:pPr>
        <w:pStyle w:val="a4"/>
        <w:numPr>
          <w:ilvl w:val="0"/>
          <w:numId w:val="1"/>
        </w:numPr>
        <w:tabs>
          <w:tab w:val="left" w:pos="1131"/>
        </w:tabs>
        <w:spacing w:before="202"/>
        <w:ind w:left="1130" w:hanging="386"/>
        <w:jc w:val="left"/>
        <w:rPr>
          <w:b/>
          <w:sz w:val="26"/>
        </w:rPr>
      </w:pPr>
      <w:r>
        <w:rPr>
          <w:b/>
          <w:sz w:val="26"/>
        </w:rPr>
        <w:t>Κλίνω τα ρήματα</w:t>
      </w:r>
      <w:r>
        <w:rPr>
          <w:b/>
          <w:sz w:val="26"/>
          <w:u w:val="thick"/>
        </w:rPr>
        <w:t xml:space="preserve"> διαβάζω</w:t>
      </w:r>
      <w:r>
        <w:rPr>
          <w:b/>
          <w:sz w:val="26"/>
        </w:rPr>
        <w:t xml:space="preserve"> και</w:t>
      </w:r>
      <w:r>
        <w:rPr>
          <w:b/>
          <w:sz w:val="26"/>
          <w:u w:val="thick"/>
        </w:rPr>
        <w:t xml:space="preserve"> απαντώ</w:t>
      </w:r>
      <w:r>
        <w:rPr>
          <w:b/>
          <w:sz w:val="26"/>
        </w:rPr>
        <w:t xml:space="preserve"> στον Υπερσυντέλικο.</w:t>
      </w:r>
    </w:p>
    <w:p w:rsidR="008B5A14" w:rsidRDefault="00137930">
      <w:pPr>
        <w:pStyle w:val="a3"/>
        <w:spacing w:before="2"/>
        <w:rPr>
          <w:b/>
          <w:i w:val="0"/>
          <w:sz w:val="9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676275</wp:posOffset>
            </wp:positionH>
            <wp:positionV relativeFrom="paragraph">
              <wp:posOffset>359458</wp:posOffset>
            </wp:positionV>
            <wp:extent cx="1560378" cy="2072258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378" cy="2072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AF3" w:rsidRPr="00D71AF3">
        <w:pict>
          <v:shape id="_x0000_s1026" type="#_x0000_t202" style="position:absolute;margin-left:190.15pt;margin-top:8.35pt;width:371.95pt;height:198.4pt;z-index:-25165619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804"/>
                    <w:gridCol w:w="3612"/>
                  </w:tblGrid>
                  <w:tr w:rsidR="008B5A14">
                    <w:trPr>
                      <w:trHeight w:val="585"/>
                    </w:trPr>
                    <w:tc>
                      <w:tcPr>
                        <w:tcW w:w="7416" w:type="dxa"/>
                        <w:gridSpan w:val="2"/>
                        <w:shd w:val="clear" w:color="auto" w:fill="F4AF83"/>
                      </w:tcPr>
                      <w:p w:rsidR="008B5A14" w:rsidRDefault="00137930">
                        <w:pPr>
                          <w:pStyle w:val="TableParagraph"/>
                          <w:ind w:left="2685" w:right="267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Υπερσυντέλικος</w:t>
                        </w:r>
                      </w:p>
                    </w:tc>
                  </w:tr>
                  <w:tr w:rsidR="008B5A14">
                    <w:trPr>
                      <w:trHeight w:val="544"/>
                    </w:trPr>
                    <w:tc>
                      <w:tcPr>
                        <w:tcW w:w="3804" w:type="dxa"/>
                      </w:tcPr>
                      <w:p w:rsidR="008B5A14" w:rsidRDefault="008B5A1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612" w:type="dxa"/>
                      </w:tcPr>
                      <w:p w:rsidR="008B5A14" w:rsidRDefault="008B5A1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8B5A14">
                    <w:trPr>
                      <w:trHeight w:val="544"/>
                    </w:trPr>
                    <w:tc>
                      <w:tcPr>
                        <w:tcW w:w="3804" w:type="dxa"/>
                      </w:tcPr>
                      <w:p w:rsidR="008B5A14" w:rsidRDefault="008B5A1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612" w:type="dxa"/>
                      </w:tcPr>
                      <w:p w:rsidR="008B5A14" w:rsidRDefault="008B5A1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8B5A14">
                    <w:trPr>
                      <w:trHeight w:val="544"/>
                    </w:trPr>
                    <w:tc>
                      <w:tcPr>
                        <w:tcW w:w="3804" w:type="dxa"/>
                      </w:tcPr>
                      <w:p w:rsidR="008B5A14" w:rsidRDefault="008B5A1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612" w:type="dxa"/>
                      </w:tcPr>
                      <w:p w:rsidR="008B5A14" w:rsidRDefault="008B5A1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8B5A14">
                    <w:trPr>
                      <w:trHeight w:val="541"/>
                    </w:trPr>
                    <w:tc>
                      <w:tcPr>
                        <w:tcW w:w="3804" w:type="dxa"/>
                      </w:tcPr>
                      <w:p w:rsidR="008B5A14" w:rsidRDefault="008B5A1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612" w:type="dxa"/>
                      </w:tcPr>
                      <w:p w:rsidR="008B5A14" w:rsidRDefault="008B5A1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8B5A14">
                    <w:trPr>
                      <w:trHeight w:val="544"/>
                    </w:trPr>
                    <w:tc>
                      <w:tcPr>
                        <w:tcW w:w="3804" w:type="dxa"/>
                      </w:tcPr>
                      <w:p w:rsidR="008B5A14" w:rsidRDefault="008B5A1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612" w:type="dxa"/>
                      </w:tcPr>
                      <w:p w:rsidR="008B5A14" w:rsidRDefault="008B5A1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8B5A14">
                    <w:trPr>
                      <w:trHeight w:val="544"/>
                    </w:trPr>
                    <w:tc>
                      <w:tcPr>
                        <w:tcW w:w="3804" w:type="dxa"/>
                      </w:tcPr>
                      <w:p w:rsidR="008B5A14" w:rsidRDefault="008B5A1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612" w:type="dxa"/>
                      </w:tcPr>
                      <w:p w:rsidR="008B5A14" w:rsidRDefault="008B5A1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8B5A14" w:rsidRDefault="008B5A1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8B5A14" w:rsidRDefault="008B5A14">
      <w:pPr>
        <w:pStyle w:val="a3"/>
        <w:spacing w:before="12"/>
        <w:rPr>
          <w:b/>
          <w:i w:val="0"/>
          <w:sz w:val="29"/>
        </w:rPr>
      </w:pPr>
    </w:p>
    <w:p w:rsidR="008B5A14" w:rsidRDefault="00137930">
      <w:pPr>
        <w:pStyle w:val="a4"/>
        <w:numPr>
          <w:ilvl w:val="0"/>
          <w:numId w:val="1"/>
        </w:numPr>
        <w:tabs>
          <w:tab w:val="left" w:pos="1131"/>
        </w:tabs>
        <w:ind w:left="1130" w:hanging="386"/>
        <w:jc w:val="left"/>
        <w:rPr>
          <w:b/>
          <w:sz w:val="26"/>
        </w:rPr>
      </w:pPr>
      <w:r>
        <w:rPr>
          <w:b/>
          <w:sz w:val="26"/>
        </w:rPr>
        <w:t>Βάζω τα ρήματα των παρενθέσεων στο σωστό πρόσωπο του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Υπερσυντελίκου.</w:t>
      </w:r>
    </w:p>
    <w:p w:rsidR="008B5A14" w:rsidRDefault="008B5A14">
      <w:pPr>
        <w:pStyle w:val="a3"/>
        <w:spacing w:before="1"/>
        <w:rPr>
          <w:b/>
          <w:i w:val="0"/>
          <w:sz w:val="19"/>
        </w:rPr>
      </w:pPr>
    </w:p>
    <w:p w:rsidR="008B5A14" w:rsidRDefault="00137930">
      <w:pPr>
        <w:pStyle w:val="a3"/>
        <w:tabs>
          <w:tab w:val="left" w:pos="4528"/>
        </w:tabs>
        <w:spacing w:before="100"/>
        <w:ind w:left="1031"/>
      </w:pPr>
      <w:r>
        <w:rPr>
          <w:i w:val="0"/>
          <w:w w:val="99"/>
          <w:u w:val="thick"/>
        </w:rPr>
        <w:t xml:space="preserve"> </w:t>
      </w:r>
      <w:r>
        <w:rPr>
          <w:i w:val="0"/>
          <w:u w:val="thick"/>
        </w:rPr>
        <w:tab/>
      </w:r>
      <w:r>
        <w:rPr>
          <w:i w:val="0"/>
          <w:spacing w:val="4"/>
        </w:rPr>
        <w:t xml:space="preserve"> </w:t>
      </w:r>
      <w:r>
        <w:rPr>
          <w:i w:val="0"/>
        </w:rPr>
        <w:t>(</w:t>
      </w:r>
      <w:r>
        <w:t>φτιάχνω</w:t>
      </w:r>
      <w:r>
        <w:rPr>
          <w:i w:val="0"/>
        </w:rPr>
        <w:t xml:space="preserve">) </w:t>
      </w:r>
      <w:r>
        <w:t>βαλίτσες πριν φύγω για</w:t>
      </w:r>
      <w:r>
        <w:rPr>
          <w:spacing w:val="-4"/>
        </w:rPr>
        <w:t xml:space="preserve"> </w:t>
      </w:r>
      <w:r>
        <w:t>ταξίδι.</w:t>
      </w:r>
    </w:p>
    <w:p w:rsidR="008B5A14" w:rsidRDefault="00137930">
      <w:pPr>
        <w:pStyle w:val="a3"/>
        <w:tabs>
          <w:tab w:val="left" w:pos="7428"/>
        </w:tabs>
        <w:spacing w:before="180" w:line="360" w:lineRule="auto"/>
        <w:ind w:left="1031" w:right="332"/>
      </w:pPr>
      <w:r>
        <w:t>Πριν αρχίσει</w:t>
      </w:r>
      <w:r>
        <w:rPr>
          <w:spacing w:val="6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χιονίζει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i w:val="0"/>
        </w:rPr>
        <w:t>(</w:t>
      </w:r>
      <w:r>
        <w:t>βάζω</w:t>
      </w:r>
      <w:r>
        <w:rPr>
          <w:i w:val="0"/>
        </w:rPr>
        <w:t xml:space="preserve">) </w:t>
      </w:r>
      <w:r>
        <w:t>αλυσίδες στα λάστιχα του αυτοκινήτου</w:t>
      </w:r>
      <w:r>
        <w:rPr>
          <w:spacing w:val="-3"/>
        </w:rPr>
        <w:t xml:space="preserve"> </w:t>
      </w:r>
      <w:r>
        <w:t>μου.</w:t>
      </w:r>
    </w:p>
    <w:p w:rsidR="008B5A14" w:rsidRDefault="008B5A14">
      <w:pPr>
        <w:spacing w:line="360" w:lineRule="auto"/>
        <w:sectPr w:rsidR="008B5A14">
          <w:pgSz w:w="11910" w:h="16840"/>
          <w:pgMar w:top="540" w:right="560" w:bottom="540" w:left="200" w:header="0" w:footer="352" w:gutter="0"/>
          <w:cols w:space="720"/>
        </w:sectPr>
      </w:pPr>
    </w:p>
    <w:p w:rsidR="008B5A14" w:rsidRDefault="00137930">
      <w:pPr>
        <w:pStyle w:val="a3"/>
        <w:tabs>
          <w:tab w:val="left" w:pos="7732"/>
        </w:tabs>
        <w:ind w:left="1031"/>
        <w:rPr>
          <w:rFonts w:ascii="Times New Roman" w:hAnsi="Times New Roman"/>
          <w:i w:val="0"/>
        </w:rPr>
      </w:pPr>
      <w:r>
        <w:lastRenderedPageBreak/>
        <w:t>Όταν  ήσουν  στο</w:t>
      </w:r>
      <w:r>
        <w:rPr>
          <w:spacing w:val="65"/>
        </w:rPr>
        <w:t xml:space="preserve"> </w:t>
      </w:r>
      <w:r>
        <w:t xml:space="preserve">Λονδίνο </w:t>
      </w:r>
      <w:r>
        <w:rPr>
          <w:spacing w:val="1"/>
        </w:rPr>
        <w:t xml:space="preserve"> </w:t>
      </w:r>
      <w:r>
        <w:rPr>
          <w:rFonts w:ascii="Times New Roman" w:hAnsi="Times New Roman"/>
          <w:i w:val="0"/>
          <w:w w:val="99"/>
          <w:u w:val="thick"/>
        </w:rPr>
        <w:t xml:space="preserve"> </w:t>
      </w:r>
      <w:r>
        <w:rPr>
          <w:rFonts w:ascii="Times New Roman" w:hAnsi="Times New Roman"/>
          <w:i w:val="0"/>
          <w:u w:val="thick"/>
        </w:rPr>
        <w:tab/>
      </w:r>
    </w:p>
    <w:p w:rsidR="008B5A14" w:rsidRDefault="00137930">
      <w:pPr>
        <w:pStyle w:val="a3"/>
        <w:spacing w:before="183"/>
        <w:ind w:left="1031"/>
      </w:pPr>
      <w:r>
        <w:t>Φυσικής Ιστορίας να δεις τον μεγάλο δεινόσαυρο;</w:t>
      </w:r>
    </w:p>
    <w:p w:rsidR="008B5A14" w:rsidRDefault="00137930">
      <w:pPr>
        <w:pStyle w:val="a3"/>
        <w:ind w:left="207"/>
      </w:pPr>
      <w:r>
        <w:rPr>
          <w:i w:val="0"/>
        </w:rPr>
        <w:br w:type="column"/>
      </w:r>
      <w:r>
        <w:rPr>
          <w:i w:val="0"/>
        </w:rPr>
        <w:lastRenderedPageBreak/>
        <w:t>(</w:t>
      </w:r>
      <w:r>
        <w:t>πηγαίνω</w:t>
      </w:r>
      <w:r>
        <w:rPr>
          <w:i w:val="0"/>
        </w:rPr>
        <w:t xml:space="preserve">) </w:t>
      </w:r>
      <w:r>
        <w:t>στο</w:t>
      </w:r>
      <w:r>
        <w:rPr>
          <w:spacing w:val="72"/>
        </w:rPr>
        <w:t xml:space="preserve"> </w:t>
      </w:r>
      <w:r>
        <w:t>Μουσείο</w:t>
      </w:r>
    </w:p>
    <w:p w:rsidR="008B5A14" w:rsidRDefault="008B5A14">
      <w:pPr>
        <w:sectPr w:rsidR="008B5A14">
          <w:type w:val="continuous"/>
          <w:pgSz w:w="11910" w:h="16840"/>
          <w:pgMar w:top="260" w:right="560" w:bottom="540" w:left="200" w:header="720" w:footer="720" w:gutter="0"/>
          <w:cols w:num="2" w:space="720" w:equalWidth="0">
            <w:col w:w="7734" w:space="40"/>
            <w:col w:w="3376"/>
          </w:cols>
        </w:sectPr>
      </w:pPr>
    </w:p>
    <w:p w:rsidR="008B5A14" w:rsidRDefault="00137930">
      <w:pPr>
        <w:pStyle w:val="a3"/>
        <w:tabs>
          <w:tab w:val="left" w:pos="5786"/>
        </w:tabs>
        <w:spacing w:before="180"/>
        <w:ind w:left="1031"/>
        <w:rPr>
          <w:rFonts w:ascii="Times New Roman" w:hAnsi="Times New Roman"/>
          <w:i w:val="0"/>
        </w:rPr>
      </w:pPr>
      <w:r>
        <w:lastRenderedPageBreak/>
        <w:t xml:space="preserve">Τα </w:t>
      </w:r>
      <w:r>
        <w:rPr>
          <w:spacing w:val="2"/>
        </w:rPr>
        <w:t xml:space="preserve"> </w:t>
      </w:r>
      <w:r>
        <w:t xml:space="preserve">πλοία </w:t>
      </w:r>
      <w:r>
        <w:rPr>
          <w:spacing w:val="7"/>
        </w:rPr>
        <w:t xml:space="preserve"> </w:t>
      </w:r>
      <w:r>
        <w:rPr>
          <w:rFonts w:ascii="Times New Roman" w:hAnsi="Times New Roman"/>
          <w:i w:val="0"/>
          <w:w w:val="99"/>
          <w:u w:val="thick"/>
        </w:rPr>
        <w:t xml:space="preserve"> </w:t>
      </w:r>
      <w:r>
        <w:rPr>
          <w:rFonts w:ascii="Times New Roman" w:hAnsi="Times New Roman"/>
          <w:i w:val="0"/>
          <w:u w:val="thick"/>
        </w:rPr>
        <w:tab/>
      </w:r>
    </w:p>
    <w:p w:rsidR="008B5A14" w:rsidRDefault="00137930">
      <w:pPr>
        <w:pStyle w:val="a3"/>
        <w:spacing w:before="180"/>
        <w:ind w:left="1031"/>
      </w:pPr>
      <w:r>
        <w:t>καταιγίδα.</w:t>
      </w:r>
    </w:p>
    <w:p w:rsidR="008B5A14" w:rsidRDefault="00137930">
      <w:pPr>
        <w:pStyle w:val="a3"/>
        <w:tabs>
          <w:tab w:val="left" w:pos="1165"/>
        </w:tabs>
        <w:spacing w:before="180"/>
        <w:ind w:left="63"/>
      </w:pPr>
      <w:r>
        <w:rPr>
          <w:i w:val="0"/>
        </w:rPr>
        <w:br w:type="column"/>
      </w:r>
      <w:r>
        <w:rPr>
          <w:i w:val="0"/>
        </w:rPr>
        <w:lastRenderedPageBreak/>
        <w:t>(</w:t>
      </w:r>
      <w:r>
        <w:t>δένω</w:t>
      </w:r>
      <w:r>
        <w:rPr>
          <w:i w:val="0"/>
        </w:rPr>
        <w:t>)</w:t>
      </w:r>
      <w:r>
        <w:rPr>
          <w:i w:val="0"/>
        </w:rPr>
        <w:tab/>
      </w:r>
      <w:r>
        <w:t>στο λιμάνι, προτού ξεκινήσει</w:t>
      </w:r>
      <w:r>
        <w:rPr>
          <w:spacing w:val="9"/>
        </w:rPr>
        <w:t xml:space="preserve"> </w:t>
      </w:r>
      <w:r>
        <w:t>η</w:t>
      </w:r>
    </w:p>
    <w:p w:rsidR="008B5A14" w:rsidRDefault="008B5A14">
      <w:pPr>
        <w:sectPr w:rsidR="008B5A14">
          <w:type w:val="continuous"/>
          <w:pgSz w:w="11910" w:h="16840"/>
          <w:pgMar w:top="260" w:right="560" w:bottom="540" w:left="200" w:header="720" w:footer="720" w:gutter="0"/>
          <w:cols w:num="2" w:space="720" w:equalWidth="0">
            <w:col w:w="5787" w:space="40"/>
            <w:col w:w="5323"/>
          </w:cols>
        </w:sectPr>
      </w:pPr>
    </w:p>
    <w:p w:rsidR="008B5A14" w:rsidRDefault="00137930">
      <w:pPr>
        <w:pStyle w:val="a3"/>
        <w:tabs>
          <w:tab w:val="left" w:pos="1719"/>
          <w:tab w:val="left" w:pos="3071"/>
          <w:tab w:val="left" w:pos="6556"/>
        </w:tabs>
        <w:spacing w:before="183"/>
        <w:ind w:left="1031"/>
        <w:rPr>
          <w:rFonts w:ascii="Times New Roman" w:hAnsi="Times New Roman"/>
          <w:i w:val="0"/>
        </w:rPr>
      </w:pPr>
      <w:r>
        <w:lastRenderedPageBreak/>
        <w:t>Στο</w:t>
      </w:r>
      <w:r>
        <w:tab/>
        <w:t>παρελθόν</w:t>
      </w:r>
      <w:r>
        <w:tab/>
      </w:r>
      <w:r>
        <w:rPr>
          <w:rFonts w:ascii="Times New Roman" w:hAnsi="Times New Roman"/>
          <w:i w:val="0"/>
          <w:w w:val="99"/>
          <w:u w:val="thick"/>
        </w:rPr>
        <w:t xml:space="preserve"> </w:t>
      </w:r>
      <w:r>
        <w:rPr>
          <w:rFonts w:ascii="Times New Roman" w:hAnsi="Times New Roman"/>
          <w:i w:val="0"/>
          <w:u w:val="thick"/>
        </w:rPr>
        <w:tab/>
      </w:r>
    </w:p>
    <w:p w:rsidR="008B5A14" w:rsidRDefault="00137930">
      <w:pPr>
        <w:pStyle w:val="a3"/>
        <w:spacing w:before="180"/>
        <w:ind w:left="1031"/>
      </w:pPr>
      <w:r>
        <w:t>Μαθηματικών.</w:t>
      </w:r>
    </w:p>
    <w:p w:rsidR="008B5A14" w:rsidRDefault="00137930">
      <w:pPr>
        <w:pStyle w:val="a3"/>
        <w:tabs>
          <w:tab w:val="left" w:pos="1398"/>
          <w:tab w:val="left" w:pos="2302"/>
          <w:tab w:val="left" w:pos="2935"/>
        </w:tabs>
        <w:spacing w:before="183"/>
        <w:ind w:left="136"/>
      </w:pPr>
      <w:r>
        <w:rPr>
          <w:i w:val="0"/>
        </w:rPr>
        <w:br w:type="column"/>
      </w:r>
      <w:r>
        <w:rPr>
          <w:i w:val="0"/>
        </w:rPr>
        <w:lastRenderedPageBreak/>
        <w:t>(</w:t>
      </w:r>
      <w:r>
        <w:t>παίρνω</w:t>
      </w:r>
      <w:r>
        <w:rPr>
          <w:i w:val="0"/>
        </w:rPr>
        <w:t>)</w:t>
      </w:r>
      <w:r>
        <w:rPr>
          <w:i w:val="0"/>
        </w:rPr>
        <w:tab/>
      </w:r>
      <w:r>
        <w:t>μέρος</w:t>
      </w:r>
      <w:r>
        <w:tab/>
        <w:t>στο</w:t>
      </w:r>
      <w:r>
        <w:tab/>
        <w:t>διαγωνισμό</w:t>
      </w:r>
    </w:p>
    <w:sectPr w:rsidR="008B5A14" w:rsidSect="008B5A14">
      <w:type w:val="continuous"/>
      <w:pgSz w:w="11910" w:h="16840"/>
      <w:pgMar w:top="260" w:right="560" w:bottom="540" w:left="200" w:header="720" w:footer="720" w:gutter="0"/>
      <w:cols w:num="2" w:space="720" w:equalWidth="0">
        <w:col w:w="6557" w:space="40"/>
        <w:col w:w="455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B5" w:rsidRDefault="009242B5" w:rsidP="008B5A14">
      <w:r>
        <w:separator/>
      </w:r>
    </w:p>
  </w:endnote>
  <w:endnote w:type="continuationSeparator" w:id="0">
    <w:p w:rsidR="009242B5" w:rsidRDefault="009242B5" w:rsidP="008B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14" w:rsidRDefault="00D71AF3">
    <w:pPr>
      <w:pStyle w:val="a3"/>
      <w:spacing w:line="14" w:lineRule="auto"/>
      <w:rPr>
        <w:i w:val="0"/>
        <w:sz w:val="20"/>
      </w:rPr>
    </w:pPr>
    <w:r w:rsidRPr="00D71A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4pt;margin-top:813.3pt;width:297.5pt;height:13.05pt;z-index:-251658752;mso-position-horizontal-relative:page;mso-position-vertical-relative:page" filled="f" stroked="f">
          <v:textbox inset="0,0,0,0">
            <w:txbxContent>
              <w:p w:rsidR="008B5A14" w:rsidRPr="00CD3A92" w:rsidRDefault="008B5A14" w:rsidP="00CD3A9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B5" w:rsidRDefault="009242B5" w:rsidP="008B5A14">
      <w:r>
        <w:separator/>
      </w:r>
    </w:p>
  </w:footnote>
  <w:footnote w:type="continuationSeparator" w:id="0">
    <w:p w:rsidR="009242B5" w:rsidRDefault="009242B5" w:rsidP="008B5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710DC"/>
    <w:multiLevelType w:val="hybridMultilevel"/>
    <w:tmpl w:val="D334F540"/>
    <w:lvl w:ilvl="0" w:tplc="53823832">
      <w:start w:val="1"/>
      <w:numFmt w:val="decimal"/>
      <w:lvlText w:val="%1."/>
      <w:lvlJc w:val="left"/>
      <w:pPr>
        <w:ind w:left="988" w:hanging="384"/>
        <w:jc w:val="right"/>
      </w:pPr>
      <w:rPr>
        <w:rFonts w:ascii="Comic Sans MS" w:eastAsia="Comic Sans MS" w:hAnsi="Comic Sans MS" w:cs="Comic Sans MS" w:hint="default"/>
        <w:b/>
        <w:bCs/>
        <w:w w:val="99"/>
        <w:sz w:val="26"/>
        <w:szCs w:val="26"/>
        <w:lang w:val="el-GR" w:eastAsia="el-GR" w:bidi="el-GR"/>
      </w:rPr>
    </w:lvl>
    <w:lvl w:ilvl="1" w:tplc="69AC8714">
      <w:numFmt w:val="bullet"/>
      <w:lvlText w:val="•"/>
      <w:lvlJc w:val="left"/>
      <w:pPr>
        <w:ind w:left="1996" w:hanging="384"/>
      </w:pPr>
      <w:rPr>
        <w:rFonts w:hint="default"/>
        <w:lang w:val="el-GR" w:eastAsia="el-GR" w:bidi="el-GR"/>
      </w:rPr>
    </w:lvl>
    <w:lvl w:ilvl="2" w:tplc="AFF6EF22">
      <w:numFmt w:val="bullet"/>
      <w:lvlText w:val="•"/>
      <w:lvlJc w:val="left"/>
      <w:pPr>
        <w:ind w:left="3013" w:hanging="384"/>
      </w:pPr>
      <w:rPr>
        <w:rFonts w:hint="default"/>
        <w:lang w:val="el-GR" w:eastAsia="el-GR" w:bidi="el-GR"/>
      </w:rPr>
    </w:lvl>
    <w:lvl w:ilvl="3" w:tplc="A6A221FC">
      <w:numFmt w:val="bullet"/>
      <w:lvlText w:val="•"/>
      <w:lvlJc w:val="left"/>
      <w:pPr>
        <w:ind w:left="4029" w:hanging="384"/>
      </w:pPr>
      <w:rPr>
        <w:rFonts w:hint="default"/>
        <w:lang w:val="el-GR" w:eastAsia="el-GR" w:bidi="el-GR"/>
      </w:rPr>
    </w:lvl>
    <w:lvl w:ilvl="4" w:tplc="08F26AB6">
      <w:numFmt w:val="bullet"/>
      <w:lvlText w:val="•"/>
      <w:lvlJc w:val="left"/>
      <w:pPr>
        <w:ind w:left="5046" w:hanging="384"/>
      </w:pPr>
      <w:rPr>
        <w:rFonts w:hint="default"/>
        <w:lang w:val="el-GR" w:eastAsia="el-GR" w:bidi="el-GR"/>
      </w:rPr>
    </w:lvl>
    <w:lvl w:ilvl="5" w:tplc="5EF8B854">
      <w:numFmt w:val="bullet"/>
      <w:lvlText w:val="•"/>
      <w:lvlJc w:val="left"/>
      <w:pPr>
        <w:ind w:left="6063" w:hanging="384"/>
      </w:pPr>
      <w:rPr>
        <w:rFonts w:hint="default"/>
        <w:lang w:val="el-GR" w:eastAsia="el-GR" w:bidi="el-GR"/>
      </w:rPr>
    </w:lvl>
    <w:lvl w:ilvl="6" w:tplc="21F8B020">
      <w:numFmt w:val="bullet"/>
      <w:lvlText w:val="•"/>
      <w:lvlJc w:val="left"/>
      <w:pPr>
        <w:ind w:left="7079" w:hanging="384"/>
      </w:pPr>
      <w:rPr>
        <w:rFonts w:hint="default"/>
        <w:lang w:val="el-GR" w:eastAsia="el-GR" w:bidi="el-GR"/>
      </w:rPr>
    </w:lvl>
    <w:lvl w:ilvl="7" w:tplc="2D5ED1CE">
      <w:numFmt w:val="bullet"/>
      <w:lvlText w:val="•"/>
      <w:lvlJc w:val="left"/>
      <w:pPr>
        <w:ind w:left="8096" w:hanging="384"/>
      </w:pPr>
      <w:rPr>
        <w:rFonts w:hint="default"/>
        <w:lang w:val="el-GR" w:eastAsia="el-GR" w:bidi="el-GR"/>
      </w:rPr>
    </w:lvl>
    <w:lvl w:ilvl="8" w:tplc="8736934A">
      <w:numFmt w:val="bullet"/>
      <w:lvlText w:val="•"/>
      <w:lvlJc w:val="left"/>
      <w:pPr>
        <w:ind w:left="9113" w:hanging="384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B5A14"/>
    <w:rsid w:val="00137930"/>
    <w:rsid w:val="008B5A14"/>
    <w:rsid w:val="009242B5"/>
    <w:rsid w:val="00935F9A"/>
    <w:rsid w:val="00CD3A92"/>
    <w:rsid w:val="00D7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A14"/>
    <w:rPr>
      <w:rFonts w:ascii="Comic Sans MS" w:eastAsia="Comic Sans MS" w:hAnsi="Comic Sans MS" w:cs="Comic Sans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A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5A14"/>
    <w:rPr>
      <w:i/>
      <w:sz w:val="26"/>
      <w:szCs w:val="26"/>
    </w:rPr>
  </w:style>
  <w:style w:type="paragraph" w:customStyle="1" w:styleId="Heading1">
    <w:name w:val="Heading 1"/>
    <w:basedOn w:val="a"/>
    <w:uiPriority w:val="1"/>
    <w:qFormat/>
    <w:rsid w:val="008B5A14"/>
    <w:pPr>
      <w:spacing w:before="73"/>
      <w:ind w:left="104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Heading2">
    <w:name w:val="Heading 2"/>
    <w:basedOn w:val="a"/>
    <w:uiPriority w:val="1"/>
    <w:qFormat/>
    <w:rsid w:val="008B5A14"/>
    <w:pPr>
      <w:ind w:left="1130" w:hanging="386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B5A14"/>
    <w:pPr>
      <w:ind w:left="1130" w:hanging="386"/>
    </w:pPr>
  </w:style>
  <w:style w:type="paragraph" w:customStyle="1" w:styleId="TableParagraph">
    <w:name w:val="Table Paragraph"/>
    <w:basedOn w:val="a"/>
    <w:uiPriority w:val="1"/>
    <w:qFormat/>
    <w:rsid w:val="008B5A14"/>
  </w:style>
  <w:style w:type="paragraph" w:styleId="a5">
    <w:name w:val="header"/>
    <w:basedOn w:val="a"/>
    <w:link w:val="Char"/>
    <w:uiPriority w:val="99"/>
    <w:semiHidden/>
    <w:unhideWhenUsed/>
    <w:rsid w:val="00CD3A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CD3A92"/>
    <w:rPr>
      <w:rFonts w:ascii="Comic Sans MS" w:eastAsia="Comic Sans MS" w:hAnsi="Comic Sans MS" w:cs="Comic Sans MS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CD3A9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CD3A92"/>
    <w:rPr>
      <w:rFonts w:ascii="Comic Sans MS" w:eastAsia="Comic Sans MS" w:hAnsi="Comic Sans MS" w:cs="Comic Sans MS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User</cp:lastModifiedBy>
  <cp:revision>3</cp:revision>
  <dcterms:created xsi:type="dcterms:W3CDTF">2021-02-16T08:41:00Z</dcterms:created>
  <dcterms:modified xsi:type="dcterms:W3CDTF">2021-02-16T08:45:00Z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2021-02-16T00:00:00Z</vt:filetime>
  </property>
</Properties>
</file>