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3A3381" w:rsidRDefault="00593231" w:rsidP="003A3381">
      <w:pPr>
        <w:jc w:val="center"/>
        <w:rPr>
          <w:b/>
          <w:sz w:val="28"/>
          <w:szCs w:val="28"/>
        </w:rPr>
      </w:pPr>
      <w:r w:rsidRPr="003A3381">
        <w:rPr>
          <w:b/>
          <w:sz w:val="28"/>
          <w:szCs w:val="28"/>
        </w:rPr>
        <w:t>Προτεινόμενες δραστηριότητες</w:t>
      </w:r>
      <w:r w:rsidR="00544D10">
        <w:rPr>
          <w:b/>
          <w:sz w:val="28"/>
          <w:szCs w:val="28"/>
        </w:rPr>
        <w:t xml:space="preserve"> και κάτι για αρχή..</w:t>
      </w:r>
    </w:p>
    <w:p w:rsidR="00593231" w:rsidRDefault="00593231"/>
    <w:p w:rsidR="007439BC" w:rsidRDefault="00593231" w:rsidP="003A3381">
      <w:pPr>
        <w:spacing w:line="360" w:lineRule="auto"/>
        <w:jc w:val="both"/>
        <w:rPr>
          <w:sz w:val="24"/>
          <w:szCs w:val="24"/>
        </w:rPr>
      </w:pPr>
      <w:r w:rsidRPr="00544D10">
        <w:rPr>
          <w:sz w:val="24"/>
          <w:szCs w:val="24"/>
        </w:rPr>
        <w:t>Αγαπητοί γονείς</w:t>
      </w:r>
      <w:r w:rsidR="00CA1173" w:rsidRPr="00544D10">
        <w:rPr>
          <w:sz w:val="24"/>
          <w:szCs w:val="24"/>
        </w:rPr>
        <w:t>, ας ξεκινήσουμε με την</w:t>
      </w:r>
      <w:r w:rsidRPr="00544D10">
        <w:rPr>
          <w:sz w:val="24"/>
          <w:szCs w:val="24"/>
        </w:rPr>
        <w:t xml:space="preserve"> καθημερινή ρουτίνα των παιδιών αυτό το διάστημα της υποχρεωτικής παραμονής στο σπίτι</w:t>
      </w:r>
      <w:r w:rsidR="00CA1173" w:rsidRPr="00544D10">
        <w:rPr>
          <w:sz w:val="24"/>
          <w:szCs w:val="24"/>
        </w:rPr>
        <w:t>, η οποία</w:t>
      </w:r>
      <w:r w:rsidRPr="00544D10">
        <w:rPr>
          <w:sz w:val="24"/>
          <w:szCs w:val="24"/>
        </w:rPr>
        <w:t xml:space="preserve"> είναι σημαντικό να διατηρείται σταθερή. Είναι πολύ βοηθητικό να υπάρχει συγκεκριμένο πρόγραμμα το οποίο να ακολουθείται κάθε μέρα. Τα παιδιά μας αγαπούν αυτό το πρόγραμμα όπως επίσης και την τάξη στο περιβάλλον τους. Όπως έχουμε συζητήσει και στο παρελθόν με αρκετούς από εσάς, καλό θα είναι το δωμάτιό τους να είναι οργανωμένο, τα παιχνίδια τους λίγα στο χώρο, ώστε να μπορούν να τα μαζεύουν γρήγορα και εύκολα. Ένας τέτοιος χώρος τα ηρεμεί και </w:t>
      </w:r>
      <w:r w:rsidR="003A3381" w:rsidRPr="00544D10">
        <w:rPr>
          <w:sz w:val="24"/>
          <w:szCs w:val="24"/>
        </w:rPr>
        <w:t>τα βοηθά να είναι πιο συγκεντρωμένα με το παιχνίδι που καταπιάνονται κάθε φορά.</w:t>
      </w:r>
    </w:p>
    <w:p w:rsidR="00593231" w:rsidRPr="00544D10" w:rsidRDefault="003A3381" w:rsidP="003A3381">
      <w:pPr>
        <w:spacing w:line="360" w:lineRule="auto"/>
        <w:jc w:val="both"/>
        <w:rPr>
          <w:sz w:val="24"/>
          <w:szCs w:val="24"/>
        </w:rPr>
      </w:pPr>
      <w:r w:rsidRPr="00544D10">
        <w:rPr>
          <w:sz w:val="24"/>
          <w:szCs w:val="24"/>
        </w:rPr>
        <w:t xml:space="preserve"> Προσπαθήστε μέσα στα μέτρα του εφικτού να υπάρχει συγκεκριμένος χρόνος επαφής και ενασχόλησης  με τις οθόνες. Εφόσον το επόμενο διάστημα τα παιδιά μας θα έχουν καθημερινά αρκετές εκπαιδευτικές δραστηριότητες μέσα από το </w:t>
      </w:r>
      <w:r w:rsidRPr="00544D10">
        <w:rPr>
          <w:sz w:val="24"/>
          <w:szCs w:val="24"/>
          <w:lang w:val="en-US"/>
        </w:rPr>
        <w:t>e</w:t>
      </w:r>
      <w:r w:rsidRPr="00544D10">
        <w:rPr>
          <w:sz w:val="24"/>
          <w:szCs w:val="24"/>
        </w:rPr>
        <w:t>-</w:t>
      </w:r>
      <w:r w:rsidRPr="00544D10">
        <w:rPr>
          <w:sz w:val="24"/>
          <w:szCs w:val="24"/>
          <w:lang w:val="en-US"/>
        </w:rPr>
        <w:t>class</w:t>
      </w:r>
      <w:r w:rsidRPr="00544D10">
        <w:rPr>
          <w:sz w:val="24"/>
          <w:szCs w:val="24"/>
        </w:rPr>
        <w:t xml:space="preserve">/ </w:t>
      </w:r>
      <w:r w:rsidRPr="00544D10">
        <w:rPr>
          <w:sz w:val="24"/>
          <w:szCs w:val="24"/>
          <w:lang w:val="en-US"/>
        </w:rPr>
        <w:t>e</w:t>
      </w:r>
      <w:r w:rsidRPr="00544D10">
        <w:rPr>
          <w:sz w:val="24"/>
          <w:szCs w:val="24"/>
        </w:rPr>
        <w:t>-</w:t>
      </w:r>
      <w:r w:rsidRPr="00544D10">
        <w:rPr>
          <w:sz w:val="24"/>
          <w:szCs w:val="24"/>
          <w:lang w:val="en-US"/>
        </w:rPr>
        <w:t>me</w:t>
      </w:r>
      <w:r w:rsidRPr="00544D10">
        <w:rPr>
          <w:sz w:val="24"/>
          <w:szCs w:val="24"/>
        </w:rPr>
        <w:t xml:space="preserve"> αλλά και από την εκπαιδευτική τηλεόραση </w:t>
      </w:r>
      <w:r w:rsidRPr="00544D10">
        <w:rPr>
          <w:b/>
          <w:sz w:val="24"/>
          <w:szCs w:val="24"/>
        </w:rPr>
        <w:t>θα ήταν προς όφελός τους</w:t>
      </w:r>
      <w:r w:rsidRPr="00544D10">
        <w:rPr>
          <w:sz w:val="24"/>
          <w:szCs w:val="24"/>
        </w:rPr>
        <w:t xml:space="preserve"> να περιοριστεί στο ελάχιστο οποιοδήποτε άλλο ηλεκτρονικό παιχνίδι ή άσκοπη περιήγηση στο διαδίκτυο. </w:t>
      </w:r>
    </w:p>
    <w:p w:rsidR="009641FC" w:rsidRDefault="00F6684C" w:rsidP="003A3381">
      <w:pPr>
        <w:spacing w:line="360" w:lineRule="auto"/>
        <w:jc w:val="both"/>
        <w:rPr>
          <w:sz w:val="24"/>
          <w:szCs w:val="24"/>
        </w:rPr>
      </w:pPr>
      <w:r>
        <w:rPr>
          <w:sz w:val="24"/>
          <w:szCs w:val="24"/>
        </w:rPr>
        <w:t>Στο παιδί</w:t>
      </w:r>
      <w:r w:rsidR="003A3381" w:rsidRPr="00544D10">
        <w:rPr>
          <w:sz w:val="24"/>
          <w:szCs w:val="24"/>
        </w:rPr>
        <w:t xml:space="preserve"> της Α και της Β τάξης κάθε πρωί υπενθυμίζουμε να ξεκινήσ</w:t>
      </w:r>
      <w:r>
        <w:rPr>
          <w:sz w:val="24"/>
          <w:szCs w:val="24"/>
        </w:rPr>
        <w:t>ει</w:t>
      </w:r>
      <w:r w:rsidR="003A3381" w:rsidRPr="00544D10">
        <w:rPr>
          <w:sz w:val="24"/>
          <w:szCs w:val="24"/>
        </w:rPr>
        <w:t xml:space="preserve"> με τη φροντίδα της προσωπικής του υγιεινής. Στη συνέχεια να εμπλέκεται στην προετοιμασία του πρωινού. Μπορεί επίσης να μεταφέρει τα σκεύη στο νεροχύτη και να τα πλύνει. Τότε είναι και μία καλή στιγμή να οργανώσουμε το ημερολόγιο όπως γίνεται καθημερινά στην τάξη. </w:t>
      </w:r>
      <w:r w:rsidR="009641FC" w:rsidRPr="00544D10">
        <w:rPr>
          <w:sz w:val="24"/>
          <w:szCs w:val="24"/>
        </w:rPr>
        <w:t>Να λέμε μαζί τη μέρα και την ημερομηνία, τον μήνα και την εποχή που βρισκόμαστε. Τέλος να κοιτάμε τον καιρό.</w:t>
      </w:r>
    </w:p>
    <w:p w:rsidR="00544D10" w:rsidRDefault="00544D10" w:rsidP="003A3381">
      <w:pPr>
        <w:spacing w:line="360" w:lineRule="auto"/>
        <w:jc w:val="both"/>
        <w:rPr>
          <w:sz w:val="24"/>
          <w:szCs w:val="24"/>
        </w:rPr>
      </w:pPr>
    </w:p>
    <w:p w:rsidR="00544D10" w:rsidRDefault="00544D10" w:rsidP="003A3381">
      <w:pPr>
        <w:spacing w:line="360" w:lineRule="auto"/>
        <w:jc w:val="both"/>
        <w:rPr>
          <w:sz w:val="24"/>
          <w:szCs w:val="24"/>
        </w:rPr>
      </w:pPr>
    </w:p>
    <w:p w:rsidR="00544D10" w:rsidRDefault="00544D10" w:rsidP="003A3381">
      <w:pPr>
        <w:spacing w:line="360" w:lineRule="auto"/>
        <w:jc w:val="both"/>
        <w:rPr>
          <w:sz w:val="24"/>
          <w:szCs w:val="24"/>
        </w:rPr>
      </w:pPr>
    </w:p>
    <w:p w:rsidR="00544D10" w:rsidRDefault="00544D10" w:rsidP="003A3381">
      <w:pPr>
        <w:spacing w:line="360" w:lineRule="auto"/>
        <w:jc w:val="both"/>
        <w:rPr>
          <w:sz w:val="24"/>
          <w:szCs w:val="24"/>
        </w:rPr>
      </w:pPr>
    </w:p>
    <w:p w:rsidR="00544D10" w:rsidRDefault="00544D10" w:rsidP="003A3381">
      <w:pPr>
        <w:spacing w:line="360" w:lineRule="auto"/>
        <w:jc w:val="both"/>
        <w:rPr>
          <w:sz w:val="24"/>
          <w:szCs w:val="24"/>
        </w:rPr>
      </w:pPr>
    </w:p>
    <w:p w:rsidR="009641FC" w:rsidRDefault="009641FC" w:rsidP="003A3381">
      <w:pPr>
        <w:spacing w:line="360" w:lineRule="auto"/>
        <w:jc w:val="both"/>
        <w:rPr>
          <w:sz w:val="28"/>
          <w:szCs w:val="28"/>
        </w:rPr>
      </w:pPr>
      <w:r w:rsidRPr="00FA6FE3">
        <w:rPr>
          <w:b/>
          <w:sz w:val="28"/>
          <w:szCs w:val="28"/>
        </w:rPr>
        <w:lastRenderedPageBreak/>
        <w:t>Μια προτεινόμενη δραστηριότητα είναι η κατασκευή ημερολογίου</w:t>
      </w:r>
      <w:r>
        <w:rPr>
          <w:sz w:val="28"/>
          <w:szCs w:val="28"/>
        </w:rPr>
        <w:t>.</w:t>
      </w:r>
    </w:p>
    <w:p w:rsidR="009641FC" w:rsidRPr="00544D10" w:rsidRDefault="009641FC" w:rsidP="003A3381">
      <w:pPr>
        <w:spacing w:line="360" w:lineRule="auto"/>
        <w:jc w:val="both"/>
        <w:rPr>
          <w:sz w:val="24"/>
          <w:szCs w:val="24"/>
        </w:rPr>
      </w:pPr>
      <w:r w:rsidRPr="00544D10">
        <w:rPr>
          <w:sz w:val="24"/>
          <w:szCs w:val="24"/>
        </w:rPr>
        <w:t>Θα χρειαστείτε χαρτιά, ψαλίδι και χρωματιστά  μολύβια.</w:t>
      </w:r>
    </w:p>
    <w:p w:rsidR="003A3381" w:rsidRPr="00544D10" w:rsidRDefault="007E6950" w:rsidP="003A3381">
      <w:pPr>
        <w:spacing w:line="360" w:lineRule="auto"/>
        <w:jc w:val="both"/>
        <w:rPr>
          <w:sz w:val="24"/>
          <w:szCs w:val="24"/>
        </w:rPr>
      </w:pPr>
      <w:r>
        <w:rPr>
          <w:noProof/>
          <w:sz w:val="28"/>
          <w:szCs w:val="28"/>
        </w:rPr>
        <w:pict>
          <v:shapetype id="_x0000_t202" coordsize="21600,21600" o:spt="202" path="m,l,21600r21600,l21600,xe">
            <v:stroke joinstyle="miter"/>
            <v:path gradientshapeok="t" o:connecttype="rect"/>
          </v:shapetype>
          <v:shape id="_x0000_s1029" type="#_x0000_t202" style="position:absolute;left:0;text-align:left;margin-left:225.7pt;margin-top:51.7pt;width:58.15pt;height:22.3pt;z-index:251663360">
            <v:textbox style="mso-next-textbox:#_x0000_s1029">
              <w:txbxContent>
                <w:p w:rsidR="00FA6FE3" w:rsidRDefault="00FA6FE3">
                  <w:r>
                    <w:t>Μαρτίου</w:t>
                  </w:r>
                </w:p>
              </w:txbxContent>
            </v:textbox>
          </v:shape>
        </w:pict>
      </w:r>
      <w:r>
        <w:rPr>
          <w:noProof/>
          <w:sz w:val="28"/>
          <w:szCs w:val="28"/>
        </w:rPr>
        <w:pict>
          <v:shape id="_x0000_s1028" type="#_x0000_t202" style="position:absolute;left:0;text-align:left;margin-left:164.8pt;margin-top:51.7pt;width:32.15pt;height:17.7pt;z-index:251662336">
            <v:textbox style="mso-next-textbox:#_x0000_s1028">
              <w:txbxContent>
                <w:p w:rsidR="00FA6FE3" w:rsidRDefault="00FA6FE3">
                  <w:r>
                    <w:t>31</w:t>
                  </w:r>
                </w:p>
              </w:txbxContent>
            </v:textbox>
          </v:shape>
        </w:pict>
      </w:r>
      <w:r>
        <w:rPr>
          <w:noProof/>
          <w:sz w:val="28"/>
          <w:szCs w:val="28"/>
        </w:rPr>
        <w:pict>
          <v:shape id="_x0000_s1027" type="#_x0000_t202" style="position:absolute;left:0;text-align:left;margin-left:89.45pt;margin-top:51.7pt;width:48.75pt;height:22.3pt;z-index:251661312">
            <v:textbox style="mso-next-textbox:#_x0000_s1027">
              <w:txbxContent>
                <w:p w:rsidR="00FA6FE3" w:rsidRDefault="00FA6FE3">
                  <w:r>
                    <w:t>Τρίτη</w:t>
                  </w:r>
                </w:p>
              </w:txbxContent>
            </v:textbox>
          </v:shape>
        </w:pict>
      </w:r>
      <w:r w:rsidR="00FA6FE3" w:rsidRPr="00544D10">
        <w:rPr>
          <w:noProof/>
          <w:sz w:val="24"/>
          <w:szCs w:val="24"/>
          <w:lang w:eastAsia="en-US"/>
        </w:rPr>
        <w:pict>
          <v:shape id="_x0000_s1026" type="#_x0000_t202" style="position:absolute;left:0;text-align:left;margin-left:16.15pt;margin-top:40.1pt;width:345.5pt;height:105.2pt;z-index:251660288;mso-width-relative:margin;mso-height-relative:margin" fillcolor="#9bbb59 [3206]" strokecolor="#f2f2f2 [3041]" strokeweight="3pt">
            <v:shadow on="t" type="perspective" color="#4e6128 [1606]" opacity=".5" offset="1pt" offset2="-1pt"/>
            <v:textbox style="mso-next-textbox:#_x0000_s1026">
              <w:txbxContent>
                <w:p w:rsidR="00FA6FE3" w:rsidRDefault="00FA6FE3">
                  <w:pPr>
                    <w:rPr>
                      <w:i/>
                      <w:noProof/>
                    </w:rPr>
                  </w:pPr>
                  <w:r w:rsidRPr="00FA6FE3">
                    <w:rPr>
                      <w:i/>
                    </w:rPr>
                    <w:t>Σήμερα είναι</w:t>
                  </w:r>
                  <w:r>
                    <w:rPr>
                      <w:i/>
                    </w:rPr>
                    <w:t xml:space="preserve">                              </w:t>
                  </w:r>
                  <w:r>
                    <w:rPr>
                      <w:i/>
                      <w:noProof/>
                    </w:rPr>
                    <w:tab/>
                  </w:r>
                  <w:r>
                    <w:rPr>
                      <w:i/>
                      <w:noProof/>
                    </w:rPr>
                    <w:tab/>
                  </w:r>
                  <w:r>
                    <w:rPr>
                      <w:i/>
                      <w:noProof/>
                    </w:rPr>
                    <w:tab/>
                  </w:r>
                  <w:r>
                    <w:rPr>
                      <w:i/>
                      <w:noProof/>
                    </w:rPr>
                    <w:tab/>
                  </w:r>
                  <w:r>
                    <w:rPr>
                      <w:i/>
                      <w:noProof/>
                    </w:rPr>
                    <w:tab/>
                    <w:t>2020</w:t>
                  </w:r>
                </w:p>
                <w:p w:rsidR="00FA6FE3" w:rsidRDefault="00FA6FE3">
                  <w:pPr>
                    <w:rPr>
                      <w:i/>
                      <w:noProof/>
                    </w:rPr>
                  </w:pPr>
                </w:p>
                <w:p w:rsidR="00FA6FE3" w:rsidRPr="00FA6FE3" w:rsidRDefault="00FA6FE3">
                  <w:pPr>
                    <w:rPr>
                      <w:i/>
                    </w:rPr>
                  </w:pPr>
                  <w:r>
                    <w:rPr>
                      <w:i/>
                      <w:noProof/>
                    </w:rPr>
                    <w:t xml:space="preserve">Η εποχή είναι </w:t>
                  </w:r>
                  <w:r>
                    <w:rPr>
                      <w:i/>
                      <w:noProof/>
                    </w:rPr>
                    <w:tab/>
                  </w:r>
                  <w:r>
                    <w:rPr>
                      <w:i/>
                      <w:noProof/>
                    </w:rPr>
                    <w:tab/>
                  </w:r>
                  <w:r>
                    <w:rPr>
                      <w:i/>
                      <w:noProof/>
                    </w:rPr>
                    <w:tab/>
                    <w:t xml:space="preserve">και ο καιρός είναι </w:t>
                  </w:r>
                </w:p>
              </w:txbxContent>
            </v:textbox>
          </v:shape>
        </w:pict>
      </w:r>
      <w:r w:rsidR="009641FC" w:rsidRPr="00544D10">
        <w:rPr>
          <w:sz w:val="24"/>
          <w:szCs w:val="24"/>
        </w:rPr>
        <w:t xml:space="preserve">Πάνω σε ένα μεγάλο χαρτόνι μπορείτε να γράψετε ή να βοηθήσετε το παιδί να γράψει   </w:t>
      </w:r>
      <w:r w:rsidR="00FA6FE3" w:rsidRPr="00544D10">
        <w:rPr>
          <w:sz w:val="24"/>
          <w:szCs w:val="24"/>
        </w:rPr>
        <w:t>…</w:t>
      </w:r>
    </w:p>
    <w:p w:rsidR="00FA6FE3" w:rsidRDefault="007E6950">
      <w:pPr>
        <w:spacing w:line="360" w:lineRule="auto"/>
        <w:jc w:val="both"/>
        <w:rPr>
          <w:sz w:val="28"/>
          <w:szCs w:val="28"/>
        </w:rPr>
      </w:pPr>
      <w:r>
        <w:rPr>
          <w:noProof/>
          <w:sz w:val="28"/>
          <w:szCs w:val="28"/>
        </w:rPr>
        <w:pict>
          <v:shape id="_x0000_s1031" type="#_x0000_t202" style="position:absolute;left:0;text-align:left;margin-left:258.9pt;margin-top:27.3pt;width:72.7pt;height:59.5pt;z-index:251665408">
            <v:textbox style="mso-next-textbox:#_x0000_s1031">
              <w:txbxContent>
                <w:p w:rsidR="00FA6FE3" w:rsidRDefault="00FA6FE3">
                  <w:r>
                    <w:rPr>
                      <w:noProof/>
                    </w:rPr>
                    <w:drawing>
                      <wp:inline distT="0" distB="0" distL="0" distR="0">
                        <wp:extent cx="798634" cy="629603"/>
                        <wp:effectExtent l="19050" t="0" r="1466" b="0"/>
                        <wp:docPr id="4" name="Εικόνα 4" descr="C:\Users\ΚΑΤΕΡΙΝΑ\Desktop\υλικό για η- ταξη\α τάξη\αρχείο λήψη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ΚΑΤΕΡΙΝΑ\Desktop\υλικό για η- ταξη\α τάξη\αρχείο λήψης.jpg"/>
                                <pic:cNvPicPr>
                                  <a:picLocks noChangeAspect="1" noChangeArrowheads="1"/>
                                </pic:cNvPicPr>
                              </pic:nvPicPr>
                              <pic:blipFill>
                                <a:blip r:embed="rId4"/>
                                <a:srcRect/>
                                <a:stretch>
                                  <a:fillRect/>
                                </a:stretch>
                              </pic:blipFill>
                              <pic:spPr bwMode="auto">
                                <a:xfrm>
                                  <a:off x="0" y="0"/>
                                  <a:ext cx="801270" cy="631681"/>
                                </a:xfrm>
                                <a:prstGeom prst="rect">
                                  <a:avLst/>
                                </a:prstGeom>
                                <a:noFill/>
                                <a:ln w="9525">
                                  <a:noFill/>
                                  <a:miter lim="800000"/>
                                  <a:headEnd/>
                                  <a:tailEnd/>
                                </a:ln>
                              </pic:spPr>
                            </pic:pic>
                          </a:graphicData>
                        </a:graphic>
                      </wp:inline>
                    </w:drawing>
                  </w:r>
                </w:p>
              </w:txbxContent>
            </v:textbox>
          </v:shape>
        </w:pict>
      </w:r>
    </w:p>
    <w:p w:rsidR="00FA6FE3" w:rsidRDefault="007E6950">
      <w:pPr>
        <w:spacing w:line="360" w:lineRule="auto"/>
        <w:jc w:val="both"/>
        <w:rPr>
          <w:sz w:val="28"/>
          <w:szCs w:val="28"/>
        </w:rPr>
      </w:pPr>
      <w:r>
        <w:rPr>
          <w:noProof/>
          <w:sz w:val="28"/>
          <w:szCs w:val="28"/>
        </w:rPr>
        <w:pict>
          <v:shape id="_x0000_s1030" type="#_x0000_t202" style="position:absolute;left:0;text-align:left;margin-left:93.65pt;margin-top:1.45pt;width:48.75pt;height:26.3pt;z-index:251664384">
            <v:textbox style="mso-next-textbox:#_x0000_s1030">
              <w:txbxContent>
                <w:p w:rsidR="00FA6FE3" w:rsidRDefault="00FA6FE3">
                  <w:r>
                    <w:t>Άνοιξη</w:t>
                  </w:r>
                </w:p>
              </w:txbxContent>
            </v:textbox>
          </v:shape>
        </w:pict>
      </w:r>
    </w:p>
    <w:p w:rsidR="003A3381" w:rsidRDefault="003A3381">
      <w:pPr>
        <w:spacing w:line="360" w:lineRule="auto"/>
        <w:jc w:val="both"/>
        <w:rPr>
          <w:sz w:val="28"/>
          <w:szCs w:val="28"/>
        </w:rPr>
      </w:pPr>
    </w:p>
    <w:p w:rsidR="00FA6FE3" w:rsidRPr="007E6950" w:rsidRDefault="00FA6FE3">
      <w:pPr>
        <w:spacing w:line="360" w:lineRule="auto"/>
        <w:jc w:val="both"/>
        <w:rPr>
          <w:sz w:val="24"/>
          <w:szCs w:val="24"/>
        </w:rPr>
      </w:pPr>
      <w:r w:rsidRPr="007E6950">
        <w:rPr>
          <w:sz w:val="24"/>
          <w:szCs w:val="24"/>
        </w:rPr>
        <w:t xml:space="preserve">Εναλλακτικά μπορείτε να τοποθετήσετε το ημερολόγιο με </w:t>
      </w:r>
      <w:proofErr w:type="spellStart"/>
      <w:r w:rsidRPr="007E6950">
        <w:rPr>
          <w:sz w:val="24"/>
          <w:szCs w:val="24"/>
        </w:rPr>
        <w:t>μαγνητάκια</w:t>
      </w:r>
      <w:proofErr w:type="spellEnd"/>
      <w:r w:rsidRPr="007E6950">
        <w:rPr>
          <w:sz w:val="24"/>
          <w:szCs w:val="24"/>
        </w:rPr>
        <w:t xml:space="preserve"> στο ψυγείο</w:t>
      </w:r>
      <w:r w:rsidR="00544D10" w:rsidRPr="007E6950">
        <w:rPr>
          <w:sz w:val="24"/>
          <w:szCs w:val="24"/>
        </w:rPr>
        <w:t xml:space="preserve">.. </w:t>
      </w:r>
    </w:p>
    <w:p w:rsidR="00544D10" w:rsidRPr="00544D10" w:rsidRDefault="00544D10">
      <w:pPr>
        <w:spacing w:line="360" w:lineRule="auto"/>
        <w:jc w:val="both"/>
        <w:rPr>
          <w:b/>
          <w:sz w:val="28"/>
          <w:szCs w:val="28"/>
        </w:rPr>
      </w:pPr>
    </w:p>
    <w:p w:rsidR="00544D10" w:rsidRDefault="00544D10">
      <w:pPr>
        <w:spacing w:line="360" w:lineRule="auto"/>
        <w:jc w:val="both"/>
        <w:rPr>
          <w:b/>
          <w:sz w:val="28"/>
          <w:szCs w:val="28"/>
        </w:rPr>
      </w:pPr>
      <w:r w:rsidRPr="00544D10">
        <w:rPr>
          <w:b/>
          <w:sz w:val="28"/>
          <w:szCs w:val="28"/>
        </w:rPr>
        <w:t>Άλλες προτεινόμενες δραστηριότητες καθημερινής ζωής..</w:t>
      </w:r>
    </w:p>
    <w:p w:rsidR="00544D10" w:rsidRDefault="00544D10">
      <w:pPr>
        <w:spacing w:line="360" w:lineRule="auto"/>
        <w:jc w:val="both"/>
        <w:rPr>
          <w:rFonts w:ascii="Arial" w:hAnsi="Arial" w:cs="Arial"/>
          <w:color w:val="000000"/>
          <w:shd w:val="clear" w:color="auto" w:fill="FFFFFF"/>
        </w:rPr>
      </w:pPr>
      <w:r w:rsidRPr="00544D10">
        <w:rPr>
          <w:sz w:val="24"/>
          <w:szCs w:val="24"/>
        </w:rPr>
        <w:t>Οι καθημερινές δουλειές του σπιτιού όπως το άπλωμα τω</w:t>
      </w:r>
      <w:r>
        <w:rPr>
          <w:sz w:val="24"/>
          <w:szCs w:val="24"/>
        </w:rPr>
        <w:t xml:space="preserve">ν ρούχων, το δίπλωμα και η τακτοποίησή τους στα ανάλογα ράφια ή συρτάρια βοηθούν τα παιδιά στην εξάσκηση της </w:t>
      </w:r>
      <w:r w:rsidRPr="007E6950">
        <w:rPr>
          <w:b/>
          <w:sz w:val="24"/>
          <w:szCs w:val="24"/>
        </w:rPr>
        <w:t>λεπτής</w:t>
      </w:r>
      <w:r>
        <w:rPr>
          <w:sz w:val="24"/>
          <w:szCs w:val="24"/>
        </w:rPr>
        <w:t xml:space="preserve"> τους </w:t>
      </w:r>
      <w:r w:rsidRPr="007E6950">
        <w:rPr>
          <w:b/>
          <w:sz w:val="24"/>
          <w:szCs w:val="24"/>
        </w:rPr>
        <w:t>κινητικότητας</w:t>
      </w:r>
      <w:r>
        <w:rPr>
          <w:sz w:val="24"/>
          <w:szCs w:val="24"/>
        </w:rPr>
        <w:t xml:space="preserve">, καθώς </w:t>
      </w:r>
      <w:r>
        <w:rPr>
          <w:rFonts w:cs="Arial"/>
          <w:color w:val="000000"/>
          <w:sz w:val="24"/>
          <w:szCs w:val="24"/>
          <w:shd w:val="clear" w:color="auto" w:fill="FFFFFF"/>
        </w:rPr>
        <w:t xml:space="preserve">απαιτούν </w:t>
      </w:r>
      <w:r w:rsidRPr="00544D10">
        <w:rPr>
          <w:rFonts w:cs="Arial"/>
          <w:color w:val="000000"/>
          <w:sz w:val="24"/>
          <w:szCs w:val="24"/>
          <w:shd w:val="clear" w:color="auto" w:fill="FFFFFF"/>
        </w:rPr>
        <w:t xml:space="preserve">μεγαλύτερο έλεγχο, συγκέντρωση και ακριβείς κινήσεις. </w:t>
      </w:r>
      <w:r w:rsidR="007E6950">
        <w:rPr>
          <w:rFonts w:cs="Arial"/>
          <w:color w:val="000000"/>
          <w:sz w:val="24"/>
          <w:szCs w:val="24"/>
          <w:shd w:val="clear" w:color="auto" w:fill="FFFFFF"/>
        </w:rPr>
        <w:t xml:space="preserve">Τα παιδιά μπορούν να γίνουν πιο επιδέξια </w:t>
      </w:r>
      <w:r w:rsidRPr="00544D10">
        <w:rPr>
          <w:rFonts w:cs="Arial"/>
          <w:color w:val="000000"/>
          <w:sz w:val="24"/>
          <w:szCs w:val="24"/>
          <w:shd w:val="clear" w:color="auto" w:fill="FFFFFF"/>
        </w:rPr>
        <w:t>σε πολλές καθημερινές δραστηριότητες όπως κούμπωμα ρούχων με φερμουάρ ή κουμπιά, δέσιμο παπουτσιών, χρήση μαχαιροπίρουνων στο φαγητό, χτένισμα, ζωγραφική, κατασκευές</w:t>
      </w:r>
      <w:r w:rsidR="00813990">
        <w:rPr>
          <w:rFonts w:cs="Arial"/>
          <w:color w:val="000000"/>
          <w:sz w:val="24"/>
          <w:szCs w:val="24"/>
          <w:shd w:val="clear" w:color="auto" w:fill="FFFFFF"/>
        </w:rPr>
        <w:t xml:space="preserve"> ή </w:t>
      </w:r>
      <w:proofErr w:type="spellStart"/>
      <w:r w:rsidR="00813990">
        <w:rPr>
          <w:rFonts w:cs="Arial"/>
          <w:color w:val="000000"/>
          <w:sz w:val="24"/>
          <w:szCs w:val="24"/>
          <w:shd w:val="clear" w:color="auto" w:fill="FFFFFF"/>
        </w:rPr>
        <w:t>παζλ</w:t>
      </w:r>
      <w:proofErr w:type="spellEnd"/>
      <w:r>
        <w:rPr>
          <w:rFonts w:ascii="Arial" w:hAnsi="Arial" w:cs="Arial"/>
          <w:color w:val="000000"/>
          <w:shd w:val="clear" w:color="auto" w:fill="FFFFFF"/>
        </w:rPr>
        <w:t>.</w:t>
      </w:r>
      <w:r w:rsidR="007E6950">
        <w:rPr>
          <w:rFonts w:ascii="Arial" w:hAnsi="Arial" w:cs="Arial"/>
          <w:color w:val="000000"/>
          <w:shd w:val="clear" w:color="auto" w:fill="FFFFFF"/>
        </w:rPr>
        <w:t xml:space="preserve"> </w:t>
      </w:r>
    </w:p>
    <w:p w:rsidR="007E6950" w:rsidRPr="007E6950" w:rsidRDefault="007439BC">
      <w:pPr>
        <w:spacing w:line="360" w:lineRule="auto"/>
        <w:jc w:val="both"/>
        <w:rPr>
          <w:sz w:val="24"/>
          <w:szCs w:val="24"/>
        </w:rPr>
      </w:pPr>
      <w:r w:rsidRPr="007E6950">
        <w:rPr>
          <w:noProof/>
          <w:sz w:val="24"/>
          <w:szCs w:val="24"/>
          <w:lang w:eastAsia="en-US"/>
        </w:rPr>
        <w:pict>
          <v:shape id="_x0000_s1032" type="#_x0000_t202" style="position:absolute;left:0;text-align:left;margin-left:34.3pt;margin-top:2.35pt;width:240.15pt;height:202.8pt;z-index:251668480;mso-width-relative:margin;mso-height-relative:margin">
            <v:textbox>
              <w:txbxContent>
                <w:p w:rsidR="007E6950" w:rsidRDefault="007E6950">
                  <w:pPr>
                    <w:rPr>
                      <w:b/>
                      <w:sz w:val="24"/>
                      <w:szCs w:val="24"/>
                    </w:rPr>
                  </w:pPr>
                  <w:r w:rsidRPr="007E6950">
                    <w:rPr>
                      <w:b/>
                      <w:sz w:val="24"/>
                      <w:szCs w:val="24"/>
                    </w:rPr>
                    <w:t>Μαθαίνω να δένω τα κορδόνια μου</w:t>
                  </w:r>
                </w:p>
                <w:p w:rsidR="007E6950" w:rsidRPr="00F94AEC" w:rsidRDefault="007E6950">
                  <w:pPr>
                    <w:rPr>
                      <w:sz w:val="24"/>
                      <w:szCs w:val="24"/>
                    </w:rPr>
                  </w:pPr>
                  <w:r>
                    <w:rPr>
                      <w:b/>
                      <w:sz w:val="24"/>
                      <w:szCs w:val="24"/>
                    </w:rPr>
                    <w:t xml:space="preserve">Υλικά: </w:t>
                  </w:r>
                  <w:r w:rsidRPr="00F94AEC">
                    <w:rPr>
                      <w:sz w:val="24"/>
                      <w:szCs w:val="24"/>
                    </w:rPr>
                    <w:t>χαρτόνι χοντρό (κούτα), μαρκαδόρος, κορδόνια (2)</w:t>
                  </w:r>
                </w:p>
              </w:txbxContent>
            </v:textbox>
          </v:shape>
        </w:pict>
      </w:r>
      <w:r w:rsidR="007E6950">
        <w:rPr>
          <w:noProof/>
          <w:sz w:val="24"/>
          <w:szCs w:val="24"/>
        </w:rPr>
        <w:drawing>
          <wp:anchor distT="0" distB="0" distL="114300" distR="114300" simplePos="0" relativeHeight="251666432" behindDoc="1" locked="0" layoutInCell="1" allowOverlap="1">
            <wp:simplePos x="0" y="0"/>
            <wp:positionH relativeFrom="column">
              <wp:posOffset>122555</wp:posOffset>
            </wp:positionH>
            <wp:positionV relativeFrom="paragraph">
              <wp:posOffset>157480</wp:posOffset>
            </wp:positionV>
            <wp:extent cx="1826260" cy="2377440"/>
            <wp:effectExtent l="19050" t="0" r="2540" b="0"/>
            <wp:wrapSquare wrapText="bothSides"/>
            <wp:docPr id="5" name="Εικόνα 5" descr="C:\Users\ΚΑΤΕΡΙΝΑ\Desktop\υλικό για η- ταξη\532412_293810540739595_134002113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ΚΑΤΕΡΙΝΑ\Desktop\υλικό για η- ταξη\532412_293810540739595_1340021137_n.jpg"/>
                    <pic:cNvPicPr>
                      <a:picLocks noChangeAspect="1" noChangeArrowheads="1"/>
                    </pic:cNvPicPr>
                  </pic:nvPicPr>
                  <pic:blipFill>
                    <a:blip r:embed="rId5"/>
                    <a:srcRect l="4301" t="5111" r="49489"/>
                    <a:stretch>
                      <a:fillRect/>
                    </a:stretch>
                  </pic:blipFill>
                  <pic:spPr bwMode="auto">
                    <a:xfrm>
                      <a:off x="0" y="0"/>
                      <a:ext cx="1826260" cy="2377440"/>
                    </a:xfrm>
                    <a:prstGeom prst="rect">
                      <a:avLst/>
                    </a:prstGeom>
                    <a:noFill/>
                    <a:ln w="9525">
                      <a:noFill/>
                      <a:miter lim="800000"/>
                      <a:headEnd/>
                      <a:tailEnd/>
                    </a:ln>
                  </pic:spPr>
                </pic:pic>
              </a:graphicData>
            </a:graphic>
          </wp:anchor>
        </w:drawing>
      </w:r>
    </w:p>
    <w:p w:rsidR="007E6950" w:rsidRPr="007E6950" w:rsidRDefault="007E6950">
      <w:pPr>
        <w:spacing w:line="360" w:lineRule="auto"/>
        <w:jc w:val="both"/>
        <w:rPr>
          <w:sz w:val="24"/>
          <w:szCs w:val="24"/>
        </w:rPr>
      </w:pPr>
    </w:p>
    <w:sectPr w:rsidR="007E6950" w:rsidRPr="007E695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20"/>
  <w:characterSpacingControl w:val="doNotCompress"/>
  <w:compat>
    <w:useFELayout/>
  </w:compat>
  <w:rsids>
    <w:rsidRoot w:val="00593231"/>
    <w:rsid w:val="003A3381"/>
    <w:rsid w:val="00544D10"/>
    <w:rsid w:val="00593231"/>
    <w:rsid w:val="007439BC"/>
    <w:rsid w:val="007E6950"/>
    <w:rsid w:val="00813990"/>
    <w:rsid w:val="009641FC"/>
    <w:rsid w:val="00CA1173"/>
    <w:rsid w:val="00F6684C"/>
    <w:rsid w:val="00F94AEC"/>
    <w:rsid w:val="00FA6FE3"/>
    <w:rsid w:val="00FB7B5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A6FE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A6FE3"/>
    <w:rPr>
      <w:rFonts w:ascii="Tahoma" w:hAnsi="Tahoma" w:cs="Tahoma"/>
      <w:sz w:val="16"/>
      <w:szCs w:val="16"/>
    </w:rPr>
  </w:style>
  <w:style w:type="table" w:styleId="a4">
    <w:name w:val="Table Grid"/>
    <w:basedOn w:val="a1"/>
    <w:uiPriority w:val="59"/>
    <w:rsid w:val="007E69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371</Words>
  <Characters>2009</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ΚΑΤΕΡΙΝΑ</dc:creator>
  <cp:keywords/>
  <dc:description/>
  <cp:lastModifiedBy>ΚΑΤΕΡΙΝΑ</cp:lastModifiedBy>
  <cp:revision>5</cp:revision>
  <dcterms:created xsi:type="dcterms:W3CDTF">2020-03-30T17:36:00Z</dcterms:created>
  <dcterms:modified xsi:type="dcterms:W3CDTF">2020-03-30T19:07:00Z</dcterms:modified>
</cp:coreProperties>
</file>