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1810" w14:textId="77777777" w:rsidR="00A214E2" w:rsidRDefault="00A214E2" w:rsidP="00A214E2">
      <w:pPr>
        <w:pStyle w:val="Standard"/>
        <w:jc w:val="both"/>
        <w:rPr>
          <w:rFonts w:ascii="Calibri" w:hAnsi="Calibri"/>
          <w:sz w:val="28"/>
          <w:szCs w:val="28"/>
        </w:rPr>
      </w:pPr>
      <w:bookmarkStart w:id="0" w:name="_GoBack"/>
      <w:bookmarkEnd w:id="0"/>
    </w:p>
    <w:p w14:paraId="4122F5DA"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Ο Βασιλιάς του Χρυσού Ποταµού</w:t>
      </w:r>
    </w:p>
    <w:p w14:paraId="753E9671"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ή</w:t>
      </w:r>
    </w:p>
    <w:p w14:paraId="7D1E5C9E"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Οι Μαύροι Αδελφοί</w:t>
      </w:r>
    </w:p>
    <w:p w14:paraId="10D40513"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Ένας θρύλος από την Στυρία</w:t>
      </w:r>
    </w:p>
    <w:p w14:paraId="30D35E21"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Τίτλος πρωτότυπου:</w:t>
      </w:r>
    </w:p>
    <w:p w14:paraId="37CEE29E"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John Raskin</w:t>
      </w:r>
    </w:p>
    <w:p w14:paraId="16D89DF2"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The King of the Golden River</w:t>
      </w:r>
    </w:p>
    <w:p w14:paraId="0F2FF887" w14:textId="77777777" w:rsidR="00A214E2" w:rsidRDefault="00A214E2" w:rsidP="00A214E2">
      <w:pPr>
        <w:pStyle w:val="Standard"/>
        <w:jc w:val="center"/>
        <w:rPr>
          <w:rFonts w:ascii="Calibri" w:hAnsi="Calibri"/>
          <w:b/>
          <w:bCs/>
          <w:i/>
          <w:iCs/>
          <w:sz w:val="28"/>
          <w:szCs w:val="28"/>
        </w:rPr>
      </w:pPr>
      <w:r>
        <w:rPr>
          <w:rFonts w:ascii="Calibri" w:hAnsi="Calibri"/>
          <w:b/>
          <w:bCs/>
          <w:i/>
          <w:iCs/>
          <w:sz w:val="28"/>
          <w:szCs w:val="28"/>
        </w:rPr>
        <w:t>or</w:t>
      </w:r>
    </w:p>
    <w:p w14:paraId="3E5DFB94" w14:textId="77777777" w:rsidR="00A214E2" w:rsidRDefault="00A214E2" w:rsidP="00A214E2">
      <w:pPr>
        <w:pStyle w:val="Standard"/>
        <w:jc w:val="center"/>
      </w:pPr>
      <w:r>
        <w:rPr>
          <w:rFonts w:ascii="Calibri" w:hAnsi="Calibri"/>
          <w:b/>
          <w:bCs/>
          <w:i/>
          <w:iCs/>
          <w:sz w:val="28"/>
          <w:szCs w:val="28"/>
        </w:rPr>
        <w:t>The Black Brothers A Legend of Stiria</w:t>
      </w:r>
    </w:p>
    <w:p w14:paraId="368940DF" w14:textId="77777777" w:rsidR="00A214E2" w:rsidRDefault="00A214E2" w:rsidP="00A214E2">
      <w:pPr>
        <w:pStyle w:val="Standard"/>
        <w:jc w:val="both"/>
        <w:rPr>
          <w:rFonts w:ascii="Calibri" w:hAnsi="Calibri"/>
          <w:sz w:val="28"/>
          <w:szCs w:val="28"/>
        </w:rPr>
      </w:pPr>
    </w:p>
    <w:p w14:paraId="4A8A7843" w14:textId="77777777" w:rsidR="00A214E2" w:rsidRDefault="00A214E2" w:rsidP="00A214E2">
      <w:pPr>
        <w:pStyle w:val="Standard"/>
        <w:jc w:val="both"/>
        <w:rPr>
          <w:rFonts w:ascii="Calibri" w:hAnsi="Calibri"/>
          <w:sz w:val="28"/>
          <w:szCs w:val="28"/>
        </w:rPr>
      </w:pPr>
    </w:p>
    <w:p w14:paraId="3D348698" w14:textId="77777777" w:rsidR="00A214E2" w:rsidRDefault="00A214E2" w:rsidP="00A214E2">
      <w:pPr>
        <w:pStyle w:val="Standard"/>
        <w:jc w:val="both"/>
        <w:rPr>
          <w:rFonts w:ascii="Calibri" w:hAnsi="Calibri"/>
          <w:sz w:val="28"/>
          <w:szCs w:val="28"/>
        </w:rPr>
      </w:pPr>
    </w:p>
    <w:p w14:paraId="231C5069" w14:textId="7C830C08" w:rsidR="00A214E2" w:rsidRDefault="00A214E2" w:rsidP="00A214E2">
      <w:pPr>
        <w:pStyle w:val="Standard"/>
        <w:jc w:val="both"/>
        <w:rPr>
          <w:rFonts w:ascii="Calibri" w:hAnsi="Calibri"/>
          <w:sz w:val="28"/>
          <w:szCs w:val="28"/>
        </w:rPr>
      </w:pPr>
      <w:r>
        <w:rPr>
          <w:rFonts w:ascii="Calibri" w:hAnsi="Calibri"/>
          <w:sz w:val="28"/>
          <w:szCs w:val="28"/>
        </w:rPr>
        <w:t xml:space="preserve">Σε µιαν απόµερη ορεινή γωνιά της Στυρίας, υπήρχε κάποτε —πολύ παλιά— µια κοιλάδα µε απίστευτα πλούσια βλάστηση. Την έζωναν από παντού άγρια, πανύψηλα βουνά. Απ’ τις αιώνια χιονισµένες κορυφές τους κατηφόριζαν αφρισµένοι χείµαρροι για να ξεσπάσουν σε µυριάδες ορµητικά ποτάµια. Ένα τραβούσε δυτικά και ριχνόταν απ’ την άκρη ενός γκρεµνού τόσο ψηλού, που όταν έπαιρνε να βασιλεύει κι όλα τριγύρω βυθίζονταν σιγά σιγά στο σκοτάδι, εκείνα τα νερά καθρέφτιζαν ακόµη τις λαµπρές ακτίνες του ήλιου, έτσι που όποιος τα </w:t>
      </w:r>
      <w:r>
        <w:rPr>
          <w:rFonts w:ascii="Calibri" w:hAnsi="Calibri"/>
          <w:b/>
          <w:bCs/>
          <w:i/>
          <w:iCs/>
          <w:sz w:val="28"/>
          <w:szCs w:val="28"/>
        </w:rPr>
        <w:t>αντίκριζε</w:t>
      </w:r>
      <w:r>
        <w:rPr>
          <w:rFonts w:ascii="Calibri" w:hAnsi="Calibri"/>
          <w:sz w:val="28"/>
          <w:szCs w:val="28"/>
        </w:rPr>
        <w:t xml:space="preserve"> νόµιζε πως ήταν από καθαρό χρυσάφι. Γι’ αυτό οι άνθρωποι του τόπου τον έλεγαν Χρυσό Ποταµό. Τόσα ποτάµια κι όµως, πράγµα παράξενο, κανένα δεν χυνόταν στην κοιλάδα! Έφευγαν, χάνονταν πίσω από τα βουνά, σε απέραντες πεδιάδες και πολύβουες πολιτείες. Όµως τα σύννεφα έµεναν πάντα πιστά στις χιονισµένες βουνοκορφές· βολεύονταν µια χαρά εκεί πάνω και δεν έλεγαν να το κουνήσουν όλον τον χρόνο. Έτσι, ακόµη κι όταν έπεφτε ξηρασία κι έκαιγε ο ήλιος αλύπητα όλη την χώρα, η βροχή δεν έλειπε από την µικρή κοιλάδα, οι καρποί της ήταν τόσο ζουµεροί, τα στάχυα της τόσο ψηλά, τα µήλα τόσο κόκκινα, τα σταφύλια τόσο ρόδινα, το κρασί τόσο πλούσιο και το µέλι της τόσο γλυκό, που όποιος βρισκόταν ξαφνικά εκεί θαρρούσε πως ονειρευόταν. Γι’ αυτό, δίκαια την έλεγαν Κοιλάδα των Θησαυρών.</w:t>
      </w:r>
    </w:p>
    <w:p w14:paraId="4A718A03" w14:textId="00C87FB8" w:rsidR="004C2584" w:rsidRDefault="004C2584" w:rsidP="00A214E2">
      <w:pPr>
        <w:pStyle w:val="Standard"/>
        <w:jc w:val="both"/>
        <w:rPr>
          <w:rFonts w:ascii="Calibri" w:hAnsi="Calibri"/>
          <w:sz w:val="28"/>
          <w:szCs w:val="28"/>
        </w:rPr>
      </w:pPr>
    </w:p>
    <w:p w14:paraId="26D8552A" w14:textId="58F1915C" w:rsidR="004C2584" w:rsidRPr="004C2584" w:rsidRDefault="004C2584" w:rsidP="00A214E2">
      <w:pPr>
        <w:pStyle w:val="Standard"/>
        <w:jc w:val="both"/>
        <w:rPr>
          <w:rFonts w:ascii="Calibri" w:hAnsi="Calibri"/>
          <w:sz w:val="28"/>
          <w:szCs w:val="28"/>
          <w:lang w:val="el-GR"/>
        </w:rPr>
      </w:pPr>
      <w:r>
        <w:rPr>
          <w:rFonts w:ascii="Calibri" w:hAnsi="Calibri"/>
          <w:sz w:val="28"/>
          <w:szCs w:val="28"/>
          <w:lang w:val="el-GR"/>
        </w:rPr>
        <w:t>Στυρία: περιοχή της Αυστρίας (βλέπε την παρακάτω ιστοσελίδα)</w:t>
      </w:r>
    </w:p>
    <w:p w14:paraId="4375ED38" w14:textId="1E1A6366" w:rsidR="004C2584" w:rsidRDefault="004C2584" w:rsidP="004C2584">
      <w:pPr>
        <w:pStyle w:val="Standard"/>
        <w:jc w:val="center"/>
        <w:rPr>
          <w:rFonts w:ascii="Calibri" w:hAnsi="Calibri"/>
          <w:sz w:val="28"/>
          <w:szCs w:val="28"/>
        </w:rPr>
      </w:pPr>
    </w:p>
    <w:p w14:paraId="756402AA" w14:textId="451CCA20" w:rsidR="004C2584" w:rsidRPr="004C2584" w:rsidRDefault="004C2584" w:rsidP="00A214E2">
      <w:pPr>
        <w:pStyle w:val="Standard"/>
        <w:jc w:val="both"/>
      </w:pPr>
      <w:r w:rsidRPr="004C2584">
        <w:rPr>
          <w:rFonts w:asciiTheme="minorHAnsi" w:eastAsiaTheme="minorHAnsi" w:hAnsiTheme="minorHAnsi" w:cstheme="minorBidi"/>
          <w:kern w:val="0"/>
          <w:sz w:val="22"/>
          <w:szCs w:val="22"/>
          <w:lang w:eastAsia="en-US" w:bidi="ar-SA"/>
        </w:rPr>
        <w:t xml:space="preserve"> </w:t>
      </w:r>
      <w:hyperlink r:id="rId6" w:history="1">
        <w:r w:rsidRPr="00AC12E2">
          <w:rPr>
            <w:rStyle w:val="-"/>
            <w:rFonts w:asciiTheme="minorHAnsi" w:eastAsiaTheme="minorHAnsi" w:hAnsiTheme="minorHAnsi" w:cstheme="minorBidi"/>
            <w:kern w:val="0"/>
            <w:sz w:val="22"/>
            <w:szCs w:val="22"/>
            <w:lang w:eastAsia="en-US" w:bidi="ar-SA"/>
          </w:rPr>
          <w:t>https://el.wikipedia.org/wiki/%CE%A3%CF%84%CF%85%CF%81%CE%AF%CE%B1</w:t>
        </w:r>
      </w:hyperlink>
      <w:r w:rsidRPr="004C2584">
        <w:rPr>
          <w:rFonts w:asciiTheme="minorHAnsi" w:eastAsiaTheme="minorHAnsi" w:hAnsiTheme="minorHAnsi" w:cstheme="minorBidi"/>
          <w:kern w:val="0"/>
          <w:sz w:val="22"/>
          <w:szCs w:val="22"/>
          <w:lang w:eastAsia="en-US" w:bidi="ar-SA"/>
        </w:rPr>
        <w:t xml:space="preserve"> </w:t>
      </w:r>
    </w:p>
    <w:p w14:paraId="104581CC" w14:textId="77777777" w:rsidR="00A214E2" w:rsidRDefault="00A214E2" w:rsidP="00A214E2">
      <w:pPr>
        <w:pStyle w:val="Standard"/>
        <w:jc w:val="both"/>
        <w:rPr>
          <w:rFonts w:ascii="Calibri" w:hAnsi="Calibri"/>
          <w:sz w:val="28"/>
          <w:szCs w:val="28"/>
        </w:rPr>
      </w:pPr>
    </w:p>
    <w:p w14:paraId="559124AF" w14:textId="77777777" w:rsidR="00A214E2" w:rsidRDefault="00A214E2" w:rsidP="00A214E2">
      <w:pPr>
        <w:pStyle w:val="Standard"/>
        <w:rPr>
          <w:rFonts w:ascii="Calibri" w:hAnsi="Calibri"/>
          <w:sz w:val="28"/>
          <w:szCs w:val="28"/>
          <w:lang w:val="el-GR"/>
        </w:rPr>
      </w:pPr>
      <w:r>
        <w:rPr>
          <w:rFonts w:ascii="Calibri" w:hAnsi="Calibri"/>
          <w:sz w:val="28"/>
          <w:szCs w:val="28"/>
          <w:lang w:val="el-GR"/>
        </w:rPr>
        <w:t>Απαντώ ολοκληρωμένα στις παρακάτω ερωτήσεις:</w:t>
      </w:r>
    </w:p>
    <w:p w14:paraId="3C39228B" w14:textId="77777777" w:rsidR="00A214E2" w:rsidRDefault="00A214E2" w:rsidP="00A214E2">
      <w:pPr>
        <w:pStyle w:val="Standard"/>
        <w:rPr>
          <w:rFonts w:ascii="Calibri" w:hAnsi="Calibri"/>
          <w:sz w:val="28"/>
          <w:szCs w:val="28"/>
          <w:lang w:val="el-GR"/>
        </w:rPr>
      </w:pPr>
    </w:p>
    <w:p w14:paraId="76EF0795" w14:textId="77777777" w:rsidR="00A214E2" w:rsidRDefault="00A214E2" w:rsidP="00A214E2">
      <w:pPr>
        <w:pStyle w:val="Standard"/>
      </w:pPr>
      <w:r>
        <w:rPr>
          <w:rFonts w:ascii="Calibri" w:hAnsi="Calibri"/>
          <w:sz w:val="28"/>
          <w:szCs w:val="28"/>
          <w:lang w:val="el-GR"/>
        </w:rPr>
        <w:t xml:space="preserve">Γιατί οι ντόπιοι κάτοικοι έναν ποταμό τον έλεγαν </w:t>
      </w:r>
      <w:r>
        <w:rPr>
          <w:rFonts w:ascii="Calibri" w:hAnsi="Calibri"/>
          <w:b/>
          <w:bCs/>
          <w:i/>
          <w:iCs/>
          <w:sz w:val="28"/>
          <w:szCs w:val="28"/>
          <w:lang w:val="el-GR"/>
        </w:rPr>
        <w:t>Χρυσό Ποταμό</w:t>
      </w:r>
      <w:r>
        <w:rPr>
          <w:rFonts w:ascii="Calibri" w:hAnsi="Calibri"/>
          <w:sz w:val="28"/>
          <w:szCs w:val="28"/>
          <w:lang w:val="el-GR"/>
        </w:rPr>
        <w:t>;</w:t>
      </w:r>
    </w:p>
    <w:p w14:paraId="4B02DE35" w14:textId="77777777" w:rsidR="00A214E2" w:rsidRDefault="00A214E2" w:rsidP="00A214E2">
      <w:pPr>
        <w:pStyle w:val="Standard"/>
        <w:rPr>
          <w:rFonts w:ascii="Calibri" w:hAnsi="Calibri"/>
          <w:sz w:val="28"/>
          <w:szCs w:val="28"/>
          <w:lang w:val="el-GR"/>
        </w:rPr>
      </w:pPr>
    </w:p>
    <w:p w14:paraId="4813737E" w14:textId="77777777" w:rsidR="00A214E2" w:rsidRDefault="00A214E2" w:rsidP="00A214E2">
      <w:pPr>
        <w:pStyle w:val="Standard"/>
      </w:pPr>
      <w:r>
        <w:rPr>
          <w:rFonts w:ascii="Calibri" w:hAnsi="Calibri"/>
          <w:sz w:val="28"/>
          <w:szCs w:val="28"/>
          <w:lang w:val="el-GR"/>
        </w:rPr>
        <w:t xml:space="preserve">Πιστεύετε πως δίκαια οι ντόπιοι ονόμασαν τον τόπο τους </w:t>
      </w:r>
      <w:r>
        <w:rPr>
          <w:rFonts w:ascii="Calibri" w:hAnsi="Calibri"/>
          <w:b/>
          <w:bCs/>
          <w:i/>
          <w:iCs/>
          <w:sz w:val="28"/>
          <w:szCs w:val="28"/>
          <w:lang w:val="el-GR"/>
        </w:rPr>
        <w:t>Κοιλάδα των Θησαυρών</w:t>
      </w:r>
      <w:r>
        <w:rPr>
          <w:rFonts w:ascii="Calibri" w:hAnsi="Calibri"/>
          <w:sz w:val="28"/>
          <w:szCs w:val="28"/>
          <w:lang w:val="el-GR"/>
        </w:rPr>
        <w:t>;</w:t>
      </w:r>
    </w:p>
    <w:p w14:paraId="2D427341" w14:textId="77777777" w:rsidR="00A214E2" w:rsidRDefault="00A214E2" w:rsidP="00A214E2">
      <w:pPr>
        <w:pStyle w:val="Standard"/>
        <w:rPr>
          <w:rFonts w:ascii="Calibri" w:hAnsi="Calibri"/>
          <w:sz w:val="28"/>
          <w:szCs w:val="28"/>
          <w:lang w:val="el-GR"/>
        </w:rPr>
      </w:pPr>
    </w:p>
    <w:p w14:paraId="694C4D37" w14:textId="77777777" w:rsidR="00A214E2" w:rsidRDefault="00A214E2" w:rsidP="00A214E2">
      <w:pPr>
        <w:pStyle w:val="Standard"/>
      </w:pPr>
      <w:r>
        <w:rPr>
          <w:rFonts w:ascii="Calibri" w:hAnsi="Calibri"/>
          <w:sz w:val="28"/>
          <w:szCs w:val="28"/>
          <w:lang w:val="el-GR"/>
        </w:rPr>
        <w:t xml:space="preserve">Κλίνω το ρήμα </w:t>
      </w:r>
      <w:r>
        <w:rPr>
          <w:rFonts w:ascii="Calibri" w:hAnsi="Calibri"/>
          <w:b/>
          <w:bCs/>
          <w:i/>
          <w:iCs/>
          <w:sz w:val="28"/>
          <w:szCs w:val="28"/>
        </w:rPr>
        <w:t>αντίκριζ</w:t>
      </w:r>
      <w:r>
        <w:rPr>
          <w:rFonts w:ascii="Calibri" w:hAnsi="Calibri"/>
          <w:b/>
          <w:bCs/>
          <w:i/>
          <w:iCs/>
          <w:sz w:val="28"/>
          <w:szCs w:val="28"/>
          <w:lang w:val="el-GR"/>
        </w:rPr>
        <w:t>ω</w:t>
      </w:r>
      <w:r>
        <w:rPr>
          <w:rFonts w:ascii="Calibri" w:hAnsi="Calibri"/>
          <w:sz w:val="28"/>
          <w:szCs w:val="28"/>
          <w:lang w:val="el-GR"/>
        </w:rPr>
        <w:t xml:space="preserve"> στην Οριστική  όλων των χρόνων:</w:t>
      </w:r>
    </w:p>
    <w:p w14:paraId="2F3B378F" w14:textId="77777777" w:rsidR="00A214E2" w:rsidRDefault="00A214E2" w:rsidP="00A214E2">
      <w:pPr>
        <w:pStyle w:val="Standard"/>
        <w:rPr>
          <w:rFonts w:ascii="Calibri" w:hAnsi="Calibri"/>
          <w:sz w:val="28"/>
          <w:szCs w:val="28"/>
          <w:lang w:val="el-GR"/>
        </w:rPr>
      </w:pPr>
    </w:p>
    <w:p w14:paraId="0DCF371A" w14:textId="77777777" w:rsidR="00A214E2" w:rsidRDefault="00A214E2" w:rsidP="00A214E2">
      <w:pPr>
        <w:pStyle w:val="Standard"/>
        <w:jc w:val="center"/>
        <w:rPr>
          <w:rFonts w:ascii="Calibri" w:hAnsi="Calibri"/>
          <w:b/>
          <w:bCs/>
          <w:sz w:val="28"/>
          <w:szCs w:val="28"/>
          <w:lang w:val="el-GR"/>
        </w:rPr>
      </w:pPr>
    </w:p>
    <w:p w14:paraId="6181A53A" w14:textId="77777777" w:rsidR="00A214E2" w:rsidRDefault="00A214E2" w:rsidP="00A214E2">
      <w:pPr>
        <w:pStyle w:val="Standard"/>
        <w:jc w:val="center"/>
        <w:rPr>
          <w:rFonts w:ascii="Calibri" w:hAnsi="Calibri"/>
          <w:b/>
          <w:bCs/>
          <w:sz w:val="28"/>
          <w:szCs w:val="28"/>
          <w:lang w:val="el-GR"/>
        </w:rPr>
      </w:pPr>
    </w:p>
    <w:p w14:paraId="45AC9888" w14:textId="77777777" w:rsidR="00A214E2" w:rsidRDefault="00A214E2" w:rsidP="00A214E2">
      <w:pPr>
        <w:pStyle w:val="Standard"/>
        <w:jc w:val="center"/>
        <w:rPr>
          <w:rFonts w:ascii="Calibri" w:hAnsi="Calibri"/>
          <w:b/>
          <w:bCs/>
          <w:sz w:val="28"/>
          <w:szCs w:val="28"/>
          <w:lang w:val="el-GR"/>
        </w:rPr>
      </w:pPr>
    </w:p>
    <w:p w14:paraId="096479EB" w14:textId="77777777" w:rsidR="00A214E2" w:rsidRDefault="00A214E2" w:rsidP="00A214E2">
      <w:pPr>
        <w:pStyle w:val="Standard"/>
        <w:jc w:val="center"/>
        <w:rPr>
          <w:rFonts w:ascii="Calibri" w:hAnsi="Calibri"/>
          <w:b/>
          <w:bCs/>
          <w:sz w:val="36"/>
          <w:szCs w:val="36"/>
          <w:lang w:val="el-GR"/>
        </w:rPr>
      </w:pPr>
      <w:r>
        <w:rPr>
          <w:rFonts w:ascii="Calibri" w:hAnsi="Calibri"/>
          <w:b/>
          <w:bCs/>
          <w:sz w:val="36"/>
          <w:szCs w:val="36"/>
          <w:lang w:val="el-GR"/>
        </w:rPr>
        <w:t>Θυμάμαι!!!</w:t>
      </w:r>
    </w:p>
    <w:p w14:paraId="6EA5DE0C" w14:textId="77777777" w:rsidR="00A214E2" w:rsidRDefault="00A214E2" w:rsidP="00A214E2">
      <w:pPr>
        <w:pStyle w:val="Standard"/>
      </w:pPr>
    </w:p>
    <w:p w14:paraId="6C445C9B" w14:textId="77777777" w:rsidR="00A214E2" w:rsidRDefault="00A214E2" w:rsidP="00A214E2">
      <w:pPr>
        <w:pStyle w:val="Standard"/>
      </w:pPr>
    </w:p>
    <w:p w14:paraId="15A19608" w14:textId="77777777" w:rsidR="00A214E2" w:rsidRDefault="00A214E2" w:rsidP="00A214E2">
      <w:pPr>
        <w:pStyle w:val="Standard"/>
      </w:pPr>
      <w:r>
        <w:rPr>
          <w:noProof/>
        </w:rPr>
        <w:drawing>
          <wp:inline distT="0" distB="0" distL="0" distR="0" wp14:anchorId="7E44EF69" wp14:editId="35A17C04">
            <wp:extent cx="5833241" cy="4241490"/>
            <wp:effectExtent l="0" t="0" r="0" b="6660"/>
            <wp:docPr id="1" name="Εικόνα 5" descr="Οι χρόνοι των ρημάτων - Θεωρία και ασκήσεις - ΗΛΕΚΤΡΟΝΙΚΗ ΔΙΔΑΣΚΑΛΙ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33241" cy="4241490"/>
                    </a:xfrm>
                    <a:prstGeom prst="rect">
                      <a:avLst/>
                    </a:prstGeom>
                    <a:noFill/>
                    <a:ln>
                      <a:noFill/>
                      <a:prstDash/>
                    </a:ln>
                  </pic:spPr>
                </pic:pic>
              </a:graphicData>
            </a:graphic>
          </wp:inline>
        </w:drawing>
      </w:r>
      <w:r>
        <w:rPr>
          <w:rFonts w:ascii="Calibri" w:hAnsi="Calibri"/>
          <w:sz w:val="28"/>
          <w:szCs w:val="28"/>
          <w:lang w:val="el-GR"/>
        </w:rPr>
        <w:t xml:space="preserve"> </w:t>
      </w:r>
    </w:p>
    <w:p w14:paraId="73055DC9" w14:textId="77777777" w:rsidR="00A214E2" w:rsidRDefault="00A214E2" w:rsidP="00A214E2">
      <w:pPr>
        <w:pStyle w:val="Standard"/>
        <w:rPr>
          <w:rFonts w:ascii="Calibri" w:hAnsi="Calibri"/>
          <w:sz w:val="28"/>
          <w:szCs w:val="28"/>
          <w:lang w:val="el-GR"/>
        </w:rPr>
      </w:pPr>
    </w:p>
    <w:p w14:paraId="2FEBE0A8" w14:textId="77777777" w:rsidR="00A214E2" w:rsidRDefault="00A214E2" w:rsidP="00A214E2">
      <w:pPr>
        <w:pStyle w:val="Standard"/>
        <w:rPr>
          <w:rFonts w:ascii="Calibri" w:hAnsi="Calibri"/>
          <w:sz w:val="28"/>
          <w:szCs w:val="28"/>
          <w:lang w:val="el-GR"/>
        </w:rPr>
      </w:pPr>
    </w:p>
    <w:p w14:paraId="07165198" w14:textId="77777777" w:rsidR="00A214E2" w:rsidRDefault="00A214E2" w:rsidP="00A214E2">
      <w:pPr>
        <w:pStyle w:val="Standard"/>
      </w:pPr>
      <w:r>
        <w:rPr>
          <w:rFonts w:ascii="Calibri" w:hAnsi="Calibri"/>
          <w:sz w:val="28"/>
          <w:szCs w:val="28"/>
          <w:lang w:val="el-GR"/>
        </w:rPr>
        <w:t xml:space="preserve">Πηγή πίνακα: </w:t>
      </w:r>
      <w:hyperlink r:id="rId8" w:history="1">
        <w:r>
          <w:rPr>
            <w:rStyle w:val="-"/>
            <w:rFonts w:ascii="Calibri" w:hAnsi="Calibri"/>
            <w:sz w:val="28"/>
            <w:szCs w:val="28"/>
            <w:lang w:val="el-GR"/>
          </w:rPr>
          <w:t>https://www.google.com/url?sa=i&amp;url=https%3A%2F%2Fe-didaskalia.blogspot.com%2F2016%2F</w:t>
        </w:r>
        <w:bookmarkStart w:id="1" w:name="_Hlt36803267"/>
        <w:bookmarkStart w:id="2" w:name="_Hlt36803268"/>
        <w:r>
          <w:rPr>
            <w:rStyle w:val="-"/>
            <w:rFonts w:ascii="Calibri" w:hAnsi="Calibri"/>
            <w:sz w:val="28"/>
            <w:szCs w:val="28"/>
            <w:lang w:val="el-GR"/>
          </w:rPr>
          <w:t>0</w:t>
        </w:r>
        <w:bookmarkEnd w:id="1"/>
        <w:bookmarkEnd w:id="2"/>
        <w:r>
          <w:rPr>
            <w:rStyle w:val="-"/>
            <w:rFonts w:ascii="Calibri" w:hAnsi="Calibri"/>
            <w:sz w:val="28"/>
            <w:szCs w:val="28"/>
            <w:lang w:val="el-GR"/>
          </w:rPr>
          <w:t>9%2Fxronoi.html&amp;psig=AOvVaw1hIbwcpWUhfFfw-RrXUX3G&amp;ust=1585986161500000&amp;source=images&amp;cd=vfe&amp;ved=2ahUKEwj0hrz_4MvoAhWVLOwKHSEiCEMQr4kDegUIARDuAQ</w:t>
        </w:r>
      </w:hyperlink>
      <w:r>
        <w:rPr>
          <w:rFonts w:ascii="Calibri" w:hAnsi="Calibri"/>
          <w:sz w:val="28"/>
          <w:szCs w:val="28"/>
          <w:lang w:val="el-GR"/>
        </w:rPr>
        <w:t xml:space="preserve"> </w:t>
      </w:r>
    </w:p>
    <w:p w14:paraId="23B62F64" w14:textId="30AF7822" w:rsidR="00443158" w:rsidRDefault="00443158">
      <w:pPr>
        <w:rPr>
          <w:lang w:val="de-DE"/>
        </w:rPr>
      </w:pPr>
    </w:p>
    <w:p w14:paraId="56A08AF0" w14:textId="67FF0A2D" w:rsidR="00AC04C8" w:rsidRPr="00AC04C8" w:rsidRDefault="00AC04C8" w:rsidP="00AC04C8">
      <w:pPr>
        <w:rPr>
          <w:lang w:val="de-DE"/>
        </w:rPr>
      </w:pPr>
    </w:p>
    <w:p w14:paraId="3E365D41" w14:textId="46A45896" w:rsidR="00AC04C8" w:rsidRPr="00AC04C8" w:rsidRDefault="00AC04C8" w:rsidP="00AC04C8">
      <w:pPr>
        <w:rPr>
          <w:lang w:val="de-DE"/>
        </w:rPr>
      </w:pPr>
    </w:p>
    <w:p w14:paraId="29E74165" w14:textId="27C47D6F" w:rsidR="00AC04C8" w:rsidRPr="00AC04C8" w:rsidRDefault="00AC04C8" w:rsidP="00AC04C8">
      <w:pPr>
        <w:rPr>
          <w:lang w:val="de-DE"/>
        </w:rPr>
      </w:pPr>
    </w:p>
    <w:p w14:paraId="380CD893" w14:textId="5FDD63A8" w:rsidR="00AC04C8" w:rsidRPr="00AC04C8" w:rsidRDefault="00AC04C8" w:rsidP="00AC04C8">
      <w:pPr>
        <w:rPr>
          <w:lang w:val="de-DE"/>
        </w:rPr>
      </w:pPr>
    </w:p>
    <w:p w14:paraId="4B44FF38" w14:textId="30FFE35B" w:rsidR="00AC04C8" w:rsidRDefault="00AC04C8" w:rsidP="00AC04C8">
      <w:pPr>
        <w:rPr>
          <w:lang w:val="de-DE"/>
        </w:rPr>
      </w:pPr>
    </w:p>
    <w:p w14:paraId="63C1F5FE" w14:textId="539797D0" w:rsidR="00AC04C8" w:rsidRPr="00AC04C8" w:rsidRDefault="00AC04C8" w:rsidP="00AC04C8">
      <w:pPr>
        <w:tabs>
          <w:tab w:val="left" w:pos="2430"/>
        </w:tabs>
        <w:jc w:val="center"/>
        <w:rPr>
          <w:sz w:val="40"/>
          <w:szCs w:val="40"/>
        </w:rPr>
      </w:pPr>
      <w:r w:rsidRPr="00AC04C8">
        <w:rPr>
          <w:color w:val="FF0000"/>
          <w:sz w:val="40"/>
          <w:szCs w:val="40"/>
        </w:rPr>
        <w:lastRenderedPageBreak/>
        <w:t>Καλό διάβασμα!!!</w:t>
      </w:r>
    </w:p>
    <w:sectPr w:rsidR="00AC04C8" w:rsidRPr="00AC04C8">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75C32" w14:textId="77777777" w:rsidR="00AC04C8" w:rsidRDefault="00AC04C8" w:rsidP="00AC04C8">
      <w:pPr>
        <w:spacing w:after="0" w:line="240" w:lineRule="auto"/>
      </w:pPr>
      <w:r>
        <w:separator/>
      </w:r>
    </w:p>
  </w:endnote>
  <w:endnote w:type="continuationSeparator" w:id="0">
    <w:p w14:paraId="78A81EEB" w14:textId="77777777" w:rsidR="00AC04C8" w:rsidRDefault="00AC04C8" w:rsidP="00AC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A8D3" w14:textId="77777777" w:rsidR="00AC04C8" w:rsidRDefault="00AC04C8" w:rsidP="00AC04C8">
      <w:pPr>
        <w:spacing w:after="0" w:line="240" w:lineRule="auto"/>
      </w:pPr>
      <w:r>
        <w:separator/>
      </w:r>
    </w:p>
  </w:footnote>
  <w:footnote w:type="continuationSeparator" w:id="0">
    <w:p w14:paraId="41B7B2DA" w14:textId="77777777" w:rsidR="00AC04C8" w:rsidRDefault="00AC04C8" w:rsidP="00AC0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58"/>
    <w:rsid w:val="00443158"/>
    <w:rsid w:val="004C2584"/>
    <w:rsid w:val="00A214E2"/>
    <w:rsid w:val="00AC04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6F66"/>
  <w15:chartTrackingRefBased/>
  <w15:docId w15:val="{81E3BBE7-1312-4DE2-AF8C-53430892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214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
    <w:name w:val="Hyperlink"/>
    <w:basedOn w:val="a0"/>
    <w:rsid w:val="00A214E2"/>
    <w:rPr>
      <w:color w:val="0563C1"/>
      <w:u w:val="single"/>
    </w:rPr>
  </w:style>
  <w:style w:type="paragraph" w:styleId="a3">
    <w:name w:val="header"/>
    <w:basedOn w:val="a"/>
    <w:link w:val="Char"/>
    <w:uiPriority w:val="99"/>
    <w:unhideWhenUsed/>
    <w:rsid w:val="00AC04C8"/>
    <w:pPr>
      <w:tabs>
        <w:tab w:val="center" w:pos="4153"/>
        <w:tab w:val="right" w:pos="8306"/>
      </w:tabs>
      <w:spacing w:after="0" w:line="240" w:lineRule="auto"/>
    </w:pPr>
  </w:style>
  <w:style w:type="character" w:customStyle="1" w:styleId="Char">
    <w:name w:val="Κεφαλίδα Char"/>
    <w:basedOn w:val="a0"/>
    <w:link w:val="a3"/>
    <w:uiPriority w:val="99"/>
    <w:rsid w:val="00AC04C8"/>
  </w:style>
  <w:style w:type="paragraph" w:styleId="a4">
    <w:name w:val="footer"/>
    <w:basedOn w:val="a"/>
    <w:link w:val="Char0"/>
    <w:uiPriority w:val="99"/>
    <w:unhideWhenUsed/>
    <w:rsid w:val="00AC04C8"/>
    <w:pPr>
      <w:tabs>
        <w:tab w:val="center" w:pos="4153"/>
        <w:tab w:val="right" w:pos="8306"/>
      </w:tabs>
      <w:spacing w:after="0" w:line="240" w:lineRule="auto"/>
    </w:pPr>
  </w:style>
  <w:style w:type="character" w:customStyle="1" w:styleId="Char0">
    <w:name w:val="Υποσέλιδο Char"/>
    <w:basedOn w:val="a0"/>
    <w:link w:val="a4"/>
    <w:uiPriority w:val="99"/>
    <w:rsid w:val="00AC04C8"/>
  </w:style>
  <w:style w:type="character" w:styleId="a5">
    <w:name w:val="Unresolved Mention"/>
    <w:basedOn w:val="a0"/>
    <w:uiPriority w:val="99"/>
    <w:semiHidden/>
    <w:unhideWhenUsed/>
    <w:rsid w:val="004C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e-didaskalia.blogspot.com%2F2016%2F09%2Fxronoi.html&amp;psig=AOvVaw1hIbwcpWUhfFfw-RrXUX3G&amp;ust=1585986161500000&amp;source=images&amp;cd=vfe&amp;ved=2ahUKEwj0hrz_4MvoAhWVLOwKHSEiCEMQr4kDegUIARDuAQ"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A3%CF%84%CF%85%CF%81%CE%AF%CE%B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386</Words>
  <Characters>2085</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2020-04-03T07:53:00Z</dcterms:created>
  <dcterms:modified xsi:type="dcterms:W3CDTF">2020-04-03T08:08:00Z</dcterms:modified>
</cp:coreProperties>
</file>