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83B5E" w14:textId="77777777" w:rsidR="00045824" w:rsidRPr="00045824" w:rsidRDefault="00045824" w:rsidP="00045824"/>
    <w:p w14:paraId="5A8E798F" w14:textId="2049214E" w:rsidR="00045824" w:rsidRDefault="00045824" w:rsidP="00045824">
      <w:pPr>
        <w:jc w:val="center"/>
        <w:rPr>
          <w:b/>
          <w:bCs/>
          <w:i/>
          <w:iCs/>
        </w:rPr>
      </w:pPr>
      <w:r w:rsidRPr="00045824">
        <w:rPr>
          <w:b/>
          <w:bCs/>
          <w:i/>
          <w:iCs/>
        </w:rPr>
        <w:t>ΕΡΓΑΣΤΗΡΙΑ ΔΕΞΙΟΤΗΤΩΝ Δ΄ ΔΗΜΟΤΙΚΟΥ</w:t>
      </w:r>
    </w:p>
    <w:p w14:paraId="518A649B" w14:textId="308F5EF1" w:rsidR="00045824" w:rsidRPr="00045824" w:rsidRDefault="00045824" w:rsidP="00045824">
      <w:pPr>
        <w:jc w:val="center"/>
      </w:pPr>
      <w:r w:rsidRPr="00045824">
        <w:rPr>
          <w:b/>
          <w:bCs/>
          <w:i/>
          <w:iCs/>
        </w:rPr>
        <w:t>ΕΝΟΤΗΤΑ 4. ΔΗΜΙΟΥΡΓΩ ΚΑΙ ΚΑΙΝΟΤΟΜΩ-Δημιουργική Σκέψη και Πρωτοβουλία</w:t>
      </w:r>
    </w:p>
    <w:p w14:paraId="454277E2" w14:textId="073A0079" w:rsidR="00045824" w:rsidRPr="00045824" w:rsidRDefault="00045824" w:rsidP="00045824">
      <w:pPr>
        <w:jc w:val="center"/>
        <w:rPr>
          <w:lang w:val="en-US"/>
        </w:rPr>
      </w:pPr>
      <w:r w:rsidRPr="007A4A37">
        <w:rPr>
          <w:b/>
          <w:bCs/>
          <w:i/>
          <w:iCs/>
        </w:rPr>
        <w:t>ΥΠΟΘΕΜΑΤΙΚΗ</w:t>
      </w:r>
      <w:r w:rsidRPr="007A4A37">
        <w:rPr>
          <w:b/>
          <w:bCs/>
          <w:i/>
          <w:iCs/>
          <w:lang w:val="en-US"/>
        </w:rPr>
        <w:t xml:space="preserve"> : STE</w:t>
      </w:r>
      <w:r w:rsidRPr="007A4A37">
        <w:rPr>
          <w:b/>
          <w:bCs/>
          <w:i/>
          <w:iCs/>
        </w:rPr>
        <w:t>Α</w:t>
      </w:r>
      <w:r w:rsidRPr="007A4A37">
        <w:rPr>
          <w:b/>
          <w:bCs/>
          <w:i/>
          <w:iCs/>
          <w:lang w:val="en-US"/>
        </w:rPr>
        <w:t>M</w:t>
      </w:r>
      <w:r w:rsidRPr="00045824">
        <w:rPr>
          <w:b/>
          <w:bCs/>
          <w:i/>
          <w:iCs/>
          <w:lang w:val="en-US"/>
        </w:rPr>
        <w:t>-</w:t>
      </w:r>
      <w:r w:rsidRPr="00045824">
        <w:rPr>
          <w:b/>
          <w:bCs/>
          <w:i/>
          <w:iCs/>
        </w:rPr>
        <w:t>ΕΚΠΑΙΔΕΥΤΙΚΗ</w:t>
      </w:r>
      <w:r w:rsidRPr="00045824">
        <w:rPr>
          <w:b/>
          <w:bCs/>
          <w:i/>
          <w:iCs/>
          <w:lang w:val="en-US"/>
        </w:rPr>
        <w:t xml:space="preserve"> </w:t>
      </w:r>
      <w:r w:rsidRPr="00045824">
        <w:rPr>
          <w:b/>
          <w:bCs/>
          <w:i/>
          <w:iCs/>
        </w:rPr>
        <w:t>ΡΟΜΠΟΤΙΚΗ</w:t>
      </w:r>
      <w:r w:rsidRPr="00045824">
        <w:rPr>
          <w:b/>
          <w:bCs/>
          <w:i/>
          <w:iCs/>
          <w:lang w:val="en-US"/>
        </w:rPr>
        <w:t xml:space="preserve"> (Science-Technology-Engineering-Art-Mathematics)</w:t>
      </w:r>
    </w:p>
    <w:p w14:paraId="21FDF052" w14:textId="70FA0648" w:rsidR="00045824" w:rsidRPr="00CD4E3D" w:rsidRDefault="007A4A37" w:rsidP="00045824">
      <w:pPr>
        <w:jc w:val="center"/>
      </w:pPr>
      <w:r>
        <w:rPr>
          <w:noProof/>
        </w:rPr>
        <w:drawing>
          <wp:anchor distT="0" distB="0" distL="114300" distR="114300" simplePos="0" relativeHeight="251658240" behindDoc="0" locked="0" layoutInCell="1" allowOverlap="1" wp14:anchorId="7B6A682D" wp14:editId="1F1F7A08">
            <wp:simplePos x="0" y="0"/>
            <wp:positionH relativeFrom="column">
              <wp:posOffset>5158740</wp:posOffset>
            </wp:positionH>
            <wp:positionV relativeFrom="paragraph">
              <wp:posOffset>15240</wp:posOffset>
            </wp:positionV>
            <wp:extent cx="1628140" cy="1463040"/>
            <wp:effectExtent l="0" t="0" r="0" b="381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81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629">
        <w:rPr>
          <w:b/>
          <w:bCs/>
          <w:i/>
          <w:iCs/>
        </w:rPr>
        <w:t xml:space="preserve">                                                       </w:t>
      </w:r>
      <w:r w:rsidR="00045824" w:rsidRPr="00045824">
        <w:rPr>
          <w:b/>
          <w:bCs/>
          <w:i/>
          <w:iCs/>
        </w:rPr>
        <w:t>ΘΕΜΑ</w:t>
      </w:r>
      <w:r w:rsidR="00045824" w:rsidRPr="00CD4E3D">
        <w:rPr>
          <w:b/>
          <w:bCs/>
          <w:i/>
          <w:iCs/>
        </w:rPr>
        <w:t xml:space="preserve">: </w:t>
      </w:r>
      <w:r w:rsidR="00045824" w:rsidRPr="00045824">
        <w:rPr>
          <w:b/>
          <w:bCs/>
          <w:i/>
          <w:iCs/>
          <w:lang w:val="en-US"/>
        </w:rPr>
        <w:t>HEROES</w:t>
      </w:r>
      <w:r w:rsidR="00045824" w:rsidRPr="00CD4E3D">
        <w:rPr>
          <w:b/>
          <w:bCs/>
          <w:i/>
          <w:iCs/>
        </w:rPr>
        <w:t xml:space="preserve"> </w:t>
      </w:r>
      <w:r w:rsidR="00045824" w:rsidRPr="00045824">
        <w:rPr>
          <w:b/>
          <w:bCs/>
          <w:i/>
          <w:iCs/>
          <w:lang w:val="en-US"/>
        </w:rPr>
        <w:t>OF</w:t>
      </w:r>
      <w:r w:rsidR="00045824" w:rsidRPr="00CD4E3D">
        <w:rPr>
          <w:b/>
          <w:bCs/>
          <w:i/>
          <w:iCs/>
        </w:rPr>
        <w:t xml:space="preserve"> </w:t>
      </w:r>
      <w:r w:rsidR="00045824" w:rsidRPr="00045824">
        <w:rPr>
          <w:b/>
          <w:bCs/>
          <w:i/>
          <w:iCs/>
          <w:lang w:val="en-US"/>
        </w:rPr>
        <w:t>THE</w:t>
      </w:r>
      <w:r w:rsidR="00045824" w:rsidRPr="00CD4E3D">
        <w:rPr>
          <w:b/>
          <w:bCs/>
          <w:i/>
          <w:iCs/>
        </w:rPr>
        <w:t xml:space="preserve"> </w:t>
      </w:r>
      <w:r w:rsidR="00045824" w:rsidRPr="00045824">
        <w:rPr>
          <w:b/>
          <w:bCs/>
          <w:i/>
          <w:iCs/>
          <w:lang w:val="en-US"/>
        </w:rPr>
        <w:t>WORLD</w:t>
      </w:r>
    </w:p>
    <w:p w14:paraId="25F93DC0" w14:textId="3D144495" w:rsidR="00045824" w:rsidRPr="00045824" w:rsidRDefault="007A4A37" w:rsidP="00045824">
      <w:pPr>
        <w:jc w:val="center"/>
        <w:rPr>
          <w:sz w:val="28"/>
          <w:szCs w:val="28"/>
        </w:rPr>
      </w:pPr>
      <w:r>
        <w:rPr>
          <w:b/>
          <w:bCs/>
          <w:i/>
          <w:iCs/>
          <w:sz w:val="28"/>
          <w:szCs w:val="28"/>
        </w:rPr>
        <w:t xml:space="preserve">                                     </w:t>
      </w:r>
      <w:r w:rsidR="00045824" w:rsidRPr="00045824">
        <w:rPr>
          <w:b/>
          <w:bCs/>
          <w:i/>
          <w:iCs/>
          <w:sz w:val="28"/>
          <w:szCs w:val="28"/>
        </w:rPr>
        <w:t xml:space="preserve">ΜΑΘΗΜΑ </w:t>
      </w:r>
      <w:r w:rsidR="00CD4E3D">
        <w:rPr>
          <w:b/>
          <w:bCs/>
          <w:i/>
          <w:iCs/>
          <w:sz w:val="28"/>
          <w:szCs w:val="28"/>
        </w:rPr>
        <w:t>5</w:t>
      </w:r>
      <w:r w:rsidR="00045824" w:rsidRPr="00045824">
        <w:rPr>
          <w:b/>
          <w:bCs/>
          <w:i/>
          <w:iCs/>
          <w:sz w:val="28"/>
          <w:szCs w:val="28"/>
        </w:rPr>
        <w:t xml:space="preserve">ο </w:t>
      </w:r>
      <w:r w:rsidR="00045824" w:rsidRPr="00045824">
        <w:rPr>
          <w:sz w:val="28"/>
          <w:szCs w:val="28"/>
        </w:rPr>
        <w:t xml:space="preserve">: </w:t>
      </w:r>
      <w:r w:rsidR="00045824" w:rsidRPr="00045824">
        <w:rPr>
          <w:b/>
          <w:bCs/>
          <w:i/>
          <w:iCs/>
          <w:sz w:val="28"/>
          <w:szCs w:val="28"/>
        </w:rPr>
        <w:t>Χρωματιστό νερό στο Πεκίνο</w:t>
      </w:r>
      <w:r w:rsidRPr="007A4A37">
        <w:rPr>
          <w:noProof/>
        </w:rPr>
        <w:t xml:space="preserve"> </w:t>
      </w:r>
    </w:p>
    <w:p w14:paraId="16ACF450" w14:textId="321FEF11" w:rsidR="002F4826" w:rsidRDefault="007A4A37" w:rsidP="00045824">
      <w:pPr>
        <w:jc w:val="center"/>
        <w:rPr>
          <w:b/>
          <w:bCs/>
          <w:i/>
          <w:iCs/>
          <w:lang w:val="en-US"/>
        </w:rPr>
      </w:pPr>
      <w:r>
        <w:rPr>
          <w:b/>
          <w:bCs/>
          <w:i/>
          <w:iCs/>
        </w:rPr>
        <w:t xml:space="preserve">                                                           </w:t>
      </w:r>
      <w:r w:rsidR="00045824" w:rsidRPr="00045824">
        <w:rPr>
          <w:b/>
          <w:bCs/>
          <w:i/>
          <w:iCs/>
          <w:lang w:val="en-US"/>
        </w:rPr>
        <w:t>(</w:t>
      </w:r>
      <w:r w:rsidR="00045824" w:rsidRPr="00045824">
        <w:rPr>
          <w:b/>
          <w:bCs/>
          <w:i/>
          <w:iCs/>
        </w:rPr>
        <w:t>πλάνο</w:t>
      </w:r>
      <w:r w:rsidR="00045824" w:rsidRPr="00045824">
        <w:rPr>
          <w:b/>
          <w:bCs/>
          <w:i/>
          <w:iCs/>
          <w:lang w:val="en-US"/>
        </w:rPr>
        <w:t xml:space="preserve"> </w:t>
      </w:r>
      <w:r w:rsidR="00045824" w:rsidRPr="00045824">
        <w:rPr>
          <w:b/>
          <w:bCs/>
          <w:i/>
          <w:iCs/>
        </w:rPr>
        <w:t>διδασκαλίας</w:t>
      </w:r>
      <w:r w:rsidR="00045824" w:rsidRPr="00045824">
        <w:rPr>
          <w:b/>
          <w:bCs/>
          <w:i/>
          <w:iCs/>
          <w:lang w:val="en-US"/>
        </w:rPr>
        <w:t xml:space="preserve"> 1 </w:t>
      </w:r>
      <w:r w:rsidR="00045824" w:rsidRPr="00045824">
        <w:rPr>
          <w:b/>
          <w:bCs/>
          <w:i/>
          <w:iCs/>
        </w:rPr>
        <w:t>ώρας</w:t>
      </w:r>
      <w:r w:rsidR="00045824" w:rsidRPr="00045824">
        <w:rPr>
          <w:b/>
          <w:bCs/>
          <w:i/>
          <w:iCs/>
          <w:lang w:val="en-US"/>
        </w:rPr>
        <w:t>)</w:t>
      </w:r>
    </w:p>
    <w:p w14:paraId="39D0207D" w14:textId="77777777" w:rsidR="007C510D" w:rsidRDefault="007C510D" w:rsidP="007C510D">
      <w:pPr>
        <w:pStyle w:val="Default"/>
      </w:pPr>
    </w:p>
    <w:p w14:paraId="007B2345" w14:textId="21F6D5DD" w:rsidR="007C510D" w:rsidRDefault="007C510D" w:rsidP="007C510D">
      <w:pPr>
        <w:pStyle w:val="Default"/>
      </w:pPr>
      <w:r>
        <w:t xml:space="preserve"> </w:t>
      </w:r>
    </w:p>
    <w:p w14:paraId="157741D3" w14:textId="1B24FA85" w:rsidR="00CD4E3D" w:rsidRDefault="00CD4E3D" w:rsidP="007C510D">
      <w:pPr>
        <w:pStyle w:val="Default"/>
      </w:pPr>
    </w:p>
    <w:p w14:paraId="74AB8300" w14:textId="6E0AD504" w:rsidR="00CD4E3D" w:rsidRDefault="00CD4E3D" w:rsidP="007C510D">
      <w:pPr>
        <w:pStyle w:val="Default"/>
      </w:pPr>
    </w:p>
    <w:p w14:paraId="309AD9C3" w14:textId="34E336DE" w:rsidR="00E4359A" w:rsidRDefault="00E4359A" w:rsidP="007C510D">
      <w:pPr>
        <w:pStyle w:val="Default"/>
        <w:rPr>
          <w:rFonts w:asciiTheme="minorHAnsi" w:hAnsiTheme="minorHAnsi" w:cstheme="minorHAnsi"/>
          <w:b/>
          <w:bCs/>
          <w:sz w:val="28"/>
          <w:szCs w:val="28"/>
        </w:rPr>
      </w:pPr>
      <w:r>
        <w:rPr>
          <w:b/>
          <w:bCs/>
          <w:sz w:val="28"/>
          <w:szCs w:val="28"/>
        </w:rPr>
        <w:t>1</w:t>
      </w:r>
      <w:r w:rsidRPr="00361F6F">
        <w:rPr>
          <w:b/>
          <w:bCs/>
          <w:sz w:val="28"/>
          <w:szCs w:val="28"/>
        </w:rPr>
        <w:t>η δραστηριότητα</w:t>
      </w:r>
      <w:r w:rsidRPr="007C510D">
        <w:rPr>
          <w:b/>
          <w:bCs/>
          <w:sz w:val="32"/>
          <w:szCs w:val="32"/>
        </w:rPr>
        <w:t xml:space="preserve">: </w:t>
      </w:r>
      <w:r w:rsidRPr="00837AEE">
        <w:rPr>
          <w:rFonts w:asciiTheme="minorHAnsi" w:hAnsiTheme="minorHAnsi" w:cstheme="minorHAnsi"/>
          <w:b/>
          <w:bCs/>
          <w:sz w:val="28"/>
          <w:szCs w:val="28"/>
          <w:highlight w:val="yellow"/>
        </w:rPr>
        <w:t>Πείραμα</w:t>
      </w:r>
      <w:r>
        <w:rPr>
          <w:rFonts w:asciiTheme="minorHAnsi" w:hAnsiTheme="minorHAnsi" w:cstheme="minorHAnsi"/>
          <w:b/>
          <w:bCs/>
          <w:sz w:val="28"/>
          <w:szCs w:val="28"/>
        </w:rPr>
        <w:t xml:space="preserve"> «Τι θα συμβεί αν…»</w:t>
      </w:r>
    </w:p>
    <w:p w14:paraId="0BBCA69D" w14:textId="77777777" w:rsidR="00E4359A" w:rsidRDefault="00E4359A" w:rsidP="007C510D">
      <w:pPr>
        <w:pStyle w:val="Default"/>
      </w:pPr>
    </w:p>
    <w:p w14:paraId="498561D7" w14:textId="44A6D018" w:rsidR="00361F6F" w:rsidRPr="00E4359A" w:rsidRDefault="00F52642" w:rsidP="00E4359A">
      <w:pPr>
        <w:autoSpaceDE w:val="0"/>
        <w:autoSpaceDN w:val="0"/>
        <w:adjustRightInd w:val="0"/>
        <w:spacing w:after="0" w:line="240" w:lineRule="auto"/>
        <w:ind w:left="142"/>
        <w:rPr>
          <w:rFonts w:cstheme="minorHAnsi"/>
          <w:color w:val="000000"/>
          <w:sz w:val="24"/>
          <w:szCs w:val="24"/>
        </w:rPr>
      </w:pPr>
      <w:r>
        <w:rPr>
          <w:noProof/>
        </w:rPr>
        <w:drawing>
          <wp:inline distT="0" distB="0" distL="0" distR="0" wp14:anchorId="01097766" wp14:editId="01A27BAF">
            <wp:extent cx="6930390" cy="3835400"/>
            <wp:effectExtent l="0" t="0" r="381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30390" cy="3835400"/>
                    </a:xfrm>
                    <a:prstGeom prst="rect">
                      <a:avLst/>
                    </a:prstGeom>
                  </pic:spPr>
                </pic:pic>
              </a:graphicData>
            </a:graphic>
          </wp:inline>
        </w:drawing>
      </w:r>
      <w:bookmarkStart w:id="0" w:name="_Hlk123584868"/>
    </w:p>
    <w:bookmarkEnd w:id="0"/>
    <w:p w14:paraId="588BD8B7" w14:textId="36CF41D4" w:rsidR="00D517FE" w:rsidRDefault="00D517FE" w:rsidP="00D517FE">
      <w:pPr>
        <w:pStyle w:val="Default"/>
        <w:ind w:left="426"/>
        <w:jc w:val="center"/>
        <w:rPr>
          <w:sz w:val="28"/>
          <w:szCs w:val="28"/>
        </w:rPr>
      </w:pPr>
    </w:p>
    <w:p w14:paraId="481D3B8E" w14:textId="39C5F1A6" w:rsidR="00CD4E3D" w:rsidRDefault="00CD4E3D" w:rsidP="00CD4E3D">
      <w:pPr>
        <w:pStyle w:val="Default"/>
        <w:ind w:left="-284"/>
        <w:jc w:val="center"/>
        <w:rPr>
          <w:sz w:val="28"/>
          <w:szCs w:val="28"/>
        </w:rPr>
      </w:pPr>
      <w:r>
        <w:rPr>
          <w:noProof/>
        </w:rPr>
        <w:drawing>
          <wp:inline distT="0" distB="0" distL="0" distR="0" wp14:anchorId="79D43229" wp14:editId="6CA76CA7">
            <wp:extent cx="7610744" cy="20955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618558" cy="2097652"/>
                    </a:xfrm>
                    <a:prstGeom prst="rect">
                      <a:avLst/>
                    </a:prstGeom>
                  </pic:spPr>
                </pic:pic>
              </a:graphicData>
            </a:graphic>
          </wp:inline>
        </w:drawing>
      </w:r>
    </w:p>
    <w:p w14:paraId="40449343" w14:textId="21D23E12" w:rsidR="00CD4E3D" w:rsidRDefault="00CD4E3D" w:rsidP="00D517FE">
      <w:pPr>
        <w:pStyle w:val="Default"/>
        <w:ind w:left="426"/>
        <w:jc w:val="center"/>
        <w:rPr>
          <w:sz w:val="28"/>
          <w:szCs w:val="28"/>
        </w:rPr>
      </w:pPr>
    </w:p>
    <w:p w14:paraId="120FEAB6" w14:textId="76CBA04D" w:rsidR="00CD4E3D" w:rsidRDefault="00CD4E3D" w:rsidP="00CD4E3D">
      <w:pPr>
        <w:pStyle w:val="Default"/>
        <w:jc w:val="center"/>
        <w:rPr>
          <w:sz w:val="28"/>
          <w:szCs w:val="28"/>
        </w:rPr>
      </w:pPr>
      <w:r>
        <w:rPr>
          <w:sz w:val="28"/>
          <w:szCs w:val="28"/>
        </w:rPr>
        <w:t xml:space="preserve">Όλα τα παιδιά γράφουν τις </w:t>
      </w:r>
      <w:r w:rsidRPr="007A4A37">
        <w:rPr>
          <w:sz w:val="28"/>
          <w:szCs w:val="28"/>
          <w:highlight w:val="yellow"/>
        </w:rPr>
        <w:t>παρατηρήσεις</w:t>
      </w:r>
      <w:r>
        <w:rPr>
          <w:sz w:val="28"/>
          <w:szCs w:val="28"/>
        </w:rPr>
        <w:t xml:space="preserve"> τους και τα </w:t>
      </w:r>
      <w:r w:rsidRPr="007A4A37">
        <w:rPr>
          <w:sz w:val="28"/>
          <w:szCs w:val="28"/>
          <w:highlight w:val="yellow"/>
        </w:rPr>
        <w:t>συμπεράσματά</w:t>
      </w:r>
      <w:r>
        <w:rPr>
          <w:sz w:val="28"/>
          <w:szCs w:val="28"/>
        </w:rPr>
        <w:t xml:space="preserve"> τους</w:t>
      </w:r>
    </w:p>
    <w:p w14:paraId="07AC1539" w14:textId="77777777" w:rsidR="00CD4E3D" w:rsidRDefault="00CD4E3D" w:rsidP="00CD4E3D">
      <w:pPr>
        <w:pStyle w:val="Default"/>
        <w:ind w:right="282"/>
        <w:jc w:val="center"/>
        <w:rPr>
          <w:rFonts w:asciiTheme="minorHAnsi" w:hAnsiTheme="minorHAnsi" w:cstheme="minorHAnsi"/>
          <w:sz w:val="28"/>
          <w:szCs w:val="28"/>
        </w:rPr>
      </w:pPr>
      <w:r>
        <w:rPr>
          <w:sz w:val="28"/>
          <w:szCs w:val="28"/>
        </w:rPr>
        <w:t>στο τετράδιο Εργαστηρίων Δεξιοτήτων.</w:t>
      </w:r>
    </w:p>
    <w:p w14:paraId="19A3EC04" w14:textId="54039666" w:rsidR="00CD4E3D" w:rsidRDefault="00CD4E3D" w:rsidP="00D517FE">
      <w:pPr>
        <w:pStyle w:val="Default"/>
        <w:ind w:left="426"/>
        <w:jc w:val="center"/>
        <w:rPr>
          <w:sz w:val="28"/>
          <w:szCs w:val="28"/>
        </w:rPr>
      </w:pPr>
    </w:p>
    <w:p w14:paraId="28AD9F8C" w14:textId="6A17FCB8" w:rsidR="00F52642" w:rsidRDefault="00F52642" w:rsidP="00F52642">
      <w:pPr>
        <w:pStyle w:val="Default"/>
        <w:jc w:val="center"/>
        <w:rPr>
          <w:sz w:val="28"/>
          <w:szCs w:val="28"/>
        </w:rPr>
      </w:pPr>
      <w:r>
        <w:rPr>
          <w:noProof/>
        </w:rPr>
        <w:lastRenderedPageBreak/>
        <w:drawing>
          <wp:inline distT="0" distB="0" distL="0" distR="0" wp14:anchorId="354707D2" wp14:editId="6533DE6C">
            <wp:extent cx="6930390" cy="3880485"/>
            <wp:effectExtent l="0" t="0" r="3810" b="571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0390" cy="3880485"/>
                    </a:xfrm>
                    <a:prstGeom prst="rect">
                      <a:avLst/>
                    </a:prstGeom>
                  </pic:spPr>
                </pic:pic>
              </a:graphicData>
            </a:graphic>
          </wp:inline>
        </w:drawing>
      </w:r>
    </w:p>
    <w:p w14:paraId="38D87FA5" w14:textId="64A5A46C" w:rsidR="00F52642" w:rsidRDefault="00F52642" w:rsidP="00D517FE">
      <w:pPr>
        <w:pStyle w:val="Default"/>
        <w:ind w:left="426"/>
        <w:jc w:val="center"/>
        <w:rPr>
          <w:sz w:val="28"/>
          <w:szCs w:val="28"/>
        </w:rPr>
      </w:pPr>
    </w:p>
    <w:p w14:paraId="41A1A803" w14:textId="77777777" w:rsidR="00F52642" w:rsidRDefault="00F52642" w:rsidP="00D517FE">
      <w:pPr>
        <w:pStyle w:val="Default"/>
        <w:ind w:left="426"/>
        <w:jc w:val="center"/>
        <w:rPr>
          <w:sz w:val="28"/>
          <w:szCs w:val="28"/>
        </w:rPr>
      </w:pPr>
    </w:p>
    <w:p w14:paraId="1B818CCF" w14:textId="059395FE" w:rsidR="00F52642" w:rsidRPr="00F52642" w:rsidRDefault="00F52642" w:rsidP="00F52642">
      <w:pPr>
        <w:pStyle w:val="Default"/>
        <w:numPr>
          <w:ilvl w:val="0"/>
          <w:numId w:val="1"/>
        </w:numPr>
        <w:ind w:left="426"/>
      </w:pPr>
      <w:r>
        <w:rPr>
          <w:b/>
          <w:bCs/>
          <w:sz w:val="28"/>
          <w:szCs w:val="28"/>
        </w:rPr>
        <w:t>2</w:t>
      </w:r>
      <w:r w:rsidR="00361F6F" w:rsidRPr="00F52642">
        <w:rPr>
          <w:b/>
          <w:bCs/>
          <w:sz w:val="28"/>
          <w:szCs w:val="28"/>
        </w:rPr>
        <w:t>η δραστηριότητα</w:t>
      </w:r>
      <w:r w:rsidR="00361F6F" w:rsidRPr="00F52642">
        <w:rPr>
          <w:b/>
          <w:bCs/>
          <w:sz w:val="32"/>
          <w:szCs w:val="32"/>
        </w:rPr>
        <w:t>:</w:t>
      </w:r>
      <w:r w:rsidR="00D517FE" w:rsidRPr="00F52642">
        <w:rPr>
          <w:b/>
          <w:bCs/>
          <w:sz w:val="32"/>
          <w:szCs w:val="32"/>
        </w:rPr>
        <w:t xml:space="preserve"> </w:t>
      </w:r>
      <w:r w:rsidRPr="00852629">
        <w:rPr>
          <w:b/>
          <w:bCs/>
          <w:sz w:val="28"/>
          <w:szCs w:val="28"/>
          <w:highlight w:val="yellow"/>
        </w:rPr>
        <w:t>Πείραμα</w:t>
      </w:r>
      <w:r w:rsidRPr="00F52642">
        <w:rPr>
          <w:b/>
          <w:bCs/>
          <w:sz w:val="28"/>
          <w:szCs w:val="28"/>
        </w:rPr>
        <w:t xml:space="preserve"> </w:t>
      </w:r>
      <w:r w:rsidR="00852629">
        <w:rPr>
          <w:b/>
          <w:bCs/>
          <w:sz w:val="28"/>
          <w:szCs w:val="28"/>
        </w:rPr>
        <w:t>«Νερό, ζάχαρη και αλάτι»</w:t>
      </w:r>
    </w:p>
    <w:p w14:paraId="5CB65AEB" w14:textId="77777777" w:rsidR="00F52642" w:rsidRPr="00F52642" w:rsidRDefault="00F52642" w:rsidP="00F52642">
      <w:pPr>
        <w:pStyle w:val="Default"/>
        <w:ind w:left="426"/>
      </w:pPr>
    </w:p>
    <w:p w14:paraId="42D5F741" w14:textId="36D3FF10" w:rsidR="00F52642" w:rsidRDefault="00F52642" w:rsidP="00F52642">
      <w:pPr>
        <w:pStyle w:val="Default"/>
      </w:pPr>
      <w:r>
        <w:rPr>
          <w:noProof/>
        </w:rPr>
        <w:drawing>
          <wp:inline distT="0" distB="0" distL="0" distR="0" wp14:anchorId="79D744D8" wp14:editId="5FDD1600">
            <wp:extent cx="6930390" cy="1776095"/>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0390" cy="1776095"/>
                    </a:xfrm>
                    <a:prstGeom prst="rect">
                      <a:avLst/>
                    </a:prstGeom>
                  </pic:spPr>
                </pic:pic>
              </a:graphicData>
            </a:graphic>
          </wp:inline>
        </w:drawing>
      </w:r>
      <w:r w:rsidR="005B1BDB">
        <w:rPr>
          <w:noProof/>
        </w:rPr>
        <w:drawing>
          <wp:inline distT="0" distB="0" distL="0" distR="0" wp14:anchorId="38A283D2" wp14:editId="6ADCE1EC">
            <wp:extent cx="6930390" cy="2814320"/>
            <wp:effectExtent l="0" t="0" r="3810" b="508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30390" cy="2814320"/>
                    </a:xfrm>
                    <a:prstGeom prst="rect">
                      <a:avLst/>
                    </a:prstGeom>
                  </pic:spPr>
                </pic:pic>
              </a:graphicData>
            </a:graphic>
          </wp:inline>
        </w:drawing>
      </w:r>
    </w:p>
    <w:p w14:paraId="2FB34786" w14:textId="4E087E58" w:rsidR="00286B55" w:rsidRDefault="00286B55" w:rsidP="00286B55">
      <w:pPr>
        <w:pStyle w:val="Default"/>
        <w:ind w:left="-284" w:right="282"/>
        <w:rPr>
          <w:rFonts w:asciiTheme="minorHAnsi" w:hAnsiTheme="minorHAnsi" w:cstheme="minorHAnsi"/>
          <w:sz w:val="28"/>
          <w:szCs w:val="28"/>
        </w:rPr>
      </w:pPr>
    </w:p>
    <w:p w14:paraId="5AEC3FD9" w14:textId="707B8E6D" w:rsidR="002809D8" w:rsidRPr="002809D8" w:rsidRDefault="002809D8" w:rsidP="002809D8">
      <w:pPr>
        <w:pStyle w:val="Default"/>
        <w:ind w:left="284"/>
        <w:rPr>
          <w:i/>
          <w:iCs/>
        </w:rPr>
      </w:pPr>
      <w:r w:rsidRPr="002809D8">
        <w:rPr>
          <w:i/>
          <w:iCs/>
        </w:rPr>
        <w:t xml:space="preserve">Αφού πραγματοποιήσουν το πείραμα, </w:t>
      </w:r>
      <w:r w:rsidRPr="002809D8">
        <w:rPr>
          <w:i/>
          <w:iCs/>
          <w:highlight w:val="yellow"/>
        </w:rPr>
        <w:t>συζητάμε</w:t>
      </w:r>
      <w:r w:rsidRPr="002809D8">
        <w:rPr>
          <w:i/>
          <w:iCs/>
        </w:rPr>
        <w:t xml:space="preserve"> για την πυκνότητα των διαλυμάτων που έχουμε (νερό, νερό + αλάτι, νερό + ζάχαρη), σύμφωνα με την παρατήρησή τους. Προσθέτοντας αλάτι στο νερό, αυξάνουμε την πυκνότητα του νερού. Αν η σταφίδα δεν επιπλέει με την ποσότητα που ορίζουμε στο φύλλο εργασίας (έχει να κάνει και με την ποσότητα του νερού που έχουν βάλει οι μαθητές), </w:t>
      </w:r>
      <w:r w:rsidRPr="002809D8">
        <w:rPr>
          <w:i/>
          <w:iCs/>
        </w:rPr>
        <w:lastRenderedPageBreak/>
        <w:t xml:space="preserve">προτρέπουμε τα παιδιά να προσθέσουν περισσότερο αλάτι. Αυτό που αναμένουμε είναι στο νερό η σταφίδα να βυθίζεται, στο νερό + ζάχαρη να είναι κάπου στη μέση, ενώ στο νερό + αλάτι η σταφίδα να επιπλέει. </w:t>
      </w:r>
    </w:p>
    <w:p w14:paraId="00C06E9E" w14:textId="57AA9292" w:rsidR="00286B55" w:rsidRDefault="00286B55" w:rsidP="00286B55">
      <w:pPr>
        <w:pStyle w:val="Default"/>
        <w:ind w:left="-284" w:right="282"/>
        <w:rPr>
          <w:rFonts w:asciiTheme="minorHAnsi" w:hAnsiTheme="minorHAnsi" w:cstheme="minorHAnsi"/>
          <w:sz w:val="28"/>
          <w:szCs w:val="28"/>
        </w:rPr>
      </w:pPr>
    </w:p>
    <w:p w14:paraId="5C3F02DA" w14:textId="77777777" w:rsidR="002809D8" w:rsidRDefault="002809D8" w:rsidP="005B1BDB">
      <w:pPr>
        <w:pStyle w:val="Default"/>
        <w:jc w:val="center"/>
        <w:rPr>
          <w:sz w:val="28"/>
          <w:szCs w:val="28"/>
        </w:rPr>
      </w:pPr>
    </w:p>
    <w:p w14:paraId="51359725" w14:textId="10E5D592" w:rsidR="005B1BDB" w:rsidRDefault="005B1BDB" w:rsidP="005B1BDB">
      <w:pPr>
        <w:pStyle w:val="Default"/>
        <w:jc w:val="center"/>
        <w:rPr>
          <w:sz w:val="28"/>
          <w:szCs w:val="28"/>
        </w:rPr>
      </w:pPr>
      <w:r>
        <w:rPr>
          <w:sz w:val="28"/>
          <w:szCs w:val="28"/>
        </w:rPr>
        <w:t xml:space="preserve">Όλα τα παιδιά γράφουν τις </w:t>
      </w:r>
      <w:r w:rsidRPr="007A4A37">
        <w:rPr>
          <w:sz w:val="28"/>
          <w:szCs w:val="28"/>
          <w:highlight w:val="yellow"/>
        </w:rPr>
        <w:t>παρατηρήσεις</w:t>
      </w:r>
      <w:r>
        <w:rPr>
          <w:sz w:val="28"/>
          <w:szCs w:val="28"/>
        </w:rPr>
        <w:t xml:space="preserve"> τους και τα </w:t>
      </w:r>
      <w:r w:rsidRPr="007A4A37">
        <w:rPr>
          <w:sz w:val="28"/>
          <w:szCs w:val="28"/>
          <w:highlight w:val="yellow"/>
        </w:rPr>
        <w:t>συμπεράσματά</w:t>
      </w:r>
      <w:r>
        <w:rPr>
          <w:sz w:val="28"/>
          <w:szCs w:val="28"/>
        </w:rPr>
        <w:t xml:space="preserve"> τους</w:t>
      </w:r>
    </w:p>
    <w:p w14:paraId="0FF4539D" w14:textId="4F13D7A5" w:rsidR="005B1BDB" w:rsidRDefault="005B1BDB" w:rsidP="005B1BDB">
      <w:pPr>
        <w:pStyle w:val="Default"/>
        <w:ind w:right="282"/>
        <w:jc w:val="center"/>
        <w:rPr>
          <w:sz w:val="28"/>
          <w:szCs w:val="28"/>
        </w:rPr>
      </w:pPr>
      <w:r>
        <w:rPr>
          <w:sz w:val="28"/>
          <w:szCs w:val="28"/>
        </w:rPr>
        <w:t>στο τετράδιο Εργαστηρίων Δεξιοτήτων.</w:t>
      </w:r>
    </w:p>
    <w:p w14:paraId="4744AC15" w14:textId="77777777" w:rsidR="002809D8" w:rsidRDefault="002809D8" w:rsidP="005B1BDB">
      <w:pPr>
        <w:pStyle w:val="Default"/>
        <w:ind w:right="282"/>
        <w:jc w:val="center"/>
        <w:rPr>
          <w:sz w:val="28"/>
          <w:szCs w:val="28"/>
        </w:rPr>
      </w:pPr>
    </w:p>
    <w:p w14:paraId="30BEE533" w14:textId="5641CB61" w:rsidR="005B1BDB" w:rsidRDefault="005B1BDB" w:rsidP="005B1BDB">
      <w:pPr>
        <w:pStyle w:val="Default"/>
        <w:ind w:right="282"/>
        <w:jc w:val="center"/>
        <w:rPr>
          <w:rFonts w:asciiTheme="minorHAnsi" w:hAnsiTheme="minorHAnsi" w:cstheme="minorHAnsi"/>
          <w:sz w:val="28"/>
          <w:szCs w:val="28"/>
        </w:rPr>
      </w:pPr>
      <w:r>
        <w:rPr>
          <w:noProof/>
        </w:rPr>
        <w:drawing>
          <wp:inline distT="0" distB="0" distL="0" distR="0" wp14:anchorId="2DD2912F" wp14:editId="2B344860">
            <wp:extent cx="6930390" cy="3914775"/>
            <wp:effectExtent l="0" t="0" r="381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30390" cy="3914775"/>
                    </a:xfrm>
                    <a:prstGeom prst="rect">
                      <a:avLst/>
                    </a:prstGeom>
                  </pic:spPr>
                </pic:pic>
              </a:graphicData>
            </a:graphic>
          </wp:inline>
        </w:drawing>
      </w:r>
    </w:p>
    <w:p w14:paraId="352430FD" w14:textId="77777777" w:rsidR="00852629" w:rsidRDefault="00852629" w:rsidP="005B1BDB">
      <w:pPr>
        <w:pStyle w:val="Default"/>
        <w:ind w:right="282"/>
        <w:jc w:val="center"/>
        <w:rPr>
          <w:rFonts w:asciiTheme="minorHAnsi" w:hAnsiTheme="minorHAnsi" w:cstheme="minorHAnsi"/>
          <w:sz w:val="28"/>
          <w:szCs w:val="28"/>
        </w:rPr>
      </w:pPr>
    </w:p>
    <w:p w14:paraId="330E349C" w14:textId="50CAC64F" w:rsidR="00852629" w:rsidRPr="00852629" w:rsidRDefault="00852629" w:rsidP="00852629">
      <w:pPr>
        <w:pStyle w:val="Default"/>
        <w:numPr>
          <w:ilvl w:val="0"/>
          <w:numId w:val="1"/>
        </w:numPr>
        <w:ind w:left="426"/>
      </w:pPr>
      <w:r>
        <w:rPr>
          <w:b/>
          <w:bCs/>
          <w:sz w:val="28"/>
          <w:szCs w:val="28"/>
        </w:rPr>
        <w:t>3</w:t>
      </w:r>
      <w:r w:rsidRPr="00F52642">
        <w:rPr>
          <w:b/>
          <w:bCs/>
          <w:sz w:val="28"/>
          <w:szCs w:val="28"/>
        </w:rPr>
        <w:t>η δραστηριότητα</w:t>
      </w:r>
      <w:r w:rsidRPr="00F52642">
        <w:rPr>
          <w:b/>
          <w:bCs/>
          <w:sz w:val="32"/>
          <w:szCs w:val="32"/>
        </w:rPr>
        <w:t xml:space="preserve">: </w:t>
      </w:r>
      <w:r w:rsidRPr="00852629">
        <w:rPr>
          <w:b/>
          <w:bCs/>
          <w:sz w:val="28"/>
          <w:szCs w:val="28"/>
          <w:highlight w:val="yellow"/>
        </w:rPr>
        <w:t>Πείραμα</w:t>
      </w:r>
      <w:r w:rsidRPr="00F52642">
        <w:rPr>
          <w:b/>
          <w:bCs/>
          <w:sz w:val="28"/>
          <w:szCs w:val="28"/>
        </w:rPr>
        <w:t xml:space="preserve"> </w:t>
      </w:r>
      <w:r>
        <w:rPr>
          <w:b/>
          <w:bCs/>
          <w:sz w:val="28"/>
          <w:szCs w:val="28"/>
        </w:rPr>
        <w:t>«</w:t>
      </w:r>
      <w:r>
        <w:rPr>
          <w:b/>
          <w:bCs/>
          <w:sz w:val="28"/>
          <w:szCs w:val="28"/>
          <w:lang w:val="en-US"/>
        </w:rPr>
        <w:t>Lava</w:t>
      </w:r>
      <w:r w:rsidRPr="00852629">
        <w:rPr>
          <w:b/>
          <w:bCs/>
          <w:sz w:val="28"/>
          <w:szCs w:val="28"/>
        </w:rPr>
        <w:t xml:space="preserve"> </w:t>
      </w:r>
      <w:r>
        <w:rPr>
          <w:b/>
          <w:bCs/>
          <w:sz w:val="28"/>
          <w:szCs w:val="28"/>
          <w:lang w:val="en-US"/>
        </w:rPr>
        <w:t>lamp</w:t>
      </w:r>
      <w:r>
        <w:rPr>
          <w:b/>
          <w:bCs/>
          <w:sz w:val="28"/>
          <w:szCs w:val="28"/>
        </w:rPr>
        <w:t>»</w:t>
      </w:r>
    </w:p>
    <w:p w14:paraId="0E26A18A" w14:textId="2A7D5F08" w:rsidR="00852629" w:rsidRDefault="00852629" w:rsidP="00852629">
      <w:pPr>
        <w:pStyle w:val="Default"/>
        <w:ind w:left="426"/>
      </w:pPr>
      <w:r>
        <w:rPr>
          <w:noProof/>
        </w:rPr>
        <w:drawing>
          <wp:inline distT="0" distB="0" distL="0" distR="0" wp14:anchorId="54FD1409" wp14:editId="5CBBC4E5">
            <wp:extent cx="6750685" cy="305435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50685" cy="3054350"/>
                    </a:xfrm>
                    <a:prstGeom prst="rect">
                      <a:avLst/>
                    </a:prstGeom>
                  </pic:spPr>
                </pic:pic>
              </a:graphicData>
            </a:graphic>
          </wp:inline>
        </w:drawing>
      </w:r>
    </w:p>
    <w:p w14:paraId="26B38794" w14:textId="50651228" w:rsidR="00852629" w:rsidRDefault="00852629" w:rsidP="00852629">
      <w:pPr>
        <w:pStyle w:val="Default"/>
        <w:ind w:left="426"/>
      </w:pPr>
    </w:p>
    <w:p w14:paraId="507656C1" w14:textId="5F4C673F" w:rsidR="00852629" w:rsidRPr="00F52642" w:rsidRDefault="00852629" w:rsidP="00852629">
      <w:pPr>
        <w:pStyle w:val="Default"/>
        <w:ind w:left="426"/>
      </w:pPr>
      <w:r>
        <w:rPr>
          <w:noProof/>
        </w:rPr>
        <w:lastRenderedPageBreak/>
        <w:drawing>
          <wp:inline distT="0" distB="0" distL="0" distR="0" wp14:anchorId="1121D6B3" wp14:editId="30C4C8C2">
            <wp:extent cx="6750685" cy="143192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50685" cy="1431925"/>
                    </a:xfrm>
                    <a:prstGeom prst="rect">
                      <a:avLst/>
                    </a:prstGeom>
                  </pic:spPr>
                </pic:pic>
              </a:graphicData>
            </a:graphic>
          </wp:inline>
        </w:drawing>
      </w:r>
    </w:p>
    <w:p w14:paraId="23A8D577" w14:textId="77777777" w:rsidR="005B1BDB" w:rsidRDefault="005B1BDB" w:rsidP="005B1BDB">
      <w:pPr>
        <w:pStyle w:val="Default"/>
        <w:jc w:val="center"/>
        <w:rPr>
          <w:sz w:val="28"/>
          <w:szCs w:val="28"/>
        </w:rPr>
      </w:pPr>
    </w:p>
    <w:p w14:paraId="5E20CCB8" w14:textId="7F8AA9AA" w:rsidR="002809D8" w:rsidRPr="002809D8" w:rsidRDefault="002809D8" w:rsidP="00377A84">
      <w:pPr>
        <w:pStyle w:val="Default"/>
        <w:ind w:left="567"/>
        <w:rPr>
          <w:i/>
          <w:iCs/>
        </w:rPr>
      </w:pPr>
      <w:r w:rsidRPr="002809D8">
        <w:rPr>
          <w:i/>
          <w:iCs/>
        </w:rPr>
        <w:t>Οι σταγόνες χρώματος ζαχαροπλαστικής θα μείνουνε στο λάδι και δε θα αραιωθούν. Όσο προσθέτουμε αλάτι, το μείγμα ανακατεύεται. Ρίχνοντας αλάτι, παρασύρονται ορισμένες ποσότητες λαδιού προς τον πυθμένα. Μόλις όμως το αλάτι διαλυθεί, τότε οι συγκεκριμένες σταγόνες λαδιού ανεβαίνουν πάλι προς τα επάνω.</w:t>
      </w:r>
    </w:p>
    <w:p w14:paraId="1606ED71" w14:textId="059BCB68" w:rsidR="005B1BDB" w:rsidRPr="002809D8" w:rsidRDefault="002809D8" w:rsidP="00377A84">
      <w:pPr>
        <w:pStyle w:val="Default"/>
        <w:ind w:left="567"/>
        <w:rPr>
          <w:i/>
          <w:iCs/>
        </w:rPr>
      </w:pPr>
      <w:r w:rsidRPr="002809D8">
        <w:rPr>
          <w:i/>
          <w:iCs/>
        </w:rPr>
        <w:t>Χρησιμοποιώντας αναβράζοντα δισκία παράγεται αέριο που είναι διοξείδιο του άνθρακα. Οι φυσαλίδες διοξειδίου του άνθρακα προσκολλώνται σε χρωματιστές σταγόνες νερού και τις αναγκάζουν να ανέβουν προς τα πάνω. Μόλις φτάσουν στην επιφάνεια, το διοξείδιο του άνθρακα φεύγει στο περιβάλλον και οι χρωματιστές σταγόνες πέφτουν πάλι προς τον πυθμένα.</w:t>
      </w:r>
    </w:p>
    <w:p w14:paraId="0913DE05" w14:textId="77777777" w:rsidR="002809D8" w:rsidRDefault="002809D8" w:rsidP="002809D8">
      <w:pPr>
        <w:pStyle w:val="Default"/>
        <w:rPr>
          <w:sz w:val="28"/>
          <w:szCs w:val="28"/>
        </w:rPr>
      </w:pPr>
    </w:p>
    <w:p w14:paraId="19707827" w14:textId="77777777" w:rsidR="005B1BDB" w:rsidRDefault="005B1BDB" w:rsidP="005B1BDB">
      <w:pPr>
        <w:pStyle w:val="Default"/>
        <w:jc w:val="center"/>
        <w:rPr>
          <w:sz w:val="28"/>
          <w:szCs w:val="28"/>
        </w:rPr>
      </w:pPr>
    </w:p>
    <w:p w14:paraId="1F079984" w14:textId="22CFD022" w:rsidR="005B1BDB" w:rsidRDefault="005B1BDB" w:rsidP="005B1BDB">
      <w:pPr>
        <w:pStyle w:val="Default"/>
        <w:jc w:val="center"/>
        <w:rPr>
          <w:sz w:val="28"/>
          <w:szCs w:val="28"/>
        </w:rPr>
      </w:pPr>
      <w:r>
        <w:rPr>
          <w:sz w:val="28"/>
          <w:szCs w:val="28"/>
        </w:rPr>
        <w:t xml:space="preserve">Όλα τα παιδιά γράφουν τις </w:t>
      </w:r>
      <w:r w:rsidRPr="007A4A37">
        <w:rPr>
          <w:sz w:val="28"/>
          <w:szCs w:val="28"/>
          <w:highlight w:val="yellow"/>
        </w:rPr>
        <w:t>παρατηρήσεις</w:t>
      </w:r>
      <w:r>
        <w:rPr>
          <w:sz w:val="28"/>
          <w:szCs w:val="28"/>
        </w:rPr>
        <w:t xml:space="preserve"> τους και τα </w:t>
      </w:r>
      <w:r w:rsidRPr="007A4A37">
        <w:rPr>
          <w:sz w:val="28"/>
          <w:szCs w:val="28"/>
          <w:highlight w:val="yellow"/>
        </w:rPr>
        <w:t>συμπεράσματά</w:t>
      </w:r>
      <w:r>
        <w:rPr>
          <w:sz w:val="28"/>
          <w:szCs w:val="28"/>
        </w:rPr>
        <w:t xml:space="preserve"> τους</w:t>
      </w:r>
    </w:p>
    <w:p w14:paraId="01991048" w14:textId="292838AB" w:rsidR="005B1BDB" w:rsidRDefault="005B1BDB" w:rsidP="005B1BDB">
      <w:pPr>
        <w:pStyle w:val="Default"/>
        <w:ind w:right="282"/>
        <w:jc w:val="center"/>
        <w:rPr>
          <w:sz w:val="28"/>
          <w:szCs w:val="28"/>
        </w:rPr>
      </w:pPr>
      <w:r>
        <w:rPr>
          <w:sz w:val="28"/>
          <w:szCs w:val="28"/>
        </w:rPr>
        <w:t>στο τετράδιο Εργαστηρίων Δεξιοτήτων.</w:t>
      </w:r>
    </w:p>
    <w:p w14:paraId="0712CBBF" w14:textId="771F06C5" w:rsidR="00852629" w:rsidRDefault="00852629" w:rsidP="005B1BDB">
      <w:pPr>
        <w:pStyle w:val="Default"/>
        <w:ind w:right="282"/>
        <w:jc w:val="center"/>
        <w:rPr>
          <w:sz w:val="28"/>
          <w:szCs w:val="28"/>
        </w:rPr>
      </w:pPr>
    </w:p>
    <w:p w14:paraId="319784BA" w14:textId="0E4EF497" w:rsidR="00852629" w:rsidRPr="00852629" w:rsidRDefault="00852629" w:rsidP="00852629">
      <w:pPr>
        <w:pStyle w:val="Default"/>
        <w:numPr>
          <w:ilvl w:val="0"/>
          <w:numId w:val="1"/>
        </w:numPr>
        <w:ind w:left="426"/>
        <w:rPr>
          <w:sz w:val="22"/>
          <w:szCs w:val="22"/>
        </w:rPr>
      </w:pPr>
      <w:r w:rsidRPr="00852629">
        <w:rPr>
          <w:b/>
          <w:bCs/>
          <w:sz w:val="28"/>
          <w:szCs w:val="28"/>
        </w:rPr>
        <w:t>4</w:t>
      </w:r>
      <w:r w:rsidRPr="00F52642">
        <w:rPr>
          <w:b/>
          <w:bCs/>
          <w:sz w:val="28"/>
          <w:szCs w:val="28"/>
        </w:rPr>
        <w:t>η δραστηριότητα</w:t>
      </w:r>
      <w:r w:rsidRPr="00F52642">
        <w:rPr>
          <w:b/>
          <w:bCs/>
          <w:sz w:val="32"/>
          <w:szCs w:val="32"/>
        </w:rPr>
        <w:t xml:space="preserve">: </w:t>
      </w:r>
      <w:r w:rsidR="00A42871" w:rsidRPr="00A42871">
        <w:rPr>
          <w:b/>
          <w:bCs/>
          <w:sz w:val="28"/>
          <w:szCs w:val="28"/>
          <w:highlight w:val="yellow"/>
        </w:rPr>
        <w:t>Ανακεφαλαίωση</w:t>
      </w:r>
      <w:r w:rsidR="00A42871">
        <w:rPr>
          <w:b/>
          <w:bCs/>
          <w:sz w:val="32"/>
          <w:szCs w:val="32"/>
        </w:rPr>
        <w:t xml:space="preserve"> </w:t>
      </w:r>
      <w:r w:rsidRPr="00852629">
        <w:rPr>
          <w:b/>
          <w:bCs/>
          <w:sz w:val="28"/>
          <w:szCs w:val="28"/>
        </w:rPr>
        <w:t>«Τι να κυκλώσω;»</w:t>
      </w:r>
    </w:p>
    <w:p w14:paraId="7C53B018" w14:textId="77777777" w:rsidR="00852629" w:rsidRDefault="00852629" w:rsidP="005B1BDB">
      <w:pPr>
        <w:pStyle w:val="Default"/>
        <w:ind w:right="282"/>
        <w:jc w:val="center"/>
        <w:rPr>
          <w:sz w:val="28"/>
          <w:szCs w:val="28"/>
        </w:rPr>
      </w:pPr>
    </w:p>
    <w:p w14:paraId="22E643DF" w14:textId="77777777" w:rsidR="005B1BDB" w:rsidRDefault="005B1BDB" w:rsidP="005B1BDB">
      <w:pPr>
        <w:pStyle w:val="Default"/>
        <w:ind w:right="282"/>
        <w:jc w:val="center"/>
        <w:rPr>
          <w:rFonts w:asciiTheme="minorHAnsi" w:hAnsiTheme="minorHAnsi" w:cstheme="minorHAnsi"/>
          <w:sz w:val="28"/>
          <w:szCs w:val="28"/>
        </w:rPr>
      </w:pPr>
    </w:p>
    <w:p w14:paraId="37AFC66E" w14:textId="5A39238E" w:rsidR="005B1BDB" w:rsidRDefault="005B1BDB" w:rsidP="005B1BDB">
      <w:pPr>
        <w:pStyle w:val="Default"/>
        <w:ind w:right="282"/>
        <w:jc w:val="center"/>
        <w:rPr>
          <w:rFonts w:asciiTheme="minorHAnsi" w:hAnsiTheme="minorHAnsi" w:cstheme="minorHAnsi"/>
          <w:sz w:val="28"/>
          <w:szCs w:val="28"/>
        </w:rPr>
      </w:pPr>
      <w:r>
        <w:rPr>
          <w:noProof/>
        </w:rPr>
        <w:drawing>
          <wp:inline distT="0" distB="0" distL="0" distR="0" wp14:anchorId="54B9314A" wp14:editId="7EAC00A9">
            <wp:extent cx="7394469" cy="20764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17844" cy="2083014"/>
                    </a:xfrm>
                    <a:prstGeom prst="rect">
                      <a:avLst/>
                    </a:prstGeom>
                  </pic:spPr>
                </pic:pic>
              </a:graphicData>
            </a:graphic>
          </wp:inline>
        </w:drawing>
      </w:r>
    </w:p>
    <w:p w14:paraId="1B2F0D14" w14:textId="77777777" w:rsidR="00377A84" w:rsidRDefault="00377A84" w:rsidP="00377A84">
      <w:pPr>
        <w:autoSpaceDE w:val="0"/>
        <w:autoSpaceDN w:val="0"/>
        <w:adjustRightInd w:val="0"/>
        <w:spacing w:after="0" w:line="240" w:lineRule="auto"/>
        <w:rPr>
          <w:rFonts w:ascii="Arial" w:hAnsi="Arial" w:cs="Arial"/>
          <w:i/>
          <w:iCs/>
          <w:color w:val="000000"/>
          <w:sz w:val="20"/>
          <w:szCs w:val="20"/>
        </w:rPr>
      </w:pPr>
    </w:p>
    <w:p w14:paraId="0C0127A1" w14:textId="77777777" w:rsidR="00377A84" w:rsidRDefault="00377A84" w:rsidP="00377A84">
      <w:pPr>
        <w:autoSpaceDE w:val="0"/>
        <w:autoSpaceDN w:val="0"/>
        <w:adjustRightInd w:val="0"/>
        <w:spacing w:after="0" w:line="240" w:lineRule="auto"/>
        <w:rPr>
          <w:rFonts w:ascii="Arial" w:hAnsi="Arial" w:cs="Arial"/>
          <w:i/>
          <w:iCs/>
          <w:color w:val="000000"/>
          <w:sz w:val="20"/>
          <w:szCs w:val="20"/>
        </w:rPr>
      </w:pPr>
    </w:p>
    <w:p w14:paraId="37052A98" w14:textId="13C5FB91" w:rsidR="00B15679" w:rsidRDefault="002809D8" w:rsidP="00B15679">
      <w:pPr>
        <w:autoSpaceDE w:val="0"/>
        <w:autoSpaceDN w:val="0"/>
        <w:adjustRightInd w:val="0"/>
        <w:spacing w:after="0" w:line="240" w:lineRule="auto"/>
        <w:ind w:left="426"/>
        <w:jc w:val="center"/>
        <w:rPr>
          <w:rFonts w:ascii="Arial" w:hAnsi="Arial" w:cs="Arial"/>
          <w:i/>
          <w:iCs/>
          <w:color w:val="000000"/>
          <w:sz w:val="20"/>
          <w:szCs w:val="20"/>
        </w:rPr>
      </w:pPr>
      <w:r w:rsidRPr="002809D8">
        <w:rPr>
          <w:rFonts w:ascii="Arial" w:hAnsi="Arial" w:cs="Arial"/>
          <w:i/>
          <w:iCs/>
          <w:color w:val="000000"/>
          <w:sz w:val="20"/>
          <w:szCs w:val="20"/>
        </w:rPr>
        <w:t>Για το πρώτο σκέλος, κυκλώνουν τον κύβο με την μεγαλύτερη μάζ</w:t>
      </w:r>
      <w:r w:rsidR="00377A84">
        <w:rPr>
          <w:rFonts w:ascii="Arial" w:hAnsi="Arial" w:cs="Arial"/>
          <w:i/>
          <w:iCs/>
          <w:color w:val="000000"/>
          <w:sz w:val="20"/>
          <w:szCs w:val="20"/>
        </w:rPr>
        <w:t>α.</w:t>
      </w:r>
    </w:p>
    <w:p w14:paraId="1B833647" w14:textId="2D509EE0" w:rsidR="00B15679" w:rsidRDefault="002809D8" w:rsidP="00B15679">
      <w:pPr>
        <w:autoSpaceDE w:val="0"/>
        <w:autoSpaceDN w:val="0"/>
        <w:adjustRightInd w:val="0"/>
        <w:spacing w:after="0" w:line="240" w:lineRule="auto"/>
        <w:ind w:left="426"/>
        <w:jc w:val="center"/>
        <w:rPr>
          <w:rFonts w:ascii="Arial" w:hAnsi="Arial" w:cs="Arial"/>
          <w:i/>
          <w:iCs/>
          <w:color w:val="000000"/>
          <w:sz w:val="20"/>
          <w:szCs w:val="20"/>
        </w:rPr>
      </w:pPr>
      <w:r w:rsidRPr="002809D8">
        <w:rPr>
          <w:rFonts w:ascii="Arial" w:hAnsi="Arial" w:cs="Arial"/>
          <w:i/>
          <w:iCs/>
          <w:color w:val="000000"/>
          <w:sz w:val="20"/>
          <w:szCs w:val="20"/>
        </w:rPr>
        <w:t>Στο δεύτερο την λέξη «όγκος»</w:t>
      </w:r>
    </w:p>
    <w:p w14:paraId="55B53DD8" w14:textId="08EBCFDE" w:rsidR="002809D8" w:rsidRPr="002809D8" w:rsidRDefault="002809D8" w:rsidP="00B15679">
      <w:pPr>
        <w:autoSpaceDE w:val="0"/>
        <w:autoSpaceDN w:val="0"/>
        <w:adjustRightInd w:val="0"/>
        <w:spacing w:after="0" w:line="240" w:lineRule="auto"/>
        <w:ind w:left="426"/>
        <w:jc w:val="center"/>
        <w:rPr>
          <w:rFonts w:cstheme="minorHAnsi"/>
          <w:i/>
          <w:iCs/>
          <w:sz w:val="28"/>
          <w:szCs w:val="28"/>
        </w:rPr>
      </w:pPr>
      <w:r w:rsidRPr="002809D8">
        <w:rPr>
          <w:rFonts w:ascii="Arial" w:hAnsi="Arial" w:cs="Arial"/>
          <w:i/>
          <w:iCs/>
          <w:color w:val="000000"/>
          <w:sz w:val="20"/>
          <w:szCs w:val="20"/>
        </w:rPr>
        <w:t>και στο τρίτο, την λέξη «πυκνότητα».</w:t>
      </w:r>
    </w:p>
    <w:sectPr w:rsidR="002809D8" w:rsidRPr="002809D8" w:rsidSect="00377A84">
      <w:pgSz w:w="11906" w:h="16838"/>
      <w:pgMar w:top="142" w:right="849"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9766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B677F1D"/>
    <w:multiLevelType w:val="hybridMultilevel"/>
    <w:tmpl w:val="BC769D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F3DBC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09262174">
    <w:abstractNumId w:val="2"/>
  </w:num>
  <w:num w:numId="2" w16cid:durableId="649866865">
    <w:abstractNumId w:val="0"/>
  </w:num>
  <w:num w:numId="3" w16cid:durableId="1887060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824"/>
    <w:rsid w:val="00010EE4"/>
    <w:rsid w:val="00045824"/>
    <w:rsid w:val="002809D8"/>
    <w:rsid w:val="00286B55"/>
    <w:rsid w:val="002F4826"/>
    <w:rsid w:val="00361F6F"/>
    <w:rsid w:val="00377A84"/>
    <w:rsid w:val="005B1BDB"/>
    <w:rsid w:val="00755C1B"/>
    <w:rsid w:val="007A4A37"/>
    <w:rsid w:val="007C510D"/>
    <w:rsid w:val="00837AEE"/>
    <w:rsid w:val="00852629"/>
    <w:rsid w:val="009D7CBE"/>
    <w:rsid w:val="00A42871"/>
    <w:rsid w:val="00B15679"/>
    <w:rsid w:val="00CD4E3D"/>
    <w:rsid w:val="00D517FE"/>
    <w:rsid w:val="00E4359A"/>
    <w:rsid w:val="00F5264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88147"/>
  <w15:chartTrackingRefBased/>
  <w15:docId w15:val="{9A5F9686-BF89-4104-BBF6-7F78CCBF3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C510D"/>
    <w:pPr>
      <w:autoSpaceDE w:val="0"/>
      <w:autoSpaceDN w:val="0"/>
      <w:adjustRightInd w:val="0"/>
      <w:spacing w:after="0" w:line="240" w:lineRule="auto"/>
    </w:pPr>
    <w:rPr>
      <w:rFonts w:ascii="Calibri" w:hAnsi="Calibri" w:cs="Calibri"/>
      <w:color w:val="000000"/>
      <w:sz w:val="24"/>
      <w:szCs w:val="24"/>
    </w:rPr>
  </w:style>
  <w:style w:type="paragraph" w:styleId="a3">
    <w:name w:val="List Paragraph"/>
    <w:basedOn w:val="a"/>
    <w:uiPriority w:val="34"/>
    <w:qFormat/>
    <w:rsid w:val="007C510D"/>
    <w:pPr>
      <w:ind w:left="720"/>
      <w:contextualSpacing/>
    </w:pPr>
  </w:style>
  <w:style w:type="character" w:styleId="-">
    <w:name w:val="Hyperlink"/>
    <w:basedOn w:val="a0"/>
    <w:uiPriority w:val="99"/>
    <w:unhideWhenUsed/>
    <w:rsid w:val="007C510D"/>
    <w:rPr>
      <w:color w:val="0000FF"/>
      <w:u w:val="single"/>
    </w:rPr>
  </w:style>
  <w:style w:type="character" w:styleId="a4">
    <w:name w:val="Unresolved Mention"/>
    <w:basedOn w:val="a0"/>
    <w:uiPriority w:val="99"/>
    <w:semiHidden/>
    <w:unhideWhenUsed/>
    <w:rsid w:val="0036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364</Words>
  <Characters>1966</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ΧΕΝΙΑ</dc:creator>
  <cp:keywords/>
  <dc:description/>
  <cp:lastModifiedBy>ΧΕΝΙΑ</cp:lastModifiedBy>
  <cp:revision>13</cp:revision>
  <dcterms:created xsi:type="dcterms:W3CDTF">2023-01-02T17:50:00Z</dcterms:created>
  <dcterms:modified xsi:type="dcterms:W3CDTF">2023-01-02T20:23:00Z</dcterms:modified>
</cp:coreProperties>
</file>