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91C" w:rsidRDefault="00A2391C" w:rsidP="00215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32"/>
          <w:szCs w:val="32"/>
        </w:rPr>
      </w:pPr>
      <w:r w:rsidRPr="00B50314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0</wp:posOffset>
            </wp:positionV>
            <wp:extent cx="742950" cy="771525"/>
            <wp:effectExtent l="19050" t="0" r="0" b="0"/>
            <wp:wrapSquare wrapText="bothSides"/>
            <wp:docPr id="1" name="Picture 1" descr="C:\Users\Dimitra\AppData\Local\Microsoft\Windows\INetCache\IE\3NO4PF5J\7-2-cartoon-picture[1]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mitra\AppData\Local\Microsoft\Windows\INetCache\IE\3NO4PF5J\7-2-cartoon-picture[1]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15FA8">
        <w:rPr>
          <w:rFonts w:ascii="Arial" w:hAnsi="Arial" w:cs="Arial"/>
          <w:b/>
          <w:bCs/>
          <w:sz w:val="32"/>
          <w:szCs w:val="32"/>
        </w:rPr>
        <w:t xml:space="preserve">                      </w:t>
      </w:r>
      <w:r>
        <w:rPr>
          <w:rFonts w:ascii="Arial" w:hAnsi="Arial" w:cs="Arial"/>
          <w:b/>
          <w:bCs/>
          <w:sz w:val="32"/>
          <w:szCs w:val="32"/>
        </w:rPr>
        <w:t>Class C’</w:t>
      </w:r>
    </w:p>
    <w:p w:rsidR="00A2391C" w:rsidRDefault="00A2391C" w:rsidP="00215FA8">
      <w:pPr>
        <w:autoSpaceDE w:val="0"/>
        <w:autoSpaceDN w:val="0"/>
        <w:adjustRightInd w:val="0"/>
        <w:spacing w:after="0" w:line="240" w:lineRule="auto"/>
        <w:rPr>
          <w:rFonts w:ascii="TimesNewRomanPS-BoldMT" w:hAnsi="TimesNewRomanPS-BoldMT" w:cs="TimesNewRomanPS-BoldMT"/>
          <w:b/>
          <w:bCs/>
          <w:sz w:val="24"/>
          <w:szCs w:val="24"/>
        </w:rPr>
      </w:pPr>
    </w:p>
    <w:p w:rsidR="00A2391C" w:rsidRDefault="00A2391C" w:rsidP="00215FA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UNIT 4 – The Weasel </w:t>
      </w:r>
      <w:r w:rsidR="00826602">
        <w:rPr>
          <w:rFonts w:ascii="Arial" w:hAnsi="Arial" w:cs="Arial"/>
          <w:b/>
          <w:bCs/>
          <w:sz w:val="28"/>
          <w:szCs w:val="28"/>
        </w:rPr>
        <w:t>and</w:t>
      </w: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826602">
        <w:rPr>
          <w:rFonts w:ascii="Arial" w:hAnsi="Arial" w:cs="Arial"/>
          <w:b/>
          <w:bCs/>
          <w:sz w:val="28"/>
          <w:szCs w:val="28"/>
        </w:rPr>
        <w:t>the</w:t>
      </w:r>
      <w:r>
        <w:rPr>
          <w:rFonts w:ascii="Arial" w:hAnsi="Arial" w:cs="Arial"/>
          <w:b/>
          <w:bCs/>
          <w:sz w:val="28"/>
          <w:szCs w:val="28"/>
        </w:rPr>
        <w:t xml:space="preserve"> Mole</w:t>
      </w:r>
    </w:p>
    <w:p w:rsidR="00A2391C" w:rsidRDefault="00A2391C" w:rsidP="00215FA8">
      <w:pPr>
        <w:rPr>
          <w:rFonts w:ascii="Arial" w:hAnsi="Arial" w:cs="Arial"/>
          <w:b/>
          <w:bCs/>
          <w:sz w:val="24"/>
          <w:szCs w:val="24"/>
        </w:rPr>
      </w:pPr>
    </w:p>
    <w:p w:rsidR="00A2391C" w:rsidRDefault="00A2391C" w:rsidP="00A2391C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LESSON 1: In the cellar</w:t>
      </w:r>
    </w:p>
    <w:p w:rsidR="00826602" w:rsidRPr="00826602" w:rsidRDefault="00215FA8" w:rsidP="00A2391C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734050" cy="6753225"/>
            <wp:effectExtent l="19050" t="0" r="0" b="0"/>
            <wp:docPr id="2" name="Picture 1" descr="p1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U4.jpg"/>
                    <pic:cNvPicPr/>
                  </pic:nvPicPr>
                  <pic:blipFill>
                    <a:blip r:embed="rId7" cstate="print"/>
                    <a:srcRect l="11699" r="20192"/>
                    <a:stretch>
                      <a:fillRect/>
                    </a:stretch>
                  </pic:blipFill>
                  <pic:spPr>
                    <a:xfrm>
                      <a:off x="0" y="0"/>
                      <a:ext cx="5737951" cy="6757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2: Time for lunch</w:t>
      </w:r>
    </w:p>
    <w:p w:rsidR="00215FA8" w:rsidRPr="00215FA8" w:rsidRDefault="00215FA8" w:rsidP="00215FA8">
      <w:p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noProof/>
          <w:sz w:val="24"/>
          <w:szCs w:val="24"/>
        </w:rPr>
        <w:drawing>
          <wp:inline distT="0" distB="0" distL="0" distR="0">
            <wp:extent cx="5581650" cy="4648200"/>
            <wp:effectExtent l="19050" t="0" r="0" b="0"/>
            <wp:docPr id="3" name="Picture 2" descr="p2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aU4.jpg"/>
                    <pic:cNvPicPr/>
                  </pic:nvPicPr>
                  <pic:blipFill>
                    <a:blip r:embed="rId8" cstate="print"/>
                    <a:srcRect l="12500" r="23077" b="781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64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LESSON 3: The right kind of food</w:t>
      </w:r>
    </w:p>
    <w:p w:rsidR="00215FA8" w:rsidRDefault="00215FA8" w:rsidP="00215FA8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noProof/>
          <w:sz w:val="24"/>
          <w:szCs w:val="24"/>
        </w:rPr>
        <w:drawing>
          <wp:inline distT="0" distB="0" distL="0" distR="0">
            <wp:extent cx="5867400" cy="3352800"/>
            <wp:effectExtent l="19050" t="0" r="0" b="0"/>
            <wp:docPr id="5" name="Picture 4" descr="p2b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2bU4.jpg"/>
                    <pic:cNvPicPr/>
                  </pic:nvPicPr>
                  <pic:blipFill>
                    <a:blip r:embed="rId9" cstate="print"/>
                    <a:srcRect l="12500" r="1458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42EF" w:rsidRDefault="00215FA8">
      <w:r>
        <w:rPr>
          <w:noProof/>
        </w:rPr>
        <w:drawing>
          <wp:inline distT="0" distB="0" distL="0" distR="0">
            <wp:extent cx="5867400" cy="2867025"/>
            <wp:effectExtent l="19050" t="0" r="0" b="0"/>
            <wp:docPr id="6" name="Picture 5" descr="p3a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aU4.jpg"/>
                    <pic:cNvPicPr/>
                  </pic:nvPicPr>
                  <pic:blipFill>
                    <a:blip r:embed="rId10" cstate="print"/>
                    <a:srcRect l="18910" t="9692" r="17628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622C" w:rsidRDefault="00DB622C"/>
    <w:p w:rsidR="00DB622C" w:rsidRDefault="00DB622C"/>
    <w:p w:rsidR="00DB622C" w:rsidRDefault="00DB622C"/>
    <w:p w:rsidR="00DB622C" w:rsidRDefault="00DB622C">
      <w:r w:rsidRPr="00DB622C">
        <w:lastRenderedPageBreak/>
        <w:drawing>
          <wp:inline distT="0" distB="0" distL="0" distR="0">
            <wp:extent cx="5943600" cy="581025"/>
            <wp:effectExtent l="19050" t="0" r="0" b="0"/>
            <wp:docPr id="7" name="Picture 2" descr="Key Stage 2 SATs: Grammar, punctuation &amp;amp; spelling test | Oxford Owl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ey Stage 2 SATs: Grammar, punctuation &amp;amp; spelling test | Oxford Ow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22C" w:rsidRDefault="00DB622C">
      <w:pPr>
        <w:rPr>
          <w:rFonts w:ascii="Arial" w:hAnsi="Arial" w:cs="Arial"/>
          <w:b/>
          <w:color w:val="FF0000"/>
          <w:sz w:val="28"/>
          <w:szCs w:val="28"/>
        </w:rPr>
      </w:pPr>
      <w:r>
        <w:rPr>
          <w:rFonts w:ascii="Arial" w:hAnsi="Arial" w:cs="Arial"/>
          <w:b/>
          <w:color w:val="00B050"/>
          <w:sz w:val="28"/>
          <w:szCs w:val="28"/>
        </w:rPr>
        <w:t xml:space="preserve">There is </w:t>
      </w:r>
      <w:r>
        <w:rPr>
          <w:rFonts w:ascii="Arial" w:hAnsi="Arial" w:cs="Arial"/>
          <w:b/>
          <w:color w:val="FF0000"/>
          <w:sz w:val="28"/>
          <w:szCs w:val="28"/>
        </w:rPr>
        <w:t>– There are</w:t>
      </w:r>
    </w:p>
    <w:p w:rsidR="00DB622C" w:rsidRDefault="00DB62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l-GR"/>
        </w:rPr>
        <w:t>Με το</w:t>
      </w:r>
      <w:r w:rsidR="002D3B05" w:rsidRPr="002D3B05">
        <w:rPr>
          <w:rFonts w:ascii="Arial" w:hAnsi="Arial" w:cs="Arial"/>
          <w:sz w:val="24"/>
          <w:szCs w:val="24"/>
          <w:lang w:val="el-GR"/>
        </w:rPr>
        <w:t xml:space="preserve"> </w:t>
      </w:r>
      <w:r w:rsidR="002D3B05" w:rsidRPr="002D3B05">
        <w:rPr>
          <w:rFonts w:ascii="Arial" w:hAnsi="Arial" w:cs="Arial"/>
          <w:b/>
          <w:sz w:val="24"/>
          <w:szCs w:val="24"/>
        </w:rPr>
        <w:t>There</w:t>
      </w:r>
      <w:r w:rsidR="002D3B05" w:rsidRPr="002D3B05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="002D3B05" w:rsidRPr="002D3B05">
        <w:rPr>
          <w:rFonts w:ascii="Arial" w:hAnsi="Arial" w:cs="Arial"/>
          <w:b/>
          <w:sz w:val="24"/>
          <w:szCs w:val="24"/>
        </w:rPr>
        <w:t>is</w:t>
      </w:r>
      <w:r>
        <w:rPr>
          <w:rFonts w:ascii="Arial" w:hAnsi="Arial" w:cs="Arial"/>
          <w:sz w:val="24"/>
          <w:szCs w:val="24"/>
          <w:lang w:val="el-GR"/>
        </w:rPr>
        <w:t xml:space="preserve"> μπορούμε να περιγράψουμε τι </w:t>
      </w:r>
      <w:r w:rsidRPr="002D3B05">
        <w:rPr>
          <w:rFonts w:ascii="Arial" w:hAnsi="Arial" w:cs="Arial"/>
          <w:b/>
          <w:sz w:val="24"/>
          <w:szCs w:val="24"/>
          <w:lang w:val="el-GR"/>
        </w:rPr>
        <w:t>υπάρχει</w:t>
      </w:r>
      <w:r>
        <w:rPr>
          <w:rFonts w:ascii="Arial" w:hAnsi="Arial" w:cs="Arial"/>
          <w:sz w:val="24"/>
          <w:szCs w:val="24"/>
          <w:lang w:val="el-GR"/>
        </w:rPr>
        <w:t xml:space="preserve"> σε κάποιον χώρο π.χ. </w:t>
      </w:r>
    </w:p>
    <w:p w:rsidR="002D3B05" w:rsidRPr="002D3B05" w:rsidRDefault="002D3B05">
      <w:pPr>
        <w:rPr>
          <w:rFonts w:ascii="Arial" w:hAnsi="Arial" w:cs="Arial"/>
          <w:sz w:val="24"/>
          <w:szCs w:val="24"/>
        </w:rPr>
      </w:pPr>
      <w:r w:rsidRPr="002D3B05">
        <w:rPr>
          <w:rFonts w:ascii="Arial" w:hAnsi="Arial" w:cs="Arial"/>
          <w:sz w:val="24"/>
          <w:szCs w:val="24"/>
          <w:u w:val="single"/>
        </w:rPr>
        <w:t>There is</w:t>
      </w:r>
      <w:r>
        <w:rPr>
          <w:rFonts w:ascii="Arial" w:hAnsi="Arial" w:cs="Arial"/>
          <w:sz w:val="24"/>
          <w:szCs w:val="24"/>
        </w:rPr>
        <w:t xml:space="preserve"> a bookcase in the classroom.</w:t>
      </w:r>
    </w:p>
    <w:p w:rsidR="00DB622C" w:rsidRDefault="00DB622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l-GR"/>
        </w:rPr>
        <w:t xml:space="preserve">Ενώ το </w:t>
      </w:r>
      <w:r w:rsidR="002D3B05" w:rsidRPr="002D3B05">
        <w:rPr>
          <w:rFonts w:ascii="Arial" w:hAnsi="Arial" w:cs="Arial"/>
          <w:b/>
          <w:sz w:val="24"/>
          <w:szCs w:val="24"/>
        </w:rPr>
        <w:t>There</w:t>
      </w:r>
      <w:r w:rsidR="002D3B05" w:rsidRPr="002D3B05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="002D3B05" w:rsidRPr="002D3B05">
        <w:rPr>
          <w:rFonts w:ascii="Arial" w:hAnsi="Arial" w:cs="Arial"/>
          <w:b/>
          <w:sz w:val="24"/>
          <w:szCs w:val="24"/>
        </w:rPr>
        <w:t>are</w:t>
      </w:r>
      <w:r w:rsidR="002D3B05" w:rsidRPr="002D3B05">
        <w:rPr>
          <w:rFonts w:ascii="Arial" w:hAnsi="Arial" w:cs="Arial"/>
          <w:sz w:val="24"/>
          <w:szCs w:val="24"/>
          <w:lang w:val="el-GR"/>
        </w:rPr>
        <w:t xml:space="preserve"> </w:t>
      </w:r>
      <w:r>
        <w:rPr>
          <w:rFonts w:ascii="Arial" w:hAnsi="Arial" w:cs="Arial"/>
          <w:sz w:val="24"/>
          <w:szCs w:val="24"/>
          <w:lang w:val="el-GR"/>
        </w:rPr>
        <w:t xml:space="preserve">χρησιμοποιείται στον πληθυντικό και σημαίνει </w:t>
      </w:r>
      <w:r w:rsidRPr="002D3B05">
        <w:rPr>
          <w:rFonts w:ascii="Arial" w:hAnsi="Arial" w:cs="Arial"/>
          <w:b/>
          <w:sz w:val="24"/>
          <w:szCs w:val="24"/>
          <w:lang w:val="el-GR"/>
        </w:rPr>
        <w:t>υπάρχουν</w:t>
      </w:r>
      <w:r>
        <w:rPr>
          <w:rFonts w:ascii="Arial" w:hAnsi="Arial" w:cs="Arial"/>
          <w:sz w:val="24"/>
          <w:szCs w:val="24"/>
          <w:lang w:val="el-GR"/>
        </w:rPr>
        <w:t xml:space="preserve"> π.</w:t>
      </w:r>
      <w:r w:rsidR="002D3B05">
        <w:rPr>
          <w:rFonts w:ascii="Arial" w:hAnsi="Arial" w:cs="Arial"/>
          <w:sz w:val="24"/>
          <w:szCs w:val="24"/>
          <w:lang w:val="el-GR"/>
        </w:rPr>
        <w:t>χ.</w:t>
      </w:r>
    </w:p>
    <w:p w:rsidR="002D3B05" w:rsidRPr="002D3B05" w:rsidRDefault="002D3B05">
      <w:pPr>
        <w:rPr>
          <w:rFonts w:ascii="Arial" w:hAnsi="Arial" w:cs="Arial"/>
          <w:sz w:val="24"/>
          <w:szCs w:val="24"/>
        </w:rPr>
      </w:pPr>
      <w:r w:rsidRPr="002D3B05">
        <w:rPr>
          <w:rFonts w:ascii="Arial" w:hAnsi="Arial" w:cs="Arial"/>
          <w:sz w:val="24"/>
          <w:szCs w:val="24"/>
          <w:u w:val="single"/>
        </w:rPr>
        <w:t>There are</w:t>
      </w:r>
      <w:r>
        <w:rPr>
          <w:rFonts w:ascii="Arial" w:hAnsi="Arial" w:cs="Arial"/>
          <w:sz w:val="24"/>
          <w:szCs w:val="24"/>
        </w:rPr>
        <w:t xml:space="preserve"> some pencils in my pencil case.</w:t>
      </w:r>
    </w:p>
    <w:p w:rsidR="002D3B05" w:rsidRDefault="002D3B05">
      <w:pPr>
        <w:rPr>
          <w:rFonts w:ascii="Arial" w:hAnsi="Arial" w:cs="Arial"/>
          <w:sz w:val="24"/>
          <w:szCs w:val="24"/>
        </w:rPr>
      </w:pPr>
      <w:r w:rsidRPr="002D3B05">
        <w:rPr>
          <w:rFonts w:ascii="Arial" w:hAnsi="Arial" w:cs="Arial"/>
          <w:b/>
          <w:sz w:val="24"/>
          <w:szCs w:val="24"/>
          <w:u w:val="single"/>
          <w:lang w:val="el-GR"/>
        </w:rPr>
        <w:t>Ερώτηση</w:t>
      </w:r>
      <w:r w:rsidRPr="002D3B05">
        <w:rPr>
          <w:rFonts w:ascii="Arial" w:hAnsi="Arial" w:cs="Arial"/>
          <w:b/>
          <w:sz w:val="24"/>
          <w:szCs w:val="24"/>
          <w:u w:val="single"/>
        </w:rPr>
        <w:t xml:space="preserve"> – </w:t>
      </w:r>
      <w:r w:rsidRPr="002D3B05">
        <w:rPr>
          <w:rFonts w:ascii="Arial" w:hAnsi="Arial" w:cs="Arial"/>
          <w:b/>
          <w:sz w:val="24"/>
          <w:szCs w:val="24"/>
          <w:u w:val="single"/>
          <w:lang w:val="el-GR"/>
        </w:rPr>
        <w:t>Άρνηση</w:t>
      </w:r>
      <w:r w:rsidRPr="002D3B05">
        <w:rPr>
          <w:rFonts w:ascii="Arial" w:hAnsi="Arial" w:cs="Arial"/>
          <w:sz w:val="24"/>
          <w:szCs w:val="24"/>
        </w:rPr>
        <w:t>:</w:t>
      </w:r>
    </w:p>
    <w:p w:rsidR="002D3B05" w:rsidRDefault="002D3B05">
      <w:pPr>
        <w:rPr>
          <w:rFonts w:ascii="Arial" w:hAnsi="Arial" w:cs="Arial"/>
          <w:sz w:val="24"/>
          <w:szCs w:val="24"/>
        </w:rPr>
      </w:pPr>
      <w:r w:rsidRPr="002D3B05">
        <w:rPr>
          <w:rFonts w:ascii="Arial" w:hAnsi="Arial" w:cs="Arial"/>
          <w:sz w:val="24"/>
          <w:szCs w:val="24"/>
          <w:u w:val="single"/>
        </w:rPr>
        <w:t>Is there</w:t>
      </w:r>
      <w:r>
        <w:rPr>
          <w:rFonts w:ascii="Arial" w:hAnsi="Arial" w:cs="Arial"/>
          <w:sz w:val="24"/>
          <w:szCs w:val="24"/>
        </w:rPr>
        <w:t xml:space="preserve"> a dog in the house?   Yes, there is / No, </w:t>
      </w:r>
      <w:r w:rsidRPr="002D3B05">
        <w:rPr>
          <w:rFonts w:ascii="Arial" w:hAnsi="Arial" w:cs="Arial"/>
          <w:sz w:val="24"/>
          <w:szCs w:val="24"/>
          <w:u w:val="single"/>
        </w:rPr>
        <w:t>there isn’t</w:t>
      </w:r>
      <w:r>
        <w:rPr>
          <w:rFonts w:ascii="Arial" w:hAnsi="Arial" w:cs="Arial"/>
          <w:sz w:val="24"/>
          <w:szCs w:val="24"/>
        </w:rPr>
        <w:t>.</w:t>
      </w:r>
    </w:p>
    <w:p w:rsidR="002D3B05" w:rsidRDefault="002D3B05">
      <w:pPr>
        <w:rPr>
          <w:rFonts w:ascii="Arial" w:hAnsi="Arial" w:cs="Arial"/>
          <w:sz w:val="24"/>
          <w:szCs w:val="24"/>
        </w:rPr>
      </w:pPr>
      <w:r w:rsidRPr="002D3B05">
        <w:rPr>
          <w:rFonts w:ascii="Arial" w:hAnsi="Arial" w:cs="Arial"/>
          <w:sz w:val="24"/>
          <w:szCs w:val="24"/>
          <w:u w:val="single"/>
        </w:rPr>
        <w:t>Are there</w:t>
      </w:r>
      <w:r>
        <w:rPr>
          <w:rFonts w:ascii="Arial" w:hAnsi="Arial" w:cs="Arial"/>
          <w:sz w:val="24"/>
          <w:szCs w:val="24"/>
        </w:rPr>
        <w:t xml:space="preserve"> books in the bookcase? Yes, there are / No, </w:t>
      </w:r>
      <w:r w:rsidRPr="002D3B05">
        <w:rPr>
          <w:rFonts w:ascii="Arial" w:hAnsi="Arial" w:cs="Arial"/>
          <w:sz w:val="24"/>
          <w:szCs w:val="24"/>
          <w:u w:val="single"/>
        </w:rPr>
        <w:t>there aren’t</w:t>
      </w:r>
      <w:r>
        <w:rPr>
          <w:rFonts w:ascii="Arial" w:hAnsi="Arial" w:cs="Arial"/>
          <w:sz w:val="24"/>
          <w:szCs w:val="24"/>
        </w:rPr>
        <w:t>.</w:t>
      </w:r>
    </w:p>
    <w:p w:rsidR="005562C6" w:rsidRDefault="005562C6">
      <w:pPr>
        <w:rPr>
          <w:rFonts w:ascii="Arial" w:hAnsi="Arial" w:cs="Arial"/>
          <w:sz w:val="24"/>
          <w:szCs w:val="24"/>
          <w:lang w:val="el-GR"/>
        </w:rPr>
      </w:pPr>
    </w:p>
    <w:p w:rsidR="005562C6" w:rsidRPr="005562C6" w:rsidRDefault="005562C6">
      <w:pPr>
        <w:rPr>
          <w:rFonts w:ascii="Arial" w:hAnsi="Arial" w:cs="Arial"/>
          <w:sz w:val="24"/>
          <w:szCs w:val="24"/>
          <w:lang w:val="el-GR"/>
        </w:rPr>
      </w:pPr>
      <w:r>
        <w:rPr>
          <w:rFonts w:ascii="Arial" w:hAnsi="Arial" w:cs="Arial"/>
          <w:sz w:val="24"/>
          <w:szCs w:val="24"/>
          <w:lang w:val="el-GR"/>
        </w:rPr>
        <w:t xml:space="preserve">Μελετήστε τον παρακάτω πίνακα για να δείτε τους τύπους του </w:t>
      </w:r>
      <w:r w:rsidRPr="005562C6">
        <w:rPr>
          <w:rFonts w:ascii="Arial" w:hAnsi="Arial" w:cs="Arial"/>
          <w:b/>
          <w:sz w:val="24"/>
          <w:szCs w:val="24"/>
        </w:rPr>
        <w:t>There</w:t>
      </w:r>
      <w:r w:rsidRPr="005562C6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Pr="005562C6">
        <w:rPr>
          <w:rFonts w:ascii="Arial" w:hAnsi="Arial" w:cs="Arial"/>
          <w:b/>
          <w:sz w:val="24"/>
          <w:szCs w:val="24"/>
        </w:rPr>
        <w:t>is</w:t>
      </w:r>
      <w:r w:rsidRPr="005562C6">
        <w:rPr>
          <w:rFonts w:ascii="Arial" w:hAnsi="Arial" w:cs="Arial"/>
          <w:b/>
          <w:sz w:val="24"/>
          <w:szCs w:val="24"/>
          <w:lang w:val="el-GR"/>
        </w:rPr>
        <w:t xml:space="preserve"> – </w:t>
      </w:r>
      <w:r w:rsidRPr="005562C6">
        <w:rPr>
          <w:rFonts w:ascii="Arial" w:hAnsi="Arial" w:cs="Arial"/>
          <w:b/>
          <w:sz w:val="24"/>
          <w:szCs w:val="24"/>
        </w:rPr>
        <w:t>There</w:t>
      </w:r>
      <w:r w:rsidRPr="005562C6">
        <w:rPr>
          <w:rFonts w:ascii="Arial" w:hAnsi="Arial" w:cs="Arial"/>
          <w:b/>
          <w:sz w:val="24"/>
          <w:szCs w:val="24"/>
          <w:lang w:val="el-GR"/>
        </w:rPr>
        <w:t xml:space="preserve"> </w:t>
      </w:r>
      <w:r w:rsidRPr="005562C6">
        <w:rPr>
          <w:rFonts w:ascii="Arial" w:hAnsi="Arial" w:cs="Arial"/>
          <w:b/>
          <w:sz w:val="24"/>
          <w:szCs w:val="24"/>
        </w:rPr>
        <w:t>are</w:t>
      </w:r>
      <w:r w:rsidRPr="005562C6">
        <w:rPr>
          <w:rFonts w:ascii="Arial" w:hAnsi="Arial" w:cs="Arial"/>
          <w:sz w:val="24"/>
          <w:szCs w:val="24"/>
          <w:lang w:val="el-GR"/>
        </w:rPr>
        <w:t>:</w:t>
      </w:r>
    </w:p>
    <w:p w:rsidR="00DB622C" w:rsidRDefault="00DB622C">
      <w:r>
        <w:rPr>
          <w:noProof/>
        </w:rPr>
        <w:drawing>
          <wp:inline distT="0" distB="0" distL="0" distR="0">
            <wp:extent cx="6045019" cy="1123950"/>
            <wp:effectExtent l="19050" t="0" r="0" b="0"/>
            <wp:docPr id="8" name="Picture 7" descr="Therep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herep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48434" cy="112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62C6" w:rsidRDefault="005562C6"/>
    <w:p w:rsidR="005562C6" w:rsidRDefault="005562C6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-3810</wp:posOffset>
            </wp:positionV>
            <wp:extent cx="716280" cy="752475"/>
            <wp:effectExtent l="19050" t="0" r="7620" b="0"/>
            <wp:wrapSquare wrapText="bothSides"/>
            <wp:docPr id="10" name="Picture 1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</w:t>
      </w:r>
    </w:p>
    <w:p w:rsidR="005562C6" w:rsidRDefault="005562C6">
      <w:pPr>
        <w:rPr>
          <w:sz w:val="24"/>
          <w:szCs w:val="24"/>
        </w:rPr>
      </w:pPr>
      <w:r w:rsidRPr="005562C6">
        <w:rPr>
          <w:rFonts w:ascii="Arial" w:hAnsi="Arial" w:cs="Arial"/>
          <w:b/>
          <w:sz w:val="24"/>
          <w:szCs w:val="24"/>
        </w:rPr>
        <w:t>A.</w:t>
      </w:r>
      <w:r w:rsidRPr="005562C6">
        <w:rPr>
          <w:rFonts w:ascii="Arial" w:hAnsi="Arial" w:cs="Arial"/>
          <w:sz w:val="24"/>
          <w:szCs w:val="24"/>
        </w:rPr>
        <w:t xml:space="preserve"> Write </w:t>
      </w:r>
      <w:r w:rsidRPr="005562C6">
        <w:rPr>
          <w:rFonts w:ascii="Arial" w:hAnsi="Arial" w:cs="Arial"/>
          <w:b/>
          <w:sz w:val="24"/>
          <w:szCs w:val="24"/>
        </w:rPr>
        <w:t>There is - there isn’t /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5562C6">
        <w:rPr>
          <w:rFonts w:ascii="Arial" w:hAnsi="Arial" w:cs="Arial"/>
          <w:b/>
          <w:sz w:val="24"/>
          <w:szCs w:val="24"/>
        </w:rPr>
        <w:t>There are – there aren’t</w:t>
      </w:r>
      <w:r>
        <w:rPr>
          <w:sz w:val="24"/>
          <w:szCs w:val="24"/>
        </w:rPr>
        <w:t xml:space="preserve">. </w:t>
      </w:r>
    </w:p>
    <w:p w:rsidR="005562C6" w:rsidRDefault="005562C6">
      <w:pPr>
        <w:rPr>
          <w:rFonts w:ascii="Arial" w:hAnsi="Arial" w:cs="Arial"/>
          <w:sz w:val="24"/>
          <w:szCs w:val="24"/>
        </w:rPr>
      </w:pPr>
    </w:p>
    <w:p w:rsidR="005562C6" w:rsidRDefault="005562C6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0. …</w:t>
      </w:r>
      <w:r w:rsidRPr="005562C6">
        <w:rPr>
          <w:rFonts w:ascii="Lucida Calligraphy" w:hAnsi="Lucida Calligraphy" w:cs="Arial"/>
          <w:sz w:val="24"/>
          <w:szCs w:val="24"/>
        </w:rPr>
        <w:t>There is</w:t>
      </w:r>
      <w:r>
        <w:rPr>
          <w:rFonts w:ascii="Arial" w:hAnsi="Arial" w:cs="Arial"/>
          <w:sz w:val="24"/>
          <w:szCs w:val="24"/>
        </w:rPr>
        <w:t xml:space="preserve"> … a table in the kitchen.</w:t>
      </w:r>
    </w:p>
    <w:p w:rsidR="005562C6" w:rsidRDefault="005562C6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 ………………. three boys in the garden.</w:t>
      </w:r>
    </w:p>
    <w:p w:rsidR="005562C6" w:rsidRDefault="005562C6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 ………………. a lion at the zoo?</w:t>
      </w:r>
      <w:r w:rsidR="007F26BD">
        <w:rPr>
          <w:rFonts w:ascii="Arial" w:hAnsi="Arial" w:cs="Arial"/>
          <w:sz w:val="24"/>
          <w:szCs w:val="24"/>
        </w:rPr>
        <w:t xml:space="preserve">                  - Yes, ……………</w:t>
      </w:r>
    </w:p>
    <w:p w:rsidR="005562C6" w:rsidRDefault="005562C6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 Is there a pond in your garden?                    - No, …………….</w:t>
      </w:r>
    </w:p>
    <w:p w:rsidR="005562C6" w:rsidRDefault="005562C6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4. ………………. </w:t>
      </w:r>
      <w:r w:rsidR="007F26BD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en rooms in your house?     </w:t>
      </w:r>
      <w:r w:rsidR="007F26B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- </w:t>
      </w:r>
      <w:r w:rsidR="007F26BD">
        <w:rPr>
          <w:rFonts w:ascii="Arial" w:hAnsi="Arial" w:cs="Arial"/>
          <w:sz w:val="24"/>
          <w:szCs w:val="24"/>
        </w:rPr>
        <w:t>No, ……………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5. ………………….. a lamp on my desk.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6. ……….. a desk in your bedroom?                     - Yes, ……………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 ………………. five eggs in the nest.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8. …………. six chairs in the dining room?            - Yes, ……………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9. ……………..four photos on the wall.</w:t>
      </w:r>
    </w:p>
    <w:p w:rsidR="007F26BD" w:rsidRDefault="007F26BD" w:rsidP="007F26BD">
      <w:pPr>
        <w:spacing w:after="12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10. ……………. a bed in the kitchen?                   - No, …………….</w:t>
      </w:r>
    </w:p>
    <w:p w:rsidR="00DB2FA0" w:rsidRDefault="00DB2FA0" w:rsidP="007F26BD">
      <w:pPr>
        <w:spacing w:after="120"/>
        <w:rPr>
          <w:rFonts w:ascii="Arial" w:hAnsi="Arial" w:cs="Arial"/>
          <w:sz w:val="24"/>
          <w:szCs w:val="24"/>
        </w:rPr>
      </w:pPr>
    </w:p>
    <w:p w:rsidR="00DB2FA0" w:rsidRDefault="00DB2FA0" w:rsidP="00DB2F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-1270</wp:posOffset>
            </wp:positionV>
            <wp:extent cx="716280" cy="752475"/>
            <wp:effectExtent l="19050" t="0" r="7620" b="0"/>
            <wp:wrapSquare wrapText="bothSides"/>
            <wp:docPr id="12" name="Picture 2" descr="C:\Users\Dimitra\AppData\Local\Microsoft\Windows\INetCache\IE\N13C86DB\Write_the_World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mitra\AppData\Local\Microsoft\Windows\INetCache\IE\N13C86DB\Write_the_World[1]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28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t xml:space="preserve"> </w:t>
      </w:r>
    </w:p>
    <w:p w:rsidR="00DB2FA0" w:rsidRDefault="00DB2FA0" w:rsidP="00DB2F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B</w:t>
      </w:r>
      <w:r w:rsidRPr="005562C6">
        <w:rPr>
          <w:rFonts w:ascii="Arial" w:hAnsi="Arial" w:cs="Arial"/>
          <w:b/>
          <w:sz w:val="24"/>
          <w:szCs w:val="24"/>
        </w:rPr>
        <w:t>.</w:t>
      </w:r>
      <w:r w:rsidRPr="005562C6">
        <w:rPr>
          <w:rFonts w:ascii="Arial" w:hAnsi="Arial" w:cs="Arial"/>
          <w:sz w:val="24"/>
          <w:szCs w:val="24"/>
        </w:rPr>
        <w:t xml:space="preserve"> Write </w:t>
      </w:r>
      <w:r w:rsidRPr="00DB2FA0">
        <w:rPr>
          <w:rFonts w:ascii="Arial" w:hAnsi="Arial" w:cs="Arial"/>
          <w:sz w:val="24"/>
          <w:szCs w:val="24"/>
        </w:rPr>
        <w:t>the answers.</w:t>
      </w:r>
    </w:p>
    <w:p w:rsidR="00DB2FA0" w:rsidRDefault="00DB2FA0" w:rsidP="00DB2FA0">
      <w:pPr>
        <w:rPr>
          <w:sz w:val="24"/>
          <w:szCs w:val="24"/>
        </w:rPr>
      </w:pPr>
    </w:p>
    <w:p w:rsidR="00DB2FA0" w:rsidRPr="00DB2FA0" w:rsidRDefault="00DB2FA0" w:rsidP="00DB2FA0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867400" cy="4086225"/>
            <wp:effectExtent l="19050" t="0" r="0" b="0"/>
            <wp:docPr id="13" name="Picture 12" descr="p4U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4U4.jpg"/>
                    <pic:cNvPicPr/>
                  </pic:nvPicPr>
                  <pic:blipFill>
                    <a:blip r:embed="rId14" cstate="print"/>
                    <a:srcRect l="47436" t="21920" r="454" b="22466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2FA0" w:rsidRDefault="00DB2FA0" w:rsidP="007F26BD">
      <w:pPr>
        <w:spacing w:after="120"/>
        <w:rPr>
          <w:rFonts w:ascii="Arial" w:hAnsi="Arial" w:cs="Arial"/>
          <w:sz w:val="24"/>
          <w:szCs w:val="24"/>
        </w:rPr>
      </w:pPr>
    </w:p>
    <w:p w:rsidR="00DB2FA0" w:rsidRPr="005562C6" w:rsidRDefault="00DB2FA0" w:rsidP="007F26BD">
      <w:pPr>
        <w:spacing w:after="120"/>
        <w:rPr>
          <w:rFonts w:ascii="Arial" w:hAnsi="Arial" w:cs="Arial"/>
          <w:sz w:val="24"/>
          <w:szCs w:val="24"/>
        </w:rPr>
      </w:pPr>
    </w:p>
    <w:p w:rsidR="00614E82" w:rsidRPr="005562C6" w:rsidRDefault="00614E82"/>
    <w:sectPr w:rsidR="00614E82" w:rsidRPr="005562C6" w:rsidSect="001042EF">
      <w:footerReference w:type="default" r:id="rId15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21A0D" w:rsidRDefault="00121A0D" w:rsidP="00215FA8">
      <w:pPr>
        <w:spacing w:after="0" w:line="240" w:lineRule="auto"/>
      </w:pPr>
      <w:r>
        <w:separator/>
      </w:r>
    </w:p>
  </w:endnote>
  <w:endnote w:type="continuationSeparator" w:id="0">
    <w:p w:rsidR="00121A0D" w:rsidRDefault="00121A0D" w:rsidP="00215F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-BoldMT">
    <w:altName w:val="Times New Roman"/>
    <w:panose1 w:val="00000000000000000000"/>
    <w:charset w:val="A1"/>
    <w:family w:val="auto"/>
    <w:notTrueType/>
    <w:pitch w:val="default"/>
    <w:sig w:usb0="00000083" w:usb1="00000000" w:usb2="00000000" w:usb3="00000000" w:csb0="00000009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055141"/>
      <w:docPartObj>
        <w:docPartGallery w:val="Page Numbers (Bottom of Page)"/>
        <w:docPartUnique/>
      </w:docPartObj>
    </w:sdtPr>
    <w:sdtContent>
      <w:p w:rsidR="007F26BD" w:rsidRDefault="007F26BD">
        <w:pPr>
          <w:pStyle w:val="Footer"/>
          <w:jc w:val="right"/>
        </w:pPr>
        <w:fldSimple w:instr=" PAGE   \* MERGEFORMAT ">
          <w:r w:rsidR="00DB2FA0">
            <w:rPr>
              <w:noProof/>
            </w:rPr>
            <w:t>2</w:t>
          </w:r>
        </w:fldSimple>
      </w:p>
    </w:sdtContent>
  </w:sdt>
  <w:p w:rsidR="007F26BD" w:rsidRDefault="007F26B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21A0D" w:rsidRDefault="00121A0D" w:rsidP="00215FA8">
      <w:pPr>
        <w:spacing w:after="0" w:line="240" w:lineRule="auto"/>
      </w:pPr>
      <w:r>
        <w:separator/>
      </w:r>
    </w:p>
  </w:footnote>
  <w:footnote w:type="continuationSeparator" w:id="0">
    <w:p w:rsidR="00121A0D" w:rsidRDefault="00121A0D" w:rsidP="00215F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2391C"/>
    <w:rsid w:val="001042EF"/>
    <w:rsid w:val="00121A0D"/>
    <w:rsid w:val="0017658C"/>
    <w:rsid w:val="00215FA8"/>
    <w:rsid w:val="002D3B05"/>
    <w:rsid w:val="005562C6"/>
    <w:rsid w:val="00614E82"/>
    <w:rsid w:val="007F26BD"/>
    <w:rsid w:val="00826602"/>
    <w:rsid w:val="00A2391C"/>
    <w:rsid w:val="00DB2FA0"/>
    <w:rsid w:val="00DB62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91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23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9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21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15FA8"/>
  </w:style>
  <w:style w:type="paragraph" w:styleId="Footer">
    <w:name w:val="footer"/>
    <w:basedOn w:val="Normal"/>
    <w:link w:val="FooterChar"/>
    <w:uiPriority w:val="99"/>
    <w:unhideWhenUsed/>
    <w:rsid w:val="00215FA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FA8"/>
  </w:style>
  <w:style w:type="paragraph" w:styleId="ListParagraph">
    <w:name w:val="List Paragraph"/>
    <w:basedOn w:val="Normal"/>
    <w:uiPriority w:val="34"/>
    <w:qFormat/>
    <w:rsid w:val="005562C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5</Pages>
  <Words>194</Words>
  <Characters>1112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4</cp:revision>
  <dcterms:created xsi:type="dcterms:W3CDTF">2021-10-15T13:11:00Z</dcterms:created>
  <dcterms:modified xsi:type="dcterms:W3CDTF">2021-10-15T14:28:00Z</dcterms:modified>
</cp:coreProperties>
</file>