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D0FA8" w:rsidTr="00035000">
        <w:trPr>
          <w:trHeight w:val="530"/>
        </w:trPr>
        <w:tc>
          <w:tcPr>
            <w:tcW w:w="4788" w:type="dxa"/>
            <w:vAlign w:val="center"/>
          </w:tcPr>
          <w:p w:rsidR="003D0FA8" w:rsidRDefault="00035000" w:rsidP="00035000">
            <w:pPr>
              <w:shd w:val="clear" w:color="auto" w:fill="FFFFFF"/>
              <w:spacing w:after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TITLE</w:t>
            </w:r>
          </w:p>
        </w:tc>
        <w:tc>
          <w:tcPr>
            <w:tcW w:w="4788" w:type="dxa"/>
            <w:vAlign w:val="center"/>
          </w:tcPr>
          <w:p w:rsidR="003D0FA8" w:rsidRPr="00035000" w:rsidRDefault="00035000" w:rsidP="0003500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 w:bidi="ar-SA"/>
              </w:rPr>
            </w:pPr>
            <w:r w:rsidRPr="0003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 w:bidi="ar-SA"/>
              </w:rPr>
              <w:t>MORAL</w:t>
            </w:r>
          </w:p>
        </w:tc>
      </w:tr>
      <w:tr w:rsidR="003D0FA8" w:rsidTr="003D0FA8">
        <w:trPr>
          <w:trHeight w:val="1070"/>
        </w:trPr>
        <w:tc>
          <w:tcPr>
            <w:tcW w:w="4788" w:type="dxa"/>
          </w:tcPr>
          <w:p w:rsidR="003D0FA8" w:rsidRPr="003D0FA8" w:rsidRDefault="003D0FA8" w:rsidP="003D0FA8">
            <w:pPr>
              <w:shd w:val="clear" w:color="auto" w:fill="FFFFFF"/>
              <w:spacing w:after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 w:bidi="ar-SA"/>
              </w:rPr>
            </w:pPr>
            <w:r w:rsidRPr="003D0FA8">
              <w:rPr>
                <w:rFonts w:ascii="Arial" w:eastAsia="Times New Roman" w:hAnsi="Arial" w:cs="Arial"/>
                <w:b/>
                <w:sz w:val="24"/>
                <w:szCs w:val="24"/>
                <w:lang w:eastAsia="el-GR" w:bidi="ar-SA"/>
              </w:rPr>
              <w:t>The old lion and the fox</w:t>
            </w:r>
          </w:p>
          <w:p w:rsidR="003D0FA8" w:rsidRPr="003D0FA8" w:rsidRDefault="003D0FA8" w:rsidP="003D0FA8">
            <w:pPr>
              <w:shd w:val="clear" w:color="auto" w:fill="FFFFFF"/>
              <w:spacing w:after="0" w:line="360" w:lineRule="auto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 w:bidi="ar-SA"/>
              </w:rPr>
            </w:pPr>
          </w:p>
        </w:tc>
        <w:tc>
          <w:tcPr>
            <w:tcW w:w="4788" w:type="dxa"/>
          </w:tcPr>
          <w:p w:rsidR="003D0FA8" w:rsidRDefault="003D0FA8" w:rsidP="003D0FA8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>Be ready to work hard and overcome difficulties if you really want something</w:t>
            </w:r>
          </w:p>
        </w:tc>
      </w:tr>
      <w:tr w:rsidR="003D0FA8" w:rsidTr="003D0FA8">
        <w:tc>
          <w:tcPr>
            <w:tcW w:w="4788" w:type="dxa"/>
          </w:tcPr>
          <w:p w:rsidR="003D0FA8" w:rsidRPr="003D0FA8" w:rsidRDefault="003D0FA8" w:rsidP="003D0FA8">
            <w:pPr>
              <w:shd w:val="clear" w:color="auto" w:fill="FFFFFF"/>
              <w:spacing w:after="250" w:line="432" w:lineRule="atLeast"/>
              <w:ind w:firstLine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D0FA8">
              <w:rPr>
                <w:rFonts w:ascii="Arial" w:eastAsia="Times New Roman" w:hAnsi="Arial" w:cs="Arial"/>
                <w:b/>
                <w:sz w:val="24"/>
                <w:szCs w:val="24"/>
                <w:lang w:eastAsia="el-GR" w:bidi="ar-SA"/>
              </w:rPr>
              <w:t>The Boy and the Nettles</w:t>
            </w:r>
          </w:p>
        </w:tc>
        <w:tc>
          <w:tcPr>
            <w:tcW w:w="4788" w:type="dxa"/>
          </w:tcPr>
          <w:p w:rsidR="003D0FA8" w:rsidRDefault="003D0FA8" w:rsidP="00035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>Keep your eyes open</w:t>
            </w:r>
          </w:p>
        </w:tc>
      </w:tr>
      <w:tr w:rsidR="003D0FA8" w:rsidTr="00035000">
        <w:trPr>
          <w:trHeight w:val="872"/>
        </w:trPr>
        <w:tc>
          <w:tcPr>
            <w:tcW w:w="4788" w:type="dxa"/>
          </w:tcPr>
          <w:p w:rsidR="003D0FA8" w:rsidRDefault="003D0FA8" w:rsidP="00035000">
            <w:pPr>
              <w:shd w:val="clear" w:color="auto" w:fill="FFFFFF"/>
              <w:spacing w:after="138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  <w:r w:rsidRPr="007D5FE6"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The Fox in the Well</w:t>
            </w:r>
          </w:p>
        </w:tc>
        <w:tc>
          <w:tcPr>
            <w:tcW w:w="4788" w:type="dxa"/>
          </w:tcPr>
          <w:p w:rsidR="003D0FA8" w:rsidRDefault="002E6A88" w:rsidP="00035000">
            <w:pPr>
              <w:shd w:val="clear" w:color="auto" w:fill="FFFFFF"/>
              <w:spacing w:after="138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Nobody believes a liar</w:t>
            </w:r>
          </w:p>
        </w:tc>
      </w:tr>
      <w:tr w:rsidR="003D0FA8" w:rsidTr="003D0FA8">
        <w:tc>
          <w:tcPr>
            <w:tcW w:w="4788" w:type="dxa"/>
          </w:tcPr>
          <w:p w:rsidR="003D0FA8" w:rsidRDefault="007D5FE6" w:rsidP="00035000">
            <w:pPr>
              <w:shd w:val="clear" w:color="auto" w:fill="FFFFFF"/>
              <w:spacing w:after="250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  <w:r w:rsidRPr="00C90FB4"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The Crow in the Pigeon Paint</w:t>
            </w:r>
          </w:p>
        </w:tc>
        <w:tc>
          <w:tcPr>
            <w:tcW w:w="4788" w:type="dxa"/>
          </w:tcPr>
          <w:p w:rsidR="003D0FA8" w:rsidRDefault="00E74BE2" w:rsidP="00035000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 xml:space="preserve">Tell </w:t>
            </w:r>
            <w:r w:rsidR="00035000"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>the truth but don’t hurt anyone’s feelings</w:t>
            </w:r>
          </w:p>
        </w:tc>
      </w:tr>
      <w:tr w:rsidR="003D0FA8" w:rsidTr="003D0FA8">
        <w:tc>
          <w:tcPr>
            <w:tcW w:w="4788" w:type="dxa"/>
          </w:tcPr>
          <w:p w:rsidR="002E6A88" w:rsidRPr="006D2957" w:rsidRDefault="002E6A88" w:rsidP="002E6A88">
            <w:pPr>
              <w:shd w:val="clear" w:color="auto" w:fill="FFFFFF"/>
              <w:spacing w:after="138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  <w:r w:rsidRPr="006D2957"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The Shepherd Boy and the Wolf</w:t>
            </w:r>
          </w:p>
          <w:p w:rsidR="003D0FA8" w:rsidRDefault="003D0FA8" w:rsidP="003D0FA8">
            <w:pPr>
              <w:shd w:val="clear" w:color="auto" w:fill="FFFFFF"/>
              <w:spacing w:after="250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</w:p>
        </w:tc>
        <w:tc>
          <w:tcPr>
            <w:tcW w:w="4788" w:type="dxa"/>
          </w:tcPr>
          <w:p w:rsidR="003D0FA8" w:rsidRDefault="003D0FA8" w:rsidP="007D5FE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>Think well before you do something</w:t>
            </w:r>
            <w:r w:rsidR="007D5FE6"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 xml:space="preserve"> and don’t jump into action</w:t>
            </w:r>
          </w:p>
        </w:tc>
      </w:tr>
      <w:tr w:rsidR="003D0FA8" w:rsidTr="003D0FA8">
        <w:tc>
          <w:tcPr>
            <w:tcW w:w="4788" w:type="dxa"/>
          </w:tcPr>
          <w:p w:rsidR="002E6A88" w:rsidRPr="000A21C0" w:rsidRDefault="002E6A88" w:rsidP="002E6A88">
            <w:pPr>
              <w:shd w:val="clear" w:color="auto" w:fill="FFFFFF"/>
              <w:spacing w:after="250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  <w:r w:rsidRPr="000A21C0"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Jupiter and the Tortoise</w:t>
            </w:r>
          </w:p>
          <w:p w:rsidR="003D0FA8" w:rsidRDefault="003D0FA8" w:rsidP="003D0FA8">
            <w:pPr>
              <w:shd w:val="clear" w:color="auto" w:fill="FFFFFF"/>
              <w:spacing w:after="250" w:line="432" w:lineRule="atLeast"/>
              <w:ind w:firstLine="0"/>
              <w:jc w:val="center"/>
              <w:outlineLvl w:val="3"/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</w:pPr>
          </w:p>
        </w:tc>
        <w:tc>
          <w:tcPr>
            <w:tcW w:w="4788" w:type="dxa"/>
          </w:tcPr>
          <w:p w:rsidR="003D0FA8" w:rsidRDefault="002E6A88" w:rsidP="00035000">
            <w:pPr>
              <w:shd w:val="clear" w:color="auto" w:fill="FFFFFF"/>
              <w:spacing w:after="0" w:line="480" w:lineRule="atLeast"/>
              <w:ind w:firstLine="0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</w:pPr>
            <w:r w:rsidRPr="006E49B3">
              <w:rPr>
                <w:rFonts w:ascii="Arial" w:eastAsia="Times New Roman" w:hAnsi="Arial" w:cs="Arial"/>
                <w:iCs/>
                <w:sz w:val="24"/>
                <w:szCs w:val="24"/>
                <w:lang w:eastAsia="el-GR" w:bidi="ar-SA"/>
              </w:rPr>
              <w:t>There are many who pretend to despise and belittle that which is beyond their reach.</w:t>
            </w:r>
          </w:p>
        </w:tc>
      </w:tr>
      <w:tr w:rsidR="002E6A88" w:rsidTr="003D0FA8">
        <w:tc>
          <w:tcPr>
            <w:tcW w:w="4788" w:type="dxa"/>
          </w:tcPr>
          <w:p w:rsidR="002E6A88" w:rsidRDefault="00035000" w:rsidP="00035000">
            <w:pPr>
              <w:shd w:val="clear" w:color="auto" w:fill="FFFFFF"/>
              <w:spacing w:after="138" w:line="432" w:lineRule="atLeast"/>
              <w:ind w:firstLine="0"/>
              <w:jc w:val="center"/>
              <w:outlineLvl w:val="3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l-GR" w:bidi="ar-SA"/>
              </w:rPr>
              <w:t>The Old Merchant and His Sons</w:t>
            </w:r>
          </w:p>
        </w:tc>
        <w:tc>
          <w:tcPr>
            <w:tcW w:w="4788" w:type="dxa"/>
          </w:tcPr>
          <w:p w:rsidR="002E6A88" w:rsidRPr="00035000" w:rsidRDefault="00035000" w:rsidP="00035000">
            <w:pPr>
              <w:shd w:val="clear" w:color="auto" w:fill="FFFFFF"/>
              <w:spacing w:after="138" w:line="432" w:lineRule="atLeast"/>
              <w:ind w:firstLine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035000">
              <w:rPr>
                <w:rFonts w:ascii="Arial" w:hAnsi="Arial" w:cs="Arial"/>
                <w:sz w:val="24"/>
                <w:szCs w:val="24"/>
              </w:rPr>
              <w:t>Never pretend what you are not!</w:t>
            </w:r>
          </w:p>
        </w:tc>
      </w:tr>
      <w:tr w:rsidR="002E6A88" w:rsidTr="003D0FA8">
        <w:tc>
          <w:tcPr>
            <w:tcW w:w="4788" w:type="dxa"/>
          </w:tcPr>
          <w:p w:rsidR="002E6A88" w:rsidRDefault="00035000">
            <w:r w:rsidRPr="00CF43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 w:bidi="ar-SA"/>
              </w:rPr>
              <w:t>The Fox and the Grapes</w:t>
            </w:r>
          </w:p>
        </w:tc>
        <w:tc>
          <w:tcPr>
            <w:tcW w:w="4788" w:type="dxa"/>
          </w:tcPr>
          <w:p w:rsidR="002E6A88" w:rsidRDefault="00035000" w:rsidP="00035000">
            <w:pPr>
              <w:shd w:val="clear" w:color="auto" w:fill="FFFFFF"/>
              <w:spacing w:after="138" w:line="432" w:lineRule="atLeast"/>
              <w:ind w:firstLine="0"/>
              <w:outlineLvl w:val="3"/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l-GR" w:bidi="ar-SA"/>
              </w:rPr>
              <w:t>United we stand divided we fall</w:t>
            </w:r>
          </w:p>
        </w:tc>
      </w:tr>
    </w:tbl>
    <w:p w:rsidR="00093711" w:rsidRPr="003D0FA8" w:rsidRDefault="00093711">
      <w:pPr>
        <w:rPr>
          <w:rFonts w:ascii="Arial" w:hAnsi="Arial" w:cs="Arial"/>
          <w:sz w:val="24"/>
          <w:szCs w:val="24"/>
        </w:rPr>
      </w:pPr>
    </w:p>
    <w:sectPr w:rsidR="00093711" w:rsidRPr="003D0FA8" w:rsidSect="0009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D0FA8"/>
    <w:rsid w:val="00035000"/>
    <w:rsid w:val="00093711"/>
    <w:rsid w:val="002E6A88"/>
    <w:rsid w:val="003D0FA8"/>
    <w:rsid w:val="0077667C"/>
    <w:rsid w:val="007D5FE6"/>
    <w:rsid w:val="00E7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A8"/>
    <w:pPr>
      <w:spacing w:after="240" w:line="480" w:lineRule="auto"/>
      <w:ind w:firstLine="360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2018-03-09T09:17:00Z</dcterms:created>
  <dcterms:modified xsi:type="dcterms:W3CDTF">2018-03-14T11:30:00Z</dcterms:modified>
</cp:coreProperties>
</file>