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8201477"/>
        <w:docPartObj>
          <w:docPartGallery w:val="Cover Pages"/>
          <w:docPartUnique/>
        </w:docPartObj>
      </w:sdtPr>
      <w:sdtEndPr>
        <w:rPr>
          <w:rFonts w:ascii="Times New Roman" w:hAnsi="Times New Roman" w:cs="Times New Roman"/>
          <w:b/>
          <w:bCs/>
          <w:sz w:val="24"/>
          <w:szCs w:val="24"/>
          <w:u w:val="single"/>
        </w:rPr>
      </w:sdtEndPr>
      <w:sdtContent>
        <w:p w14:paraId="283844D3" w14:textId="6F20E305" w:rsidR="003254DB" w:rsidRDefault="003254DB"/>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6633"/>
          </w:tblGrid>
          <w:tr w:rsidR="003254DB" w14:paraId="6970E962" w14:textId="77777777">
            <w:sdt>
              <w:sdtPr>
                <w:rPr>
                  <w:color w:val="2F5496" w:themeColor="accent1" w:themeShade="BF"/>
                  <w:sz w:val="24"/>
                  <w:szCs w:val="24"/>
                </w:rPr>
                <w:alias w:val="Εταιρεία"/>
                <w:id w:val="13406915"/>
                <w:placeholder>
                  <w:docPart w:val="003E7345ED594193B5EB442C1977D142"/>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11B50AED" w14:textId="580BAD6D" w:rsidR="003254DB" w:rsidRDefault="001163F0">
                    <w:pPr>
                      <w:pStyle w:val="ab"/>
                      <w:rPr>
                        <w:color w:val="2F5496" w:themeColor="accent1" w:themeShade="BF"/>
                        <w:sz w:val="24"/>
                      </w:rPr>
                    </w:pPr>
                    <w:r>
                      <w:rPr>
                        <w:color w:val="2F5496" w:themeColor="accent1" w:themeShade="BF"/>
                        <w:sz w:val="24"/>
                        <w:szCs w:val="24"/>
                      </w:rPr>
                      <w:t>7ο Δ.Σ. Αρτέμιδας</w:t>
                    </w:r>
                  </w:p>
                </w:tc>
              </w:sdtContent>
            </w:sdt>
          </w:tr>
          <w:tr w:rsidR="003254DB" w14:paraId="07C72F3A" w14:textId="77777777">
            <w:tc>
              <w:tcPr>
                <w:tcW w:w="7672" w:type="dxa"/>
              </w:tcPr>
              <w:sdt>
                <w:sdtPr>
                  <w:rPr>
                    <w:rFonts w:asciiTheme="majorHAnsi" w:eastAsiaTheme="majorEastAsia" w:hAnsiTheme="majorHAnsi" w:cstheme="majorBidi"/>
                    <w:color w:val="4472C4" w:themeColor="accent1"/>
                    <w:sz w:val="88"/>
                    <w:szCs w:val="88"/>
                  </w:rPr>
                  <w:alias w:val="Τίτλος"/>
                  <w:id w:val="13406919"/>
                  <w:placeholder>
                    <w:docPart w:val="0CDD6922972A42BB83AE917D368D8456"/>
                  </w:placeholder>
                  <w:dataBinding w:prefixMappings="xmlns:ns0='http://schemas.openxmlformats.org/package/2006/metadata/core-properties' xmlns:ns1='http://purl.org/dc/elements/1.1/'" w:xpath="/ns0:coreProperties[1]/ns1:title[1]" w:storeItemID="{6C3C8BC8-F283-45AE-878A-BAB7291924A1}"/>
                  <w:text/>
                </w:sdtPr>
                <w:sdtContent>
                  <w:p w14:paraId="2BB632CA" w14:textId="0508C633" w:rsidR="003254DB" w:rsidRDefault="001163F0">
                    <w:pPr>
                      <w:pStyle w:val="ab"/>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Φυσική Στ’ Δημοτικού</w:t>
                    </w:r>
                  </w:p>
                </w:sdtContent>
              </w:sdt>
            </w:tc>
          </w:tr>
          <w:tr w:rsidR="003254DB" w14:paraId="57719791" w14:textId="77777777">
            <w:sdt>
              <w:sdtPr>
                <w:rPr>
                  <w:color w:val="2F5496" w:themeColor="accent1" w:themeShade="BF"/>
                  <w:sz w:val="24"/>
                  <w:szCs w:val="24"/>
                </w:rPr>
                <w:alias w:val="Υπότιτλος"/>
                <w:id w:val="13406923"/>
                <w:placeholder>
                  <w:docPart w:val="DF6ECFF30E4C4D299842D9D47323233B"/>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7F6B6E40" w14:textId="3ECCF3E0" w:rsidR="003254DB" w:rsidRDefault="001163F0">
                    <w:pPr>
                      <w:pStyle w:val="ab"/>
                      <w:rPr>
                        <w:color w:val="2F5496" w:themeColor="accent1" w:themeShade="BF"/>
                        <w:sz w:val="24"/>
                      </w:rPr>
                    </w:pPr>
                    <w:r>
                      <w:rPr>
                        <w:color w:val="2F5496" w:themeColor="accent1" w:themeShade="BF"/>
                        <w:sz w:val="24"/>
                        <w:szCs w:val="24"/>
                      </w:rPr>
                      <w:t>Ενέργεια</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407"/>
          </w:tblGrid>
          <w:tr w:rsidR="003254DB" w14:paraId="01DCA9A0" w14:textId="77777777" w:rsidTr="00333100">
            <w:tc>
              <w:tcPr>
                <w:tcW w:w="6407" w:type="dxa"/>
                <w:tcMar>
                  <w:top w:w="216" w:type="dxa"/>
                  <w:left w:w="115" w:type="dxa"/>
                  <w:bottom w:w="216" w:type="dxa"/>
                  <w:right w:w="115" w:type="dxa"/>
                </w:tcMar>
              </w:tcPr>
              <w:sdt>
                <w:sdtPr>
                  <w:rPr>
                    <w:color w:val="4472C4" w:themeColor="accent1"/>
                    <w:sz w:val="28"/>
                    <w:szCs w:val="28"/>
                  </w:rPr>
                  <w:alias w:val="Συντάκτης"/>
                  <w:id w:val="13406928"/>
                  <w:placeholder>
                    <w:docPart w:val="CF030B3CD0DF4EDA9A04AA362C8B445F"/>
                  </w:placeholder>
                  <w:dataBinding w:prefixMappings="xmlns:ns0='http://schemas.openxmlformats.org/package/2006/metadata/core-properties' xmlns:ns1='http://purl.org/dc/elements/1.1/'" w:xpath="/ns0:coreProperties[1]/ns1:creator[1]" w:storeItemID="{6C3C8BC8-F283-45AE-878A-BAB7291924A1}"/>
                  <w:text/>
                </w:sdtPr>
                <w:sdtContent>
                  <w:p w14:paraId="3BD07B81" w14:textId="40E5CF85" w:rsidR="003254DB" w:rsidRDefault="003254DB">
                    <w:pPr>
                      <w:pStyle w:val="ab"/>
                      <w:rPr>
                        <w:color w:val="4472C4" w:themeColor="accent1"/>
                        <w:sz w:val="28"/>
                        <w:szCs w:val="28"/>
                      </w:rPr>
                    </w:pPr>
                    <w:r>
                      <w:rPr>
                        <w:color w:val="4472C4" w:themeColor="accent1"/>
                        <w:sz w:val="28"/>
                        <w:szCs w:val="28"/>
                      </w:rPr>
                      <w:t>Ελένη Οικονόμου</w:t>
                    </w:r>
                  </w:p>
                </w:sdtContent>
              </w:sdt>
              <w:sdt>
                <w:sdtPr>
                  <w:rPr>
                    <w:color w:val="4472C4" w:themeColor="accent1"/>
                    <w:sz w:val="28"/>
                    <w:szCs w:val="28"/>
                  </w:rPr>
                  <w:alias w:val="Ημερομηνία"/>
                  <w:tag w:val="Ημερομηνία"/>
                  <w:id w:val="13406932"/>
                  <w:placeholder>
                    <w:docPart w:val="4E709C0DAC6B4E568F0BBCD76CF4A2D3"/>
                  </w:placeholder>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Content>
                  <w:p w14:paraId="481ED7EF" w14:textId="362AA8D0" w:rsidR="003254DB" w:rsidRDefault="001163F0">
                    <w:pPr>
                      <w:pStyle w:val="ab"/>
                      <w:rPr>
                        <w:color w:val="4472C4" w:themeColor="accent1"/>
                        <w:sz w:val="28"/>
                        <w:szCs w:val="28"/>
                      </w:rPr>
                    </w:pPr>
                    <w:r>
                      <w:rPr>
                        <w:color w:val="4472C4" w:themeColor="accent1"/>
                        <w:sz w:val="28"/>
                        <w:szCs w:val="28"/>
                      </w:rPr>
                      <w:t>2021</w:t>
                    </w:r>
                  </w:p>
                </w:sdtContent>
              </w:sdt>
              <w:p w14:paraId="624EBE05" w14:textId="77777777" w:rsidR="003254DB" w:rsidRDefault="003254DB">
                <w:pPr>
                  <w:pStyle w:val="ab"/>
                  <w:rPr>
                    <w:color w:val="4472C4" w:themeColor="accent1"/>
                  </w:rPr>
                </w:pPr>
              </w:p>
            </w:tc>
          </w:tr>
        </w:tbl>
        <w:p w14:paraId="54A3F3DC" w14:textId="04DC8068" w:rsidR="00333100" w:rsidRPr="00333100" w:rsidRDefault="00333100">
          <w:pPr>
            <w:rPr>
              <w:noProof/>
            </w:rPr>
          </w:pPr>
          <w:r>
            <w:rPr>
              <w:noProof/>
            </w:rPr>
            <w:drawing>
              <wp:inline distT="0" distB="0" distL="0" distR="0" wp14:anchorId="1A36BB66" wp14:editId="410C8851">
                <wp:extent cx="5274310" cy="2405380"/>
                <wp:effectExtent l="0" t="0" r="2540" b="0"/>
                <wp:docPr id="12" name="Εικόνα 12" descr="Εικόνα που περιέχει άδε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άδειος&#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405380"/>
                        </a:xfrm>
                        <a:prstGeom prst="rect">
                          <a:avLst/>
                        </a:prstGeom>
                        <a:noFill/>
                        <a:ln>
                          <a:noFill/>
                        </a:ln>
                      </pic:spPr>
                    </pic:pic>
                  </a:graphicData>
                </a:graphic>
              </wp:inline>
            </w:drawing>
          </w:r>
          <w:r w:rsidR="003254DB">
            <w:rPr>
              <w:rFonts w:ascii="Times New Roman" w:hAnsi="Times New Roman" w:cs="Times New Roman"/>
              <w:b/>
              <w:bCs/>
              <w:sz w:val="24"/>
              <w:szCs w:val="24"/>
              <w:u w:val="single"/>
            </w:rPr>
            <w:br w:type="page"/>
          </w:r>
        </w:p>
        <w:p w14:paraId="7A8700D7" w14:textId="4B56F5AF" w:rsidR="003254DB" w:rsidRDefault="003254DB">
          <w:pPr>
            <w:rPr>
              <w:rFonts w:ascii="Times New Roman" w:hAnsi="Times New Roman" w:cs="Times New Roman"/>
              <w:b/>
              <w:bCs/>
              <w:sz w:val="24"/>
              <w:szCs w:val="24"/>
              <w:u w:val="single"/>
            </w:rPr>
          </w:pPr>
        </w:p>
      </w:sdtContent>
    </w:sdt>
    <w:p w14:paraId="0AF4B5F5" w14:textId="57ABF29B" w:rsidR="00FE4593" w:rsidRDefault="00FE4593" w:rsidP="00FE4593">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Εισαγωγή</w:t>
      </w:r>
    </w:p>
    <w:p w14:paraId="68F54088" w14:textId="77777777" w:rsidR="00FE4593" w:rsidRDefault="00FE4593" w:rsidP="00FE4593">
      <w:pPr>
        <w:spacing w:after="0" w:line="240" w:lineRule="auto"/>
        <w:jc w:val="center"/>
        <w:rPr>
          <w:rFonts w:ascii="Times New Roman" w:hAnsi="Times New Roman" w:cs="Times New Roman"/>
          <w:b/>
          <w:bCs/>
          <w:sz w:val="24"/>
          <w:szCs w:val="24"/>
          <w:u w:val="single"/>
        </w:rPr>
      </w:pPr>
    </w:p>
    <w:p w14:paraId="23B99B04" w14:textId="77777777" w:rsidR="00FE4593" w:rsidRDefault="00FE4593" w:rsidP="00FE459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Πριν από 14 δισεκατομμύρια χρόνια έγινε μετασχηματισμός ενέργειας σε μάζα. Από το μετασχηματισμό αυτό, σύμφωνα με όσα γνωρίζουμε σήμερα, προήλθε το σύμπαν. Από τότε συμβαίνουν καθημερινά μικρές και μεγάλες αλλαγές στον κόσμο. Ο ανεμόμυλος γυρίζει από τον αέρα που φυσά, το φυτό μεγαλώνει παίρνοντας τροφή από το έδαφος, το ανάγλυφο της Γης μεταβάλλεται με τους σεισμούς και τις εκρήξεις των ηφαιστείων.</w:t>
      </w:r>
    </w:p>
    <w:p w14:paraId="227CBABA" w14:textId="77777777" w:rsidR="00FE4593" w:rsidRDefault="00FE4593" w:rsidP="00FE459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Για κάθε αλλαγή που συμβαίνει γύρω μας είναι απαραίτητη ενέργεια. Για να αναπνέουμε, να μιλάμε, να κινούμαστε, χρειαζόμαστε ενέργεια. Τα αυτοκίνητα, τα τρένα και όλες οι μηχανές, για να λειτουργήσουν χρειάζονται ενέργεια. Η ενέργεια δε δημιουργείται, αλλά ούτε και εξαφανίζεται. Αποθηκεύεται με κάποια μορφή, μετατρέπεται από τη μία μορφή στην άλλη και μετακινείται συνεχώς.</w:t>
      </w:r>
    </w:p>
    <w:p w14:paraId="261435FB" w14:textId="77777777" w:rsidR="00FE4593" w:rsidRDefault="00FE4593" w:rsidP="00FE4593">
      <w:pPr>
        <w:spacing w:after="0" w:line="240" w:lineRule="auto"/>
        <w:ind w:firstLine="720"/>
        <w:jc w:val="both"/>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FE4593" w14:paraId="732F62C1" w14:textId="77777777" w:rsidTr="004F6147">
        <w:tc>
          <w:tcPr>
            <w:tcW w:w="2765" w:type="dxa"/>
          </w:tcPr>
          <w:p w14:paraId="7067B1CD" w14:textId="77777777" w:rsidR="00FE4593" w:rsidRDefault="00FE4593" w:rsidP="004F6147">
            <w:pPr>
              <w:jc w:val="both"/>
              <w:rPr>
                <w:rFonts w:ascii="Times New Roman" w:hAnsi="Times New Roman" w:cs="Times New Roman"/>
                <w:sz w:val="24"/>
                <w:szCs w:val="24"/>
              </w:rPr>
            </w:pPr>
          </w:p>
        </w:tc>
        <w:tc>
          <w:tcPr>
            <w:tcW w:w="2765" w:type="dxa"/>
          </w:tcPr>
          <w:p w14:paraId="551CFA96" w14:textId="77777777" w:rsidR="00FE4593" w:rsidRDefault="00FE4593" w:rsidP="004F6147">
            <w:pPr>
              <w:jc w:val="both"/>
              <w:rPr>
                <w:rFonts w:ascii="Times New Roman" w:hAnsi="Times New Roman" w:cs="Times New Roman"/>
                <w:sz w:val="24"/>
                <w:szCs w:val="24"/>
              </w:rPr>
            </w:pPr>
          </w:p>
        </w:tc>
        <w:tc>
          <w:tcPr>
            <w:tcW w:w="2766" w:type="dxa"/>
          </w:tcPr>
          <w:p w14:paraId="53C622BC" w14:textId="77777777" w:rsidR="00FE4593" w:rsidRDefault="00FE4593" w:rsidP="004F6147">
            <w:pPr>
              <w:jc w:val="both"/>
              <w:rPr>
                <w:rFonts w:ascii="Times New Roman" w:hAnsi="Times New Roman" w:cs="Times New Roman"/>
                <w:sz w:val="24"/>
                <w:szCs w:val="24"/>
              </w:rPr>
            </w:pPr>
            <w:r>
              <w:rPr>
                <w:rFonts w:ascii="Times New Roman" w:hAnsi="Times New Roman" w:cs="Times New Roman"/>
                <w:sz w:val="24"/>
                <w:szCs w:val="24"/>
              </w:rPr>
              <w:t>Αποθηκεύεται</w:t>
            </w:r>
          </w:p>
        </w:tc>
      </w:tr>
      <w:tr w:rsidR="00FE4593" w14:paraId="6DD69BF2" w14:textId="77777777" w:rsidTr="004F6147">
        <w:tc>
          <w:tcPr>
            <w:tcW w:w="2765" w:type="dxa"/>
          </w:tcPr>
          <w:p w14:paraId="7BEC8BDB" w14:textId="77777777" w:rsidR="00FE4593" w:rsidRPr="0018798F" w:rsidRDefault="00FE4593" w:rsidP="004F6147">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005C1291" wp14:editId="6740EB90">
                      <wp:simplePos x="0" y="0"/>
                      <wp:positionH relativeFrom="column">
                        <wp:posOffset>1674495</wp:posOffset>
                      </wp:positionH>
                      <wp:positionV relativeFrom="paragraph">
                        <wp:posOffset>99060</wp:posOffset>
                      </wp:positionV>
                      <wp:extent cx="1797050" cy="177800"/>
                      <wp:effectExtent l="0" t="0" r="69850" b="88900"/>
                      <wp:wrapNone/>
                      <wp:docPr id="3" name="Ευθύγραμμο βέλος σύνδεσης 3"/>
                      <wp:cNvGraphicFramePr/>
                      <a:graphic xmlns:a="http://schemas.openxmlformats.org/drawingml/2006/main">
                        <a:graphicData uri="http://schemas.microsoft.com/office/word/2010/wordprocessingShape">
                          <wps:wsp>
                            <wps:cNvCnPr/>
                            <wps:spPr>
                              <a:xfrm>
                                <a:off x="0" y="0"/>
                                <a:ext cx="179705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944BF7" id="_x0000_t32" coordsize="21600,21600" o:spt="32" o:oned="t" path="m,l21600,21600e" filled="f">
                      <v:path arrowok="t" fillok="f" o:connecttype="none"/>
                      <o:lock v:ext="edit" shapetype="t"/>
                    </v:shapetype>
                    <v:shape id="Ευθύγραμμο βέλος σύνδεσης 3" o:spid="_x0000_s1026" type="#_x0000_t32" style="position:absolute;margin-left:131.85pt;margin-top:7.8pt;width:141.5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4099D791" wp14:editId="68EFBF3F">
                      <wp:simplePos x="0" y="0"/>
                      <wp:positionH relativeFrom="column">
                        <wp:posOffset>1674495</wp:posOffset>
                      </wp:positionH>
                      <wp:positionV relativeFrom="paragraph">
                        <wp:posOffset>99060</wp:posOffset>
                      </wp:positionV>
                      <wp:extent cx="1816100" cy="6350"/>
                      <wp:effectExtent l="0" t="57150" r="31750" b="88900"/>
                      <wp:wrapNone/>
                      <wp:docPr id="2" name="Ευθύγραμμο βέλος σύνδεσης 2"/>
                      <wp:cNvGraphicFramePr/>
                      <a:graphic xmlns:a="http://schemas.openxmlformats.org/drawingml/2006/main">
                        <a:graphicData uri="http://schemas.microsoft.com/office/word/2010/wordprocessingShape">
                          <wps:wsp>
                            <wps:cNvCnPr/>
                            <wps:spPr>
                              <a:xfrm>
                                <a:off x="0" y="0"/>
                                <a:ext cx="18161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2027F" id="Ευθύγραμμο βέλος σύνδεσης 2" o:spid="_x0000_s1026" type="#_x0000_t32" style="position:absolute;margin-left:131.85pt;margin-top:7.8pt;width:143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5088D177" wp14:editId="2BD8AC8E">
                      <wp:simplePos x="0" y="0"/>
                      <wp:positionH relativeFrom="column">
                        <wp:posOffset>1680845</wp:posOffset>
                      </wp:positionH>
                      <wp:positionV relativeFrom="paragraph">
                        <wp:posOffset>-123190</wp:posOffset>
                      </wp:positionV>
                      <wp:extent cx="1822450" cy="222250"/>
                      <wp:effectExtent l="0" t="57150" r="25400" b="25400"/>
                      <wp:wrapNone/>
                      <wp:docPr id="1" name="Ευθύγραμμο βέλος σύνδεσης 1"/>
                      <wp:cNvGraphicFramePr/>
                      <a:graphic xmlns:a="http://schemas.openxmlformats.org/drawingml/2006/main">
                        <a:graphicData uri="http://schemas.microsoft.com/office/word/2010/wordprocessingShape">
                          <wps:wsp>
                            <wps:cNvCnPr/>
                            <wps:spPr>
                              <a:xfrm flipV="1">
                                <a:off x="0" y="0"/>
                                <a:ext cx="1822450" cy="222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F7EB9" id="Ευθύγραμμο βέλος σύνδεσης 1" o:spid="_x0000_s1026" type="#_x0000_t32" style="position:absolute;margin-left:132.35pt;margin-top:-9.7pt;width:143.5pt;height:1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" strokecolor="black [3200]" strokeweight=".5pt">
                      <v:stroke endarrow="block" joinstyle="miter"/>
                    </v:shape>
                  </w:pict>
                </mc:Fallback>
              </mc:AlternateContent>
            </w:r>
            <w:r w:rsidRPr="0018798F">
              <w:rPr>
                <w:rFonts w:ascii="Times New Roman" w:hAnsi="Times New Roman" w:cs="Times New Roman"/>
                <w:b/>
                <w:bCs/>
                <w:sz w:val="24"/>
                <w:szCs w:val="24"/>
              </w:rPr>
              <w:t>Η ενέργεια</w:t>
            </w:r>
          </w:p>
        </w:tc>
        <w:tc>
          <w:tcPr>
            <w:tcW w:w="2765" w:type="dxa"/>
          </w:tcPr>
          <w:p w14:paraId="3CBE599A" w14:textId="77777777" w:rsidR="00FE4593" w:rsidRDefault="00FE4593" w:rsidP="004F6147">
            <w:pPr>
              <w:jc w:val="both"/>
              <w:rPr>
                <w:rFonts w:ascii="Times New Roman" w:hAnsi="Times New Roman" w:cs="Times New Roman"/>
                <w:sz w:val="24"/>
                <w:szCs w:val="24"/>
              </w:rPr>
            </w:pPr>
          </w:p>
        </w:tc>
        <w:tc>
          <w:tcPr>
            <w:tcW w:w="2766" w:type="dxa"/>
          </w:tcPr>
          <w:p w14:paraId="6D804B53" w14:textId="77777777" w:rsidR="00FE4593" w:rsidRDefault="00FE4593" w:rsidP="004F6147">
            <w:pPr>
              <w:jc w:val="both"/>
              <w:rPr>
                <w:rFonts w:ascii="Times New Roman" w:hAnsi="Times New Roman" w:cs="Times New Roman"/>
                <w:sz w:val="24"/>
                <w:szCs w:val="24"/>
              </w:rPr>
            </w:pPr>
            <w:r>
              <w:rPr>
                <w:rFonts w:ascii="Times New Roman" w:hAnsi="Times New Roman" w:cs="Times New Roman"/>
                <w:sz w:val="24"/>
                <w:szCs w:val="24"/>
              </w:rPr>
              <w:t xml:space="preserve">Μετατρέπεται </w:t>
            </w:r>
          </w:p>
        </w:tc>
      </w:tr>
      <w:tr w:rsidR="00FE4593" w14:paraId="07939A51" w14:textId="77777777" w:rsidTr="004F6147">
        <w:tc>
          <w:tcPr>
            <w:tcW w:w="2765" w:type="dxa"/>
          </w:tcPr>
          <w:p w14:paraId="5D298939" w14:textId="77777777" w:rsidR="00FE4593" w:rsidRDefault="00FE4593" w:rsidP="004F6147">
            <w:pPr>
              <w:jc w:val="both"/>
              <w:rPr>
                <w:rFonts w:ascii="Times New Roman" w:hAnsi="Times New Roman" w:cs="Times New Roman"/>
                <w:sz w:val="24"/>
                <w:szCs w:val="24"/>
              </w:rPr>
            </w:pPr>
          </w:p>
        </w:tc>
        <w:tc>
          <w:tcPr>
            <w:tcW w:w="2765" w:type="dxa"/>
          </w:tcPr>
          <w:p w14:paraId="1D8248B8" w14:textId="77777777" w:rsidR="00FE4593" w:rsidRDefault="00FE4593" w:rsidP="004F6147">
            <w:pPr>
              <w:jc w:val="both"/>
              <w:rPr>
                <w:rFonts w:ascii="Times New Roman" w:hAnsi="Times New Roman" w:cs="Times New Roman"/>
                <w:sz w:val="24"/>
                <w:szCs w:val="24"/>
              </w:rPr>
            </w:pPr>
          </w:p>
        </w:tc>
        <w:tc>
          <w:tcPr>
            <w:tcW w:w="2766" w:type="dxa"/>
          </w:tcPr>
          <w:p w14:paraId="2A2C7BBC" w14:textId="77777777" w:rsidR="00FE4593" w:rsidRDefault="00FE4593" w:rsidP="004F6147">
            <w:pPr>
              <w:jc w:val="both"/>
              <w:rPr>
                <w:rFonts w:ascii="Times New Roman" w:hAnsi="Times New Roman" w:cs="Times New Roman"/>
                <w:sz w:val="24"/>
                <w:szCs w:val="24"/>
              </w:rPr>
            </w:pPr>
            <w:r>
              <w:rPr>
                <w:rFonts w:ascii="Times New Roman" w:hAnsi="Times New Roman" w:cs="Times New Roman"/>
                <w:sz w:val="24"/>
                <w:szCs w:val="24"/>
              </w:rPr>
              <w:t xml:space="preserve">Μετακινείται </w:t>
            </w:r>
          </w:p>
        </w:tc>
      </w:tr>
    </w:tbl>
    <w:p w14:paraId="4493BFAF" w14:textId="77777777" w:rsidR="00FE4593" w:rsidRDefault="00FE4593" w:rsidP="00FE4593">
      <w:pPr>
        <w:spacing w:after="0" w:line="240" w:lineRule="auto"/>
        <w:ind w:firstLine="720"/>
        <w:jc w:val="both"/>
        <w:rPr>
          <w:rFonts w:ascii="Times New Roman" w:hAnsi="Times New Roman" w:cs="Times New Roman"/>
          <w:sz w:val="24"/>
          <w:szCs w:val="24"/>
        </w:rPr>
      </w:pPr>
    </w:p>
    <w:p w14:paraId="732D877E" w14:textId="77777777" w:rsidR="00FE4593" w:rsidRDefault="00FE4593" w:rsidP="00FE459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Εμείς οι άνθρωποι εκμεταλλευόμαστε την ενέργεια του ανέμου ή του νερού που ρέει ορμητικά και χρησιμοποιούμε την ενέργεια που είναι αποθηκευμένη στα καύσιμα, στο ξύλο, στο φυσικό αέριο, στο πετρέλαιο, και αυτή που ακτινοβολεί ο Ήλιος στη Γη.</w:t>
      </w:r>
    </w:p>
    <w:p w14:paraId="34B3F4B2" w14:textId="77777777" w:rsidR="00FE4593" w:rsidRDefault="00FE4593" w:rsidP="00FE4593">
      <w:pPr>
        <w:spacing w:after="0"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Στην ενέργεια δίνουμε διάφορα ονόματα. Τα διάφορα «πρόσωπα» της ενέργειας τα ονομάζουμε «μορφές» ενέργειας. Δύο βασικές μορφές ενέργειας είναι η </w:t>
      </w:r>
      <w:r>
        <w:rPr>
          <w:rFonts w:ascii="Times New Roman" w:hAnsi="Times New Roman" w:cs="Times New Roman"/>
          <w:b/>
          <w:bCs/>
          <w:sz w:val="24"/>
          <w:szCs w:val="24"/>
        </w:rPr>
        <w:t>κινητική</w:t>
      </w:r>
      <w:r>
        <w:rPr>
          <w:rFonts w:ascii="Times New Roman" w:hAnsi="Times New Roman" w:cs="Times New Roman"/>
          <w:sz w:val="24"/>
          <w:szCs w:val="24"/>
        </w:rPr>
        <w:t xml:space="preserve"> και η </w:t>
      </w:r>
      <w:r>
        <w:rPr>
          <w:rFonts w:ascii="Times New Roman" w:hAnsi="Times New Roman" w:cs="Times New Roman"/>
          <w:b/>
          <w:bCs/>
          <w:sz w:val="24"/>
          <w:szCs w:val="24"/>
        </w:rPr>
        <w:t>δυναμική.</w:t>
      </w:r>
    </w:p>
    <w:p w14:paraId="76BF1752" w14:textId="77777777" w:rsidR="00FE4593" w:rsidRDefault="00FE4593" w:rsidP="00FE4593">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Κινητική</w:t>
      </w:r>
      <w:r>
        <w:rPr>
          <w:rFonts w:ascii="Times New Roman" w:hAnsi="Times New Roman" w:cs="Times New Roman"/>
          <w:sz w:val="24"/>
          <w:szCs w:val="24"/>
        </w:rPr>
        <w:t xml:space="preserve"> ονομάζουμε την ενέργεια που έχουν τα σώματα λόγω της κίνησής τους. Κινητική ενέργεια είναι η ενέργεια του αυτοκινήτου, της πέτρας που πέφτει, του ανέμου κ.λπ.</w:t>
      </w:r>
    </w:p>
    <w:p w14:paraId="1BEE89A5" w14:textId="77777777" w:rsidR="00FE4593" w:rsidRDefault="00FE4593" w:rsidP="00FE4593">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Δυναμική</w:t>
      </w:r>
      <w:r>
        <w:rPr>
          <w:rFonts w:ascii="Times New Roman" w:hAnsi="Times New Roman" w:cs="Times New Roman"/>
          <w:sz w:val="24"/>
          <w:szCs w:val="24"/>
        </w:rPr>
        <w:t xml:space="preserve"> είναι η ενέργεια που έχουν τα σώματα λόγω της θέσης τους ή της κατάστασής τους. Δυναμική είναι η ενέργεια του βέλους σε τεντωμένο τόξο, του συμπιεσμένου ελατηρίου, του νερού της λίμνης ή της πέτρας που βρίσκεται σε μεγάλο υψόμετρο κ.λπ.</w:t>
      </w:r>
    </w:p>
    <w:p w14:paraId="2923454D" w14:textId="77777777" w:rsidR="00FE4593" w:rsidRDefault="00FE4593" w:rsidP="00FE459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Κινητική και δυναμική ενέργεια έχουν τα στερεά, τα υγρά και τα αέρια, αλλά και τα μικρά σωματίδια όπως είναι τα ηλεκτρόνια, τα </w:t>
      </w:r>
      <w:proofErr w:type="spellStart"/>
      <w:r>
        <w:rPr>
          <w:rFonts w:ascii="Times New Roman" w:hAnsi="Times New Roman" w:cs="Times New Roman"/>
          <w:sz w:val="24"/>
          <w:szCs w:val="24"/>
        </w:rPr>
        <w:t>κουάρκ</w:t>
      </w:r>
      <w:proofErr w:type="spellEnd"/>
      <w:r>
        <w:rPr>
          <w:rFonts w:ascii="Times New Roman" w:hAnsi="Times New Roman" w:cs="Times New Roman"/>
          <w:sz w:val="24"/>
          <w:szCs w:val="24"/>
        </w:rPr>
        <w:t>, τα πρωτόνια, τα νετρόνια, οι πυρήνες, τα άτομα και τα μόρια.</w:t>
      </w:r>
    </w:p>
    <w:p w14:paraId="492663F4" w14:textId="77777777" w:rsidR="00FE4593" w:rsidRDefault="00FE4593" w:rsidP="00FE4593">
      <w:pPr>
        <w:spacing w:after="0" w:line="240" w:lineRule="auto"/>
        <w:ind w:firstLine="720"/>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8296"/>
      </w:tblGrid>
      <w:tr w:rsidR="00FE4593" w14:paraId="7490C2C9" w14:textId="77777777" w:rsidTr="004F6147">
        <w:tc>
          <w:tcPr>
            <w:tcW w:w="8296" w:type="dxa"/>
          </w:tcPr>
          <w:p w14:paraId="60D55E55" w14:textId="77777777" w:rsidR="00FE4593" w:rsidRPr="00952301" w:rsidRDefault="00FE4593" w:rsidP="004F6147">
            <w:pPr>
              <w:jc w:val="both"/>
              <w:rPr>
                <w:rFonts w:ascii="Times New Roman" w:hAnsi="Times New Roman" w:cs="Times New Roman"/>
                <w:b/>
                <w:bCs/>
                <w:i/>
                <w:iCs/>
                <w:sz w:val="24"/>
                <w:szCs w:val="24"/>
              </w:rPr>
            </w:pPr>
            <w:r>
              <w:rPr>
                <w:rFonts w:ascii="Times New Roman" w:hAnsi="Times New Roman" w:cs="Times New Roman"/>
                <w:i/>
                <w:iCs/>
                <w:sz w:val="24"/>
                <w:szCs w:val="24"/>
              </w:rPr>
              <w:t xml:space="preserve">Όταν δεν έχουμε απώλειες ενέργειας – με τη μορφή θερμότητας, το άθροισμα της δυναμικής και της κινητικής ενέργειας παραμένει σταθερό. </w:t>
            </w:r>
            <w:r>
              <w:rPr>
                <w:rFonts w:ascii="Times New Roman" w:hAnsi="Times New Roman" w:cs="Times New Roman"/>
                <w:b/>
                <w:bCs/>
                <w:i/>
                <w:iCs/>
                <w:sz w:val="24"/>
                <w:szCs w:val="24"/>
              </w:rPr>
              <w:t>Δυναμική ενέργεια + κινητική ενέργεια = σταθερή ποσότητα.</w:t>
            </w:r>
          </w:p>
        </w:tc>
      </w:tr>
    </w:tbl>
    <w:p w14:paraId="708D860A" w14:textId="77777777" w:rsidR="00FE4593" w:rsidRPr="005806F5" w:rsidRDefault="00FE4593" w:rsidP="00FE4593">
      <w:pPr>
        <w:spacing w:after="0" w:line="240" w:lineRule="auto"/>
        <w:ind w:firstLine="720"/>
        <w:jc w:val="both"/>
        <w:rPr>
          <w:rFonts w:ascii="Times New Roman" w:hAnsi="Times New Roman" w:cs="Times New Roman"/>
          <w:sz w:val="24"/>
          <w:szCs w:val="24"/>
        </w:rPr>
      </w:pPr>
    </w:p>
    <w:p w14:paraId="5CA0DAE9" w14:textId="77777777" w:rsidR="00A52D86" w:rsidRDefault="00A52D86" w:rsidP="002C6D36">
      <w:pPr>
        <w:jc w:val="center"/>
        <w:rPr>
          <w:rFonts w:ascii="Times New Roman" w:hAnsi="Times New Roman" w:cs="Times New Roman"/>
          <w:b/>
          <w:bCs/>
          <w:sz w:val="24"/>
          <w:szCs w:val="24"/>
          <w:u w:val="single"/>
        </w:rPr>
      </w:pPr>
    </w:p>
    <w:p w14:paraId="3564127C" w14:textId="77777777" w:rsidR="00A52D86" w:rsidRDefault="00A52D86" w:rsidP="002C6D36">
      <w:pPr>
        <w:jc w:val="center"/>
        <w:rPr>
          <w:rFonts w:ascii="Times New Roman" w:hAnsi="Times New Roman" w:cs="Times New Roman"/>
          <w:b/>
          <w:bCs/>
          <w:sz w:val="24"/>
          <w:szCs w:val="24"/>
          <w:u w:val="single"/>
        </w:rPr>
      </w:pPr>
    </w:p>
    <w:p w14:paraId="59E1189C" w14:textId="77777777" w:rsidR="00A52D86" w:rsidRDefault="00A52D86" w:rsidP="002C6D36">
      <w:pPr>
        <w:jc w:val="center"/>
        <w:rPr>
          <w:rFonts w:ascii="Times New Roman" w:hAnsi="Times New Roman" w:cs="Times New Roman"/>
          <w:b/>
          <w:bCs/>
          <w:sz w:val="24"/>
          <w:szCs w:val="24"/>
          <w:u w:val="single"/>
        </w:rPr>
      </w:pPr>
    </w:p>
    <w:p w14:paraId="04500F9D" w14:textId="77777777" w:rsidR="00A52D86" w:rsidRDefault="00A52D86" w:rsidP="002C6D36">
      <w:pPr>
        <w:jc w:val="center"/>
        <w:rPr>
          <w:rFonts w:ascii="Times New Roman" w:hAnsi="Times New Roman" w:cs="Times New Roman"/>
          <w:b/>
          <w:bCs/>
          <w:sz w:val="24"/>
          <w:szCs w:val="24"/>
          <w:u w:val="single"/>
        </w:rPr>
      </w:pPr>
    </w:p>
    <w:p w14:paraId="0A917792" w14:textId="77777777" w:rsidR="00A52D86" w:rsidRDefault="00A52D86" w:rsidP="0032798E">
      <w:pPr>
        <w:rPr>
          <w:rFonts w:ascii="Times New Roman" w:hAnsi="Times New Roman" w:cs="Times New Roman"/>
          <w:b/>
          <w:bCs/>
          <w:sz w:val="24"/>
          <w:szCs w:val="24"/>
          <w:u w:val="single"/>
        </w:rPr>
      </w:pPr>
    </w:p>
    <w:p w14:paraId="52B19B10" w14:textId="77777777" w:rsidR="0032798E" w:rsidRDefault="0032798E" w:rsidP="0032798E">
      <w:pPr>
        <w:rPr>
          <w:rFonts w:ascii="Times New Roman" w:hAnsi="Times New Roman" w:cs="Times New Roman"/>
          <w:b/>
          <w:bCs/>
          <w:sz w:val="24"/>
          <w:szCs w:val="24"/>
          <w:u w:val="single"/>
        </w:rPr>
      </w:pPr>
    </w:p>
    <w:p w14:paraId="157CECD0" w14:textId="77777777" w:rsidR="00A52D86" w:rsidRDefault="00A52D86" w:rsidP="002C6D36">
      <w:pPr>
        <w:jc w:val="center"/>
        <w:rPr>
          <w:rFonts w:ascii="Times New Roman" w:hAnsi="Times New Roman" w:cs="Times New Roman"/>
          <w:b/>
          <w:bCs/>
          <w:sz w:val="24"/>
          <w:szCs w:val="24"/>
          <w:u w:val="single"/>
        </w:rPr>
      </w:pPr>
    </w:p>
    <w:p w14:paraId="2445C500" w14:textId="09A4E1F3" w:rsidR="00823794" w:rsidRDefault="002C6D36" w:rsidP="002C6D36">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Πηγές ενέργειας</w:t>
      </w:r>
    </w:p>
    <w:p w14:paraId="5E8789A8" w14:textId="7438B4A2" w:rsidR="002C6D36" w:rsidRDefault="00272753" w:rsidP="002C6D36">
      <w:pPr>
        <w:ind w:firstLine="720"/>
        <w:jc w:val="both"/>
        <w:rPr>
          <w:rFonts w:ascii="Times New Roman" w:hAnsi="Times New Roman" w:cs="Times New Roman"/>
          <w:b/>
          <w:bCs/>
          <w:sz w:val="24"/>
          <w:szCs w:val="24"/>
        </w:rPr>
      </w:pPr>
      <w:r>
        <w:rPr>
          <w:rFonts w:ascii="Times New Roman" w:hAnsi="Times New Roman" w:cs="Times New Roman"/>
          <w:sz w:val="24"/>
          <w:szCs w:val="24"/>
        </w:rPr>
        <w:t xml:space="preserve">Η ενέργεια είναι απαραίτητη για κάθε αλλαγή στη φύση και σε κάθε δραστηριότητά μας. Για να τη χρησιμοποιήσουμε προσπαθούμε να τη μετατρέψουμε στη μορφή που μας είναι χρήσιμη κάθε φορά. Στις δραστηριότητές μας χρησιμοποιούμε την ενέργεια που είναι αποθηκευμένη στη φύση ή που αποθηκεύουμε εμείς, σε διάφορες μορφές. Αυτές τις «αποθήκες» τις ονομάζουμε </w:t>
      </w:r>
      <w:r>
        <w:rPr>
          <w:rFonts w:ascii="Times New Roman" w:hAnsi="Times New Roman" w:cs="Times New Roman"/>
          <w:b/>
          <w:bCs/>
          <w:sz w:val="24"/>
          <w:szCs w:val="24"/>
        </w:rPr>
        <w:t>πηγές ενέργειας.</w:t>
      </w:r>
    </w:p>
    <w:p w14:paraId="6A2842D9" w14:textId="2F60B599" w:rsidR="00272753" w:rsidRDefault="0002748C" w:rsidP="0002748C">
      <w:pPr>
        <w:pStyle w:val="a3"/>
        <w:numPr>
          <w:ilvl w:val="0"/>
          <w:numId w:val="1"/>
        </w:numPr>
        <w:jc w:val="both"/>
        <w:rPr>
          <w:rFonts w:ascii="Times New Roman" w:hAnsi="Times New Roman" w:cs="Times New Roman"/>
          <w:sz w:val="24"/>
          <w:szCs w:val="24"/>
          <w:u w:val="single"/>
        </w:rPr>
      </w:pPr>
      <w:r>
        <w:rPr>
          <w:rFonts w:ascii="Times New Roman" w:hAnsi="Times New Roman" w:cs="Times New Roman"/>
          <w:sz w:val="24"/>
          <w:szCs w:val="24"/>
          <w:u w:val="single"/>
        </w:rPr>
        <w:t>Τρόφιμα</w:t>
      </w:r>
    </w:p>
    <w:p w14:paraId="70CE487A" w14:textId="3AA27083" w:rsidR="0002748C" w:rsidRDefault="00E073B4" w:rsidP="0002748C">
      <w:pPr>
        <w:ind w:firstLine="720"/>
        <w:jc w:val="both"/>
        <w:rPr>
          <w:rFonts w:ascii="Times New Roman" w:hAnsi="Times New Roman" w:cs="Times New Roman"/>
          <w:sz w:val="24"/>
          <w:szCs w:val="24"/>
        </w:rPr>
      </w:pPr>
      <w:r>
        <w:rPr>
          <w:rFonts w:ascii="Times New Roman" w:hAnsi="Times New Roman" w:cs="Times New Roman"/>
          <w:sz w:val="24"/>
          <w:szCs w:val="24"/>
        </w:rPr>
        <w:t>Οι ζωντανοί οργανισμοί παίρνουν την ενέργεια που χρειάζονται από τα τρόφιμα. Σε όλα τα τρόφιμα, όμως, δεν είναι αποθηκευμένη η ίδια ενέργεια. Στη ζάχαρη, για παράδειγμα, είναι αποθηκευμένη περισσότερη ενέργεια απ’ ότι στην ίδια ποσότητα ψωμιού.</w:t>
      </w:r>
    </w:p>
    <w:p w14:paraId="4C01A82E" w14:textId="0A636E1A" w:rsidR="00E073B4" w:rsidRDefault="000F4FA0" w:rsidP="000F4FA0">
      <w:pPr>
        <w:pStyle w:val="a3"/>
        <w:numPr>
          <w:ilvl w:val="0"/>
          <w:numId w:val="1"/>
        </w:num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Πετρέλαιο </w:t>
      </w:r>
    </w:p>
    <w:p w14:paraId="0FCAEA30" w14:textId="2FA280AF" w:rsidR="00F479A4" w:rsidRDefault="00F479A4" w:rsidP="00F479A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Το πετρέλαιο δημιουργήθηκε από διάφορους ζωικούς και φυτικούς μικροοργανισμούς που θάφτηκαν στο υπέδαφος πριν από πολλά εκατομμύρια χρόνια.</w:t>
      </w:r>
    </w:p>
    <w:p w14:paraId="6FE94438" w14:textId="5F02C19C" w:rsidR="00F479A4" w:rsidRDefault="00F479A4" w:rsidP="00F479A4">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Χώρες που κάνουν εξόρυξη και εξαγωγή μεγάλων ποσοτήτων πετρελαίου είναι:</w:t>
      </w:r>
      <w:r>
        <w:rPr>
          <w:rFonts w:ascii="Times New Roman" w:hAnsi="Times New Roman" w:cs="Times New Roman"/>
          <w:sz w:val="24"/>
          <w:szCs w:val="24"/>
        </w:rPr>
        <w:t xml:space="preserve"> η Ρωσία, οι χώρες του Περσικού κόλπου, το Ιράκ, η Βενεζουέλα.</w:t>
      </w:r>
    </w:p>
    <w:p w14:paraId="7AB6D54C" w14:textId="6DBB8D78" w:rsidR="00F479A4" w:rsidRDefault="00F479A4" w:rsidP="00F479A4">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Χώρες που καταναλώνουν μεγάλες ποσότητες πετρελαίου είναι: </w:t>
      </w:r>
      <w:r>
        <w:rPr>
          <w:rFonts w:ascii="Times New Roman" w:hAnsi="Times New Roman" w:cs="Times New Roman"/>
          <w:sz w:val="24"/>
          <w:szCs w:val="24"/>
        </w:rPr>
        <w:t>οι Η.Π.Α., οι χώρες της Ευρώπης, η Κίνα, η Ινδία.</w:t>
      </w:r>
    </w:p>
    <w:p w14:paraId="60684F19" w14:textId="77777777" w:rsidR="00F479A4" w:rsidRDefault="00F479A4" w:rsidP="00F479A4">
      <w:pPr>
        <w:spacing w:after="0" w:line="240" w:lineRule="auto"/>
        <w:ind w:firstLine="720"/>
        <w:jc w:val="both"/>
        <w:rPr>
          <w:rFonts w:ascii="Times New Roman" w:hAnsi="Times New Roman" w:cs="Times New Roman"/>
          <w:sz w:val="24"/>
          <w:szCs w:val="24"/>
        </w:rPr>
      </w:pPr>
    </w:p>
    <w:p w14:paraId="0D118220" w14:textId="7EA13AB5" w:rsidR="00F479A4" w:rsidRDefault="00C86D61" w:rsidP="00F479A4">
      <w:pPr>
        <w:pStyle w:val="a3"/>
        <w:numPr>
          <w:ilvl w:val="0"/>
          <w:numId w:val="1"/>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Ορυκτοί άνθρακες</w:t>
      </w:r>
    </w:p>
    <w:p w14:paraId="249CBA39" w14:textId="77777777" w:rsidR="00C86D61" w:rsidRDefault="00C86D61" w:rsidP="00C86D61">
      <w:pPr>
        <w:spacing w:after="0" w:line="240" w:lineRule="auto"/>
        <w:jc w:val="both"/>
        <w:rPr>
          <w:rFonts w:ascii="Times New Roman" w:hAnsi="Times New Roman" w:cs="Times New Roman"/>
          <w:sz w:val="24"/>
          <w:szCs w:val="24"/>
          <w:u w:val="single"/>
        </w:rPr>
      </w:pPr>
    </w:p>
    <w:p w14:paraId="264E7172" w14:textId="5A7F4CAB" w:rsidR="00C86D61" w:rsidRDefault="00C86D61" w:rsidP="00C86D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 </w:t>
      </w:r>
      <w:r>
        <w:rPr>
          <w:rFonts w:ascii="Times New Roman" w:hAnsi="Times New Roman" w:cs="Times New Roman"/>
          <w:b/>
          <w:bCs/>
          <w:sz w:val="24"/>
          <w:szCs w:val="24"/>
        </w:rPr>
        <w:t>γαιάνθρακας</w:t>
      </w:r>
      <w:r>
        <w:rPr>
          <w:rFonts w:ascii="Times New Roman" w:hAnsi="Times New Roman" w:cs="Times New Roman"/>
          <w:sz w:val="24"/>
          <w:szCs w:val="24"/>
        </w:rPr>
        <w:t xml:space="preserve"> ήταν από τις πρώτες πηγές ενέργειας που αξιοποιήθηκαν από τον άνθρωπο. Ο </w:t>
      </w:r>
      <w:r>
        <w:rPr>
          <w:rFonts w:ascii="Times New Roman" w:hAnsi="Times New Roman" w:cs="Times New Roman"/>
          <w:b/>
          <w:bCs/>
          <w:sz w:val="24"/>
          <w:szCs w:val="24"/>
        </w:rPr>
        <w:t>γαιάνθρακας</w:t>
      </w:r>
      <w:r>
        <w:rPr>
          <w:rFonts w:ascii="Times New Roman" w:hAnsi="Times New Roman" w:cs="Times New Roman"/>
          <w:sz w:val="24"/>
          <w:szCs w:val="24"/>
        </w:rPr>
        <w:t xml:space="preserve"> ή </w:t>
      </w:r>
      <w:r>
        <w:rPr>
          <w:rFonts w:ascii="Times New Roman" w:hAnsi="Times New Roman" w:cs="Times New Roman"/>
          <w:b/>
          <w:bCs/>
          <w:sz w:val="24"/>
          <w:szCs w:val="24"/>
        </w:rPr>
        <w:t>κάρβουνο</w:t>
      </w:r>
      <w:r>
        <w:rPr>
          <w:rFonts w:ascii="Times New Roman" w:hAnsi="Times New Roman" w:cs="Times New Roman"/>
          <w:sz w:val="24"/>
          <w:szCs w:val="24"/>
        </w:rPr>
        <w:t xml:space="preserve"> είναι ορυκτό υλικό. Αναφορές για την εξόρυξη και την αξιοποίηση του υπάρχουν για την Κίνα γύρω στο 1000π.Χ., για την αρχαία Ελλάδα, για προκολομβιανές εποχές της Αμερικής κ.ά.</w:t>
      </w:r>
    </w:p>
    <w:p w14:paraId="6D46F7FB" w14:textId="77777777" w:rsidR="00C86D61" w:rsidRDefault="00C86D61" w:rsidP="00C86D61">
      <w:pPr>
        <w:spacing w:after="0" w:line="240" w:lineRule="auto"/>
        <w:ind w:firstLine="720"/>
        <w:jc w:val="both"/>
        <w:rPr>
          <w:rFonts w:ascii="Times New Roman" w:hAnsi="Times New Roman" w:cs="Times New Roman"/>
          <w:sz w:val="24"/>
          <w:szCs w:val="24"/>
        </w:rPr>
      </w:pPr>
    </w:p>
    <w:p w14:paraId="79EB1F31" w14:textId="55D3E736" w:rsidR="00C86D61" w:rsidRDefault="00C86D61" w:rsidP="00C86D61">
      <w:pPr>
        <w:pStyle w:val="a3"/>
        <w:numPr>
          <w:ilvl w:val="0"/>
          <w:numId w:val="1"/>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Αιολική ενέργεια</w:t>
      </w:r>
    </w:p>
    <w:p w14:paraId="3DC40B26" w14:textId="77777777" w:rsidR="00C86D61" w:rsidRDefault="00C86D61" w:rsidP="00C86D61">
      <w:pPr>
        <w:spacing w:after="0" w:line="240" w:lineRule="auto"/>
        <w:jc w:val="both"/>
        <w:rPr>
          <w:rFonts w:ascii="Times New Roman" w:hAnsi="Times New Roman" w:cs="Times New Roman"/>
          <w:sz w:val="24"/>
          <w:szCs w:val="24"/>
          <w:u w:val="single"/>
        </w:rPr>
      </w:pPr>
    </w:p>
    <w:p w14:paraId="0915BDD5" w14:textId="3C20F585" w:rsidR="00C86D61" w:rsidRDefault="00C86D61" w:rsidP="00C86D61">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Αιολική</w:t>
      </w:r>
      <w:r>
        <w:rPr>
          <w:rFonts w:ascii="Times New Roman" w:hAnsi="Times New Roman" w:cs="Times New Roman"/>
          <w:sz w:val="24"/>
          <w:szCs w:val="24"/>
        </w:rPr>
        <w:t xml:space="preserve"> ονομάζεται η ενέργεια του ανέμου και είναι ανεξάντλητη. Η αιολική ενέργεια ήταν από τις πρώτες που χρησιμοποίησε ο άνθρωπος εδώ και χιλιάδες χρόνια. Την ενέργεια του ανέμου χρησιμοποιούμε</w:t>
      </w:r>
      <w:r w:rsidR="001D3EFD">
        <w:rPr>
          <w:rFonts w:ascii="Times New Roman" w:hAnsi="Times New Roman" w:cs="Times New Roman"/>
          <w:sz w:val="24"/>
          <w:szCs w:val="24"/>
        </w:rPr>
        <w:t>:</w:t>
      </w:r>
    </w:p>
    <w:p w14:paraId="2B24A16B" w14:textId="1A156EC3" w:rsidR="001D3EFD" w:rsidRDefault="00133D51" w:rsidP="001D3EFD">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Για την κίνηση των ιστιοφόρων.</w:t>
      </w:r>
    </w:p>
    <w:p w14:paraId="126D8334" w14:textId="44E3AEF5" w:rsidR="00133D51" w:rsidRDefault="00133D51" w:rsidP="001D3EFD">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Σε θαλάσσια σπορ (π.χ. </w:t>
      </w:r>
      <w:proofErr w:type="spellStart"/>
      <w:r>
        <w:rPr>
          <w:rFonts w:ascii="Times New Roman" w:hAnsi="Times New Roman" w:cs="Times New Roman"/>
          <w:sz w:val="24"/>
          <w:szCs w:val="24"/>
        </w:rPr>
        <w:t>γουίντ</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σέρφινγκ</w:t>
      </w:r>
      <w:proofErr w:type="spellEnd"/>
      <w:r>
        <w:rPr>
          <w:rFonts w:ascii="Times New Roman" w:hAnsi="Times New Roman" w:cs="Times New Roman"/>
          <w:sz w:val="24"/>
          <w:szCs w:val="24"/>
        </w:rPr>
        <w:t>)</w:t>
      </w:r>
    </w:p>
    <w:p w14:paraId="54FC5E57" w14:textId="096A4EF1" w:rsidR="00133D51" w:rsidRDefault="0003062B" w:rsidP="00133D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Στα </w:t>
      </w:r>
      <w:r>
        <w:rPr>
          <w:rFonts w:ascii="Times New Roman" w:hAnsi="Times New Roman" w:cs="Times New Roman"/>
          <w:b/>
          <w:bCs/>
          <w:sz w:val="24"/>
          <w:szCs w:val="24"/>
        </w:rPr>
        <w:t>αιολικά πάρκα</w:t>
      </w:r>
      <w:r>
        <w:rPr>
          <w:rFonts w:ascii="Times New Roman" w:hAnsi="Times New Roman" w:cs="Times New Roman"/>
          <w:sz w:val="24"/>
          <w:szCs w:val="24"/>
        </w:rPr>
        <w:t xml:space="preserve"> αξιοποιούμε την κίνηση των αέριων μαζών της ατμόσφαιρας για την παραγωγή ηλεκτρικής ενέργειας.</w:t>
      </w:r>
      <w:r w:rsidR="00C05779">
        <w:rPr>
          <w:rFonts w:ascii="Times New Roman" w:hAnsi="Times New Roman" w:cs="Times New Roman"/>
          <w:sz w:val="24"/>
          <w:szCs w:val="24"/>
        </w:rPr>
        <w:t xml:space="preserve"> </w:t>
      </w:r>
    </w:p>
    <w:p w14:paraId="4E6117C1" w14:textId="61536548" w:rsidR="00C05779" w:rsidRDefault="00C05779" w:rsidP="00133D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Σε περιοχές της Ελλάδας, όπως τα νησιά του Αιγαίου, η Κρήτη και η Ανατολι</w:t>
      </w:r>
      <w:r w:rsidR="00BD6E4C">
        <w:rPr>
          <w:rFonts w:ascii="Times New Roman" w:hAnsi="Times New Roman" w:cs="Times New Roman"/>
          <w:sz w:val="24"/>
          <w:szCs w:val="24"/>
        </w:rPr>
        <w:t>κ</w:t>
      </w:r>
      <w:r>
        <w:rPr>
          <w:rFonts w:ascii="Times New Roman" w:hAnsi="Times New Roman" w:cs="Times New Roman"/>
          <w:sz w:val="24"/>
          <w:szCs w:val="24"/>
        </w:rPr>
        <w:t>ή Στερεά Ελλάδα – που οι μέσες ταχύτητες του ανέμου είναι 6 με 7</w:t>
      </w:r>
      <w:r>
        <w:rPr>
          <w:rFonts w:ascii="Times New Roman" w:hAnsi="Times New Roman" w:cs="Times New Roman"/>
          <w:sz w:val="24"/>
          <w:szCs w:val="24"/>
          <w:lang w:val="de-DE"/>
        </w:rPr>
        <w:t>m</w:t>
      </w:r>
      <w:r w:rsidRPr="00C05779">
        <w:rPr>
          <w:rFonts w:ascii="Times New Roman" w:hAnsi="Times New Roman" w:cs="Times New Roman"/>
          <w:sz w:val="24"/>
          <w:szCs w:val="24"/>
        </w:rPr>
        <w:t>/</w:t>
      </w:r>
      <w:r w:rsidR="00BD6E4C">
        <w:rPr>
          <w:rFonts w:ascii="Times New Roman" w:hAnsi="Times New Roman" w:cs="Times New Roman"/>
          <w:sz w:val="24"/>
          <w:szCs w:val="24"/>
          <w:lang w:val="en-US"/>
        </w:rPr>
        <w:t>sec</w:t>
      </w:r>
      <w:r w:rsidR="00BD6E4C">
        <w:rPr>
          <w:rFonts w:ascii="Times New Roman" w:hAnsi="Times New Roman" w:cs="Times New Roman"/>
          <w:sz w:val="24"/>
          <w:szCs w:val="24"/>
        </w:rPr>
        <w:t xml:space="preserve"> – το κόστος της παραγόμενης ενέργειας με τη χρήση των ανεμογεννητριών είναι ιδιαίτερα ικανοποιητικό.</w:t>
      </w:r>
    </w:p>
    <w:p w14:paraId="506799DF" w14:textId="77777777" w:rsidR="00BD6E4C" w:rsidRDefault="00BD6E4C" w:rsidP="00133D51">
      <w:pPr>
        <w:spacing w:after="0" w:line="240" w:lineRule="auto"/>
        <w:ind w:firstLine="720"/>
        <w:jc w:val="both"/>
        <w:rPr>
          <w:rFonts w:ascii="Times New Roman" w:hAnsi="Times New Roman" w:cs="Times New Roman"/>
          <w:sz w:val="24"/>
          <w:szCs w:val="24"/>
        </w:rPr>
      </w:pPr>
    </w:p>
    <w:p w14:paraId="1DEA4BA9" w14:textId="52D54DFB" w:rsidR="00BD6E4C" w:rsidRDefault="00595308" w:rsidP="00BD6E4C">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Πυρηνική ενέργεια</w:t>
      </w:r>
    </w:p>
    <w:p w14:paraId="7014AB36" w14:textId="77777777" w:rsidR="00595308" w:rsidRDefault="00595308" w:rsidP="00595308">
      <w:pPr>
        <w:spacing w:after="0" w:line="240" w:lineRule="auto"/>
        <w:jc w:val="both"/>
        <w:rPr>
          <w:rFonts w:ascii="Times New Roman" w:hAnsi="Times New Roman" w:cs="Times New Roman"/>
          <w:sz w:val="24"/>
          <w:szCs w:val="24"/>
          <w:u w:val="single"/>
        </w:rPr>
      </w:pPr>
    </w:p>
    <w:p w14:paraId="2E203FDD" w14:textId="148225A6" w:rsidR="00595308" w:rsidRDefault="000F2039" w:rsidP="005953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Ενέργεια αποθηκευμένη στους πυρήνες των ατόμων. Η χρήση όμως της ενέργειας αυτής που λέγεται </w:t>
      </w:r>
      <w:r>
        <w:rPr>
          <w:rFonts w:ascii="Times New Roman" w:hAnsi="Times New Roman" w:cs="Times New Roman"/>
          <w:b/>
          <w:bCs/>
          <w:sz w:val="24"/>
          <w:szCs w:val="24"/>
        </w:rPr>
        <w:t>πυρηνική</w:t>
      </w:r>
      <w:r>
        <w:rPr>
          <w:rFonts w:ascii="Times New Roman" w:hAnsi="Times New Roman" w:cs="Times New Roman"/>
          <w:sz w:val="24"/>
          <w:szCs w:val="24"/>
        </w:rPr>
        <w:t>, χρειάζεται μεγάλη προσοχή.</w:t>
      </w:r>
    </w:p>
    <w:p w14:paraId="579BCD63" w14:textId="2EE97CDC" w:rsidR="000F2039" w:rsidRDefault="000F2039" w:rsidP="005953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Σε ολόκληρο τον κόσμο λειτουργούν σήμερα 438 πυρηνικοί σταθμοί, που καλύπτουν το 16% της συνολικής </w:t>
      </w:r>
      <w:r w:rsidR="005F5361">
        <w:rPr>
          <w:rFonts w:ascii="Times New Roman" w:hAnsi="Times New Roman" w:cs="Times New Roman"/>
          <w:sz w:val="24"/>
          <w:szCs w:val="24"/>
        </w:rPr>
        <w:t>ζήτησης σε ηλεκτρική ενέργεια και το 83% των αναγκών σε ηλεκτρική ενέργεια των βιομηχανικών χωρών, σύμφωνα με ανακοίνωση της Διεθνούς Υπηρεσίας Ατομικής Ενέργειας (Ι.Α.Ε.Α.).</w:t>
      </w:r>
    </w:p>
    <w:p w14:paraId="3E1C11AE" w14:textId="252E7D41" w:rsidR="00323B5F" w:rsidRDefault="00D046BF" w:rsidP="005953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b/>
          <w:bCs/>
          <w:sz w:val="24"/>
          <w:szCs w:val="24"/>
        </w:rPr>
        <w:t>Γαλλία</w:t>
      </w:r>
      <w:r>
        <w:rPr>
          <w:rFonts w:ascii="Times New Roman" w:hAnsi="Times New Roman" w:cs="Times New Roman"/>
          <w:sz w:val="24"/>
          <w:szCs w:val="24"/>
        </w:rPr>
        <w:t xml:space="preserve"> κατέχει την πρώτη θέση στον κατάλογο των εξαρτημάτων από την πυρηνική ενέργεια χωρών, με ποσοστό 76,3%. Γενικά:</w:t>
      </w:r>
    </w:p>
    <w:p w14:paraId="10AC14AA" w14:textId="5608F462" w:rsidR="00D046BF" w:rsidRDefault="003D2A6C" w:rsidP="00D046BF">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b/>
          <w:bCs/>
          <w:sz w:val="24"/>
          <w:szCs w:val="24"/>
        </w:rPr>
        <w:t>Δυτική Ευρώπη</w:t>
      </w:r>
      <w:r>
        <w:rPr>
          <w:rFonts w:ascii="Times New Roman" w:hAnsi="Times New Roman" w:cs="Times New Roman"/>
          <w:sz w:val="24"/>
          <w:szCs w:val="24"/>
        </w:rPr>
        <w:t xml:space="preserve"> αριθμεί 150 πυρηνικοί αντιδραστήρες.</w:t>
      </w:r>
    </w:p>
    <w:p w14:paraId="4140E6F8" w14:textId="61629D9D" w:rsidR="003D2A6C" w:rsidRDefault="003D2A6C" w:rsidP="00D046BF">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b/>
          <w:bCs/>
          <w:sz w:val="24"/>
          <w:szCs w:val="24"/>
        </w:rPr>
        <w:t>Βόρεια Αμερική</w:t>
      </w:r>
      <w:r>
        <w:rPr>
          <w:rFonts w:ascii="Times New Roman" w:hAnsi="Times New Roman" w:cs="Times New Roman"/>
          <w:sz w:val="24"/>
          <w:szCs w:val="24"/>
        </w:rPr>
        <w:t xml:space="preserve"> 118 αντιδραστήρες.</w:t>
      </w:r>
    </w:p>
    <w:p w14:paraId="47ECA62A" w14:textId="3D26560B" w:rsidR="003D2A6C" w:rsidRDefault="003D2A6C" w:rsidP="00D046BF">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b/>
          <w:bCs/>
          <w:sz w:val="24"/>
          <w:szCs w:val="24"/>
        </w:rPr>
        <w:t>Μέση Ανατολή</w:t>
      </w:r>
      <w:r>
        <w:rPr>
          <w:rFonts w:ascii="Times New Roman" w:hAnsi="Times New Roman" w:cs="Times New Roman"/>
          <w:sz w:val="24"/>
          <w:szCs w:val="24"/>
        </w:rPr>
        <w:t xml:space="preserve"> και η </w:t>
      </w:r>
      <w:r>
        <w:rPr>
          <w:rFonts w:ascii="Times New Roman" w:hAnsi="Times New Roman" w:cs="Times New Roman"/>
          <w:b/>
          <w:bCs/>
          <w:sz w:val="24"/>
          <w:szCs w:val="24"/>
        </w:rPr>
        <w:t>Ασία</w:t>
      </w:r>
      <w:r>
        <w:rPr>
          <w:rFonts w:ascii="Times New Roman" w:hAnsi="Times New Roman" w:cs="Times New Roman"/>
          <w:sz w:val="24"/>
          <w:szCs w:val="24"/>
        </w:rPr>
        <w:t xml:space="preserve"> 94 αντιδραστήρες. Στην Κίνα, την Ινδία, τη Νότιο Κορέα και την Ιαπωνία βρίσκονται 31 συνολικά αντιδραστήρες σε στάδιο κατασκευής.</w:t>
      </w:r>
    </w:p>
    <w:p w14:paraId="10755155" w14:textId="77777777" w:rsidR="003D2A6C" w:rsidRDefault="003D2A6C" w:rsidP="003D2A6C">
      <w:pPr>
        <w:spacing w:after="0" w:line="240" w:lineRule="auto"/>
        <w:jc w:val="both"/>
        <w:rPr>
          <w:rFonts w:ascii="Times New Roman" w:hAnsi="Times New Roman" w:cs="Times New Roman"/>
          <w:sz w:val="24"/>
          <w:szCs w:val="24"/>
        </w:rPr>
      </w:pPr>
    </w:p>
    <w:p w14:paraId="15ACAF58" w14:textId="5FAFA825" w:rsidR="003D2A6C" w:rsidRDefault="00A37812" w:rsidP="00A37812">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Γεωθερμικές πηγές</w:t>
      </w:r>
    </w:p>
    <w:p w14:paraId="55A87E74" w14:textId="77777777" w:rsidR="00A37812" w:rsidRDefault="00A37812" w:rsidP="00A37812">
      <w:pPr>
        <w:spacing w:after="0" w:line="240" w:lineRule="auto"/>
        <w:jc w:val="both"/>
        <w:rPr>
          <w:rFonts w:ascii="Times New Roman" w:hAnsi="Times New Roman" w:cs="Times New Roman"/>
          <w:sz w:val="24"/>
          <w:szCs w:val="24"/>
          <w:u w:val="single"/>
        </w:rPr>
      </w:pPr>
    </w:p>
    <w:p w14:paraId="167A49E4" w14:textId="04622109" w:rsidR="00A37812" w:rsidRDefault="000C34B6" w:rsidP="00A3781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εσωτερικό της Γης επικρατούν υψηλές θερμοκρασίες. Σε κάποιες περιοχές (π.χ. ηφαιστειακές) ζεσταίνεται το νερό που υπάρχει σε υπόγειες κοιλότητες δημιουργώντας </w:t>
      </w:r>
      <w:proofErr w:type="spellStart"/>
      <w:r>
        <w:rPr>
          <w:rFonts w:ascii="Times New Roman" w:hAnsi="Times New Roman" w:cs="Times New Roman"/>
          <w:sz w:val="24"/>
          <w:szCs w:val="24"/>
        </w:rPr>
        <w:t>γεωθερμιικές</w:t>
      </w:r>
      <w:proofErr w:type="spellEnd"/>
      <w:r>
        <w:rPr>
          <w:rFonts w:ascii="Times New Roman" w:hAnsi="Times New Roman" w:cs="Times New Roman"/>
          <w:sz w:val="24"/>
          <w:szCs w:val="24"/>
        </w:rPr>
        <w:t xml:space="preserve"> πηγές. Αντιλαμβανόμαστε την ύπαρξη των πηγών με δύο τρόπους:</w:t>
      </w:r>
    </w:p>
    <w:p w14:paraId="09F2D95A" w14:textId="0BE2EBA9" w:rsidR="000C34B6" w:rsidRDefault="00F51B77" w:rsidP="000C34B6">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Από τον ατμό που βγαίνει από τις σχισμές του φλοιού της Γης.</w:t>
      </w:r>
    </w:p>
    <w:p w14:paraId="4F60A41D" w14:textId="00102707" w:rsidR="00F51B77" w:rsidRDefault="00F51B77" w:rsidP="000C34B6">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Από την ύπαρξη θερμών πηγών.</w:t>
      </w:r>
    </w:p>
    <w:p w14:paraId="09682EA0" w14:textId="5F767D59" w:rsidR="00F51B77" w:rsidRDefault="00F51B77" w:rsidP="00F51B7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Μπορούμε να αξιοποιήσουμε τη θερμική ενέργεια που εκλύουν είτε θερμαίνοντας άμεσα σπίτια και κτιριακά συγκροτήματα είτε χρησιμοποιώντας την για την παραγωγή ηλεκτρικού ρεύματος.</w:t>
      </w:r>
    </w:p>
    <w:p w14:paraId="07A08351" w14:textId="39B0972D" w:rsidR="00F51B77" w:rsidRDefault="00F51B77" w:rsidP="00F51B7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Μία από τις χώρες </w:t>
      </w:r>
      <w:r w:rsidR="00E423F3">
        <w:rPr>
          <w:rFonts w:ascii="Times New Roman" w:hAnsi="Times New Roman" w:cs="Times New Roman"/>
          <w:sz w:val="24"/>
          <w:szCs w:val="24"/>
        </w:rPr>
        <w:t>που έχουν τις περισσότερες θερμές πηγές ύδατος (</w:t>
      </w:r>
      <w:proofErr w:type="spellStart"/>
      <w:r w:rsidR="00E423F3">
        <w:rPr>
          <w:rFonts w:ascii="Times New Roman" w:hAnsi="Times New Roman" w:cs="Times New Roman"/>
          <w:sz w:val="24"/>
          <w:szCs w:val="24"/>
        </w:rPr>
        <w:t>γκρέιζερ</w:t>
      </w:r>
      <w:proofErr w:type="spellEnd"/>
      <w:r w:rsidR="00E423F3">
        <w:rPr>
          <w:rFonts w:ascii="Times New Roman" w:hAnsi="Times New Roman" w:cs="Times New Roman"/>
          <w:sz w:val="24"/>
          <w:szCs w:val="24"/>
        </w:rPr>
        <w:t xml:space="preserve">) είναι η </w:t>
      </w:r>
      <w:r w:rsidR="00E423F3">
        <w:rPr>
          <w:rFonts w:ascii="Times New Roman" w:hAnsi="Times New Roman" w:cs="Times New Roman"/>
          <w:b/>
          <w:bCs/>
          <w:sz w:val="24"/>
          <w:szCs w:val="24"/>
        </w:rPr>
        <w:t>Ισλανδία</w:t>
      </w:r>
      <w:r w:rsidR="00E423F3">
        <w:rPr>
          <w:rFonts w:ascii="Times New Roman" w:hAnsi="Times New Roman" w:cs="Times New Roman"/>
          <w:sz w:val="24"/>
          <w:szCs w:val="24"/>
        </w:rPr>
        <w:t>. Η γεωθερμική ενέργεια χρησιμοποιείται για τη θέρμανση των περισσότερων σπιτιών της χώρας. Υπάρχουν περίπου 30 δημοτικά συστήματα θέρμανσης και 200 ιδιωτικά που καλύπτουν το 86% της θέρμανσης της χώρας.</w:t>
      </w:r>
    </w:p>
    <w:p w14:paraId="2CC736EA" w14:textId="77777777" w:rsidR="00E423F3" w:rsidRDefault="00E423F3" w:rsidP="00F51B77">
      <w:pPr>
        <w:spacing w:after="0" w:line="240" w:lineRule="auto"/>
        <w:ind w:firstLine="720"/>
        <w:jc w:val="both"/>
        <w:rPr>
          <w:rFonts w:ascii="Times New Roman" w:hAnsi="Times New Roman" w:cs="Times New Roman"/>
          <w:sz w:val="24"/>
          <w:szCs w:val="24"/>
        </w:rPr>
      </w:pPr>
    </w:p>
    <w:p w14:paraId="1B6DF777" w14:textId="380C7FBC" w:rsidR="00E423F3" w:rsidRDefault="00A92935" w:rsidP="00A92935">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Μορφές ενέργειας</w:t>
      </w:r>
    </w:p>
    <w:p w14:paraId="0BFCFA90" w14:textId="77777777" w:rsidR="00A92935" w:rsidRDefault="00A92935" w:rsidP="00A92935">
      <w:pPr>
        <w:spacing w:after="0" w:line="240" w:lineRule="auto"/>
        <w:jc w:val="both"/>
        <w:rPr>
          <w:rFonts w:ascii="Times New Roman" w:hAnsi="Times New Roman" w:cs="Times New Roman"/>
          <w:sz w:val="24"/>
          <w:szCs w:val="24"/>
          <w:u w:val="single"/>
        </w:rPr>
      </w:pPr>
    </w:p>
    <w:p w14:paraId="23B271D9" w14:textId="4FC0909A" w:rsidR="00A92935" w:rsidRDefault="00A92935" w:rsidP="00A9293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Στην ενέργεια δίνουμε διάφορα ονόματα ανάλογα με την προέλευσή της και τον τρόπο με τον οποίο τη χρησιμοποιούμε. Τα διάφορα «πρόσωπα» της ενέργειας τα ονομάζουμε μορφές ενέργειας. Μορφές ενέργειας, που συναντάμε στον </w:t>
      </w:r>
      <w:r w:rsidR="006C2F28">
        <w:rPr>
          <w:rFonts w:ascii="Times New Roman" w:hAnsi="Times New Roman" w:cs="Times New Roman"/>
          <w:sz w:val="24"/>
          <w:szCs w:val="24"/>
        </w:rPr>
        <w:t>μακρόκοσμο</w:t>
      </w:r>
      <w:r w:rsidR="006C2F28">
        <w:rPr>
          <w:rStyle w:val="a5"/>
          <w:rFonts w:ascii="Times New Roman" w:hAnsi="Times New Roman" w:cs="Times New Roman"/>
          <w:sz w:val="24"/>
          <w:szCs w:val="24"/>
        </w:rPr>
        <w:footnoteReference w:id="1"/>
      </w:r>
      <w:r w:rsidR="006C2F28">
        <w:rPr>
          <w:rFonts w:ascii="Times New Roman" w:hAnsi="Times New Roman" w:cs="Times New Roman"/>
          <w:sz w:val="24"/>
          <w:szCs w:val="24"/>
        </w:rPr>
        <w:t xml:space="preserve">, είναι η </w:t>
      </w:r>
      <w:r w:rsidR="006C2F28">
        <w:rPr>
          <w:rFonts w:ascii="Times New Roman" w:hAnsi="Times New Roman" w:cs="Times New Roman"/>
          <w:b/>
          <w:bCs/>
          <w:sz w:val="24"/>
          <w:szCs w:val="24"/>
        </w:rPr>
        <w:t>κινητική,</w:t>
      </w:r>
      <w:r w:rsidR="006C2F28">
        <w:rPr>
          <w:rFonts w:ascii="Times New Roman" w:hAnsi="Times New Roman" w:cs="Times New Roman"/>
          <w:sz w:val="24"/>
          <w:szCs w:val="24"/>
        </w:rPr>
        <w:t xml:space="preserve"> η </w:t>
      </w:r>
      <w:r w:rsidR="006C2F28" w:rsidRPr="006C2F28">
        <w:rPr>
          <w:rFonts w:ascii="Times New Roman" w:hAnsi="Times New Roman" w:cs="Times New Roman"/>
          <w:b/>
          <w:bCs/>
          <w:sz w:val="24"/>
          <w:szCs w:val="24"/>
        </w:rPr>
        <w:t>δυναμική</w:t>
      </w:r>
      <w:r w:rsidR="006C2F28">
        <w:rPr>
          <w:rFonts w:ascii="Times New Roman" w:hAnsi="Times New Roman" w:cs="Times New Roman"/>
          <w:sz w:val="24"/>
          <w:szCs w:val="24"/>
        </w:rPr>
        <w:t xml:space="preserve">, η </w:t>
      </w:r>
      <w:r w:rsidR="006C2F28" w:rsidRPr="006C2F28">
        <w:rPr>
          <w:rFonts w:ascii="Times New Roman" w:hAnsi="Times New Roman" w:cs="Times New Roman"/>
          <w:b/>
          <w:bCs/>
          <w:sz w:val="24"/>
          <w:szCs w:val="24"/>
        </w:rPr>
        <w:t>ηλεκτρική</w:t>
      </w:r>
      <w:r w:rsidR="006C2F28">
        <w:rPr>
          <w:rFonts w:ascii="Times New Roman" w:hAnsi="Times New Roman" w:cs="Times New Roman"/>
          <w:sz w:val="24"/>
          <w:szCs w:val="24"/>
        </w:rPr>
        <w:t xml:space="preserve">, η </w:t>
      </w:r>
      <w:r w:rsidR="006C2F28" w:rsidRPr="006C2F28">
        <w:rPr>
          <w:rFonts w:ascii="Times New Roman" w:hAnsi="Times New Roman" w:cs="Times New Roman"/>
          <w:b/>
          <w:bCs/>
          <w:sz w:val="24"/>
          <w:szCs w:val="24"/>
        </w:rPr>
        <w:t>χημική</w:t>
      </w:r>
      <w:r w:rsidR="006C2F28">
        <w:rPr>
          <w:rFonts w:ascii="Times New Roman" w:hAnsi="Times New Roman" w:cs="Times New Roman"/>
          <w:sz w:val="24"/>
          <w:szCs w:val="24"/>
        </w:rPr>
        <w:t xml:space="preserve">, η </w:t>
      </w:r>
      <w:r w:rsidR="006C2F28" w:rsidRPr="006C2F28">
        <w:rPr>
          <w:rFonts w:ascii="Times New Roman" w:hAnsi="Times New Roman" w:cs="Times New Roman"/>
          <w:b/>
          <w:bCs/>
          <w:sz w:val="24"/>
          <w:szCs w:val="24"/>
        </w:rPr>
        <w:t>φωτεινή</w:t>
      </w:r>
      <w:r w:rsidR="006C2F28">
        <w:rPr>
          <w:rFonts w:ascii="Times New Roman" w:hAnsi="Times New Roman" w:cs="Times New Roman"/>
          <w:sz w:val="24"/>
          <w:szCs w:val="24"/>
        </w:rPr>
        <w:t xml:space="preserve">, η </w:t>
      </w:r>
      <w:r w:rsidR="006C2F28" w:rsidRPr="006C2F28">
        <w:rPr>
          <w:rFonts w:ascii="Times New Roman" w:hAnsi="Times New Roman" w:cs="Times New Roman"/>
          <w:b/>
          <w:bCs/>
          <w:sz w:val="24"/>
          <w:szCs w:val="24"/>
        </w:rPr>
        <w:t>θερμική</w:t>
      </w:r>
      <w:r w:rsidR="006C2F28">
        <w:rPr>
          <w:rFonts w:ascii="Times New Roman" w:hAnsi="Times New Roman" w:cs="Times New Roman"/>
          <w:sz w:val="24"/>
          <w:szCs w:val="24"/>
        </w:rPr>
        <w:t xml:space="preserve">, η </w:t>
      </w:r>
      <w:r w:rsidR="006C2F28" w:rsidRPr="006C2F28">
        <w:rPr>
          <w:rFonts w:ascii="Times New Roman" w:hAnsi="Times New Roman" w:cs="Times New Roman"/>
          <w:b/>
          <w:bCs/>
          <w:sz w:val="24"/>
          <w:szCs w:val="24"/>
        </w:rPr>
        <w:t>πυρηνική</w:t>
      </w:r>
      <w:r w:rsidR="006C2F28">
        <w:rPr>
          <w:rFonts w:ascii="Times New Roman" w:hAnsi="Times New Roman" w:cs="Times New Roman"/>
          <w:sz w:val="24"/>
          <w:szCs w:val="24"/>
        </w:rPr>
        <w:t xml:space="preserve">. Η </w:t>
      </w:r>
      <w:r w:rsidR="006C2F28" w:rsidRPr="006C2F28">
        <w:rPr>
          <w:rFonts w:ascii="Times New Roman" w:hAnsi="Times New Roman" w:cs="Times New Roman"/>
          <w:b/>
          <w:bCs/>
          <w:sz w:val="24"/>
          <w:szCs w:val="24"/>
        </w:rPr>
        <w:t>δυναμική</w:t>
      </w:r>
      <w:r w:rsidR="006C2F28">
        <w:rPr>
          <w:rFonts w:ascii="Times New Roman" w:hAnsi="Times New Roman" w:cs="Times New Roman"/>
          <w:sz w:val="24"/>
          <w:szCs w:val="24"/>
        </w:rPr>
        <w:t xml:space="preserve"> και η </w:t>
      </w:r>
      <w:r w:rsidR="006C2F28" w:rsidRPr="006C2F28">
        <w:rPr>
          <w:rFonts w:ascii="Times New Roman" w:hAnsi="Times New Roman" w:cs="Times New Roman"/>
          <w:b/>
          <w:bCs/>
          <w:sz w:val="24"/>
          <w:szCs w:val="24"/>
        </w:rPr>
        <w:t>κινητική</w:t>
      </w:r>
      <w:r w:rsidR="006C2F28">
        <w:rPr>
          <w:rFonts w:ascii="Times New Roman" w:hAnsi="Times New Roman" w:cs="Times New Roman"/>
          <w:sz w:val="24"/>
          <w:szCs w:val="24"/>
        </w:rPr>
        <w:t xml:space="preserve"> λέγονται </w:t>
      </w:r>
      <w:r w:rsidR="006C2F28" w:rsidRPr="006C2F28">
        <w:rPr>
          <w:rFonts w:ascii="Times New Roman" w:hAnsi="Times New Roman" w:cs="Times New Roman"/>
          <w:b/>
          <w:bCs/>
          <w:sz w:val="24"/>
          <w:szCs w:val="24"/>
        </w:rPr>
        <w:t>βασικές μορφές ενέργειας</w:t>
      </w:r>
      <w:r w:rsidR="006C2F28">
        <w:rPr>
          <w:rFonts w:ascii="Times New Roman" w:hAnsi="Times New Roman" w:cs="Times New Roman"/>
          <w:sz w:val="24"/>
          <w:szCs w:val="24"/>
        </w:rPr>
        <w:t>.</w:t>
      </w:r>
    </w:p>
    <w:p w14:paraId="073CFECC" w14:textId="4F672A34" w:rsidR="006C2F28" w:rsidRDefault="006C2F28" w:rsidP="00A9293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Στον μικρόκοσμο</w:t>
      </w:r>
      <w:r>
        <w:rPr>
          <w:rStyle w:val="a5"/>
          <w:rFonts w:ascii="Times New Roman" w:hAnsi="Times New Roman" w:cs="Times New Roman"/>
          <w:sz w:val="24"/>
          <w:szCs w:val="24"/>
        </w:rPr>
        <w:footnoteReference w:id="2"/>
      </w:r>
      <w:r>
        <w:rPr>
          <w:rFonts w:ascii="Times New Roman" w:hAnsi="Times New Roman" w:cs="Times New Roman"/>
          <w:sz w:val="24"/>
          <w:szCs w:val="24"/>
        </w:rPr>
        <w:t xml:space="preserve"> συναντάμε μόνο τη </w:t>
      </w:r>
      <w:r w:rsidRPr="006C2F28">
        <w:rPr>
          <w:rFonts w:ascii="Times New Roman" w:hAnsi="Times New Roman" w:cs="Times New Roman"/>
          <w:b/>
          <w:bCs/>
          <w:sz w:val="24"/>
          <w:szCs w:val="24"/>
        </w:rPr>
        <w:t>δυναμική ενέργεια</w:t>
      </w:r>
      <w:r>
        <w:rPr>
          <w:rFonts w:ascii="Times New Roman" w:hAnsi="Times New Roman" w:cs="Times New Roman"/>
          <w:sz w:val="24"/>
          <w:szCs w:val="24"/>
        </w:rPr>
        <w:t xml:space="preserve">, που οφείλεται στις δυνάμεις μεταξύ των σωματιδίων και την </w:t>
      </w:r>
      <w:r w:rsidRPr="006C2F28">
        <w:rPr>
          <w:rFonts w:ascii="Times New Roman" w:hAnsi="Times New Roman" w:cs="Times New Roman"/>
          <w:b/>
          <w:bCs/>
          <w:sz w:val="24"/>
          <w:szCs w:val="24"/>
        </w:rPr>
        <w:t>κινητική ενέργεια</w:t>
      </w:r>
      <w:r>
        <w:rPr>
          <w:rFonts w:ascii="Times New Roman" w:hAnsi="Times New Roman" w:cs="Times New Roman"/>
          <w:sz w:val="24"/>
          <w:szCs w:val="24"/>
        </w:rPr>
        <w:t>, που οφείλεται στις συνεχείς κινήσεις των σωματιδίων.</w:t>
      </w:r>
    </w:p>
    <w:p w14:paraId="5C3E6BDE" w14:textId="77777777" w:rsidR="002E1C2E" w:rsidRDefault="002E1C2E" w:rsidP="002E1C2E">
      <w:pPr>
        <w:spacing w:after="0" w:line="240" w:lineRule="auto"/>
        <w:jc w:val="both"/>
        <w:rPr>
          <w:rFonts w:ascii="Times New Roman" w:hAnsi="Times New Roman" w:cs="Times New Roman"/>
          <w:sz w:val="24"/>
          <w:szCs w:val="24"/>
        </w:rPr>
      </w:pPr>
    </w:p>
    <w:p w14:paraId="2DD92D9B" w14:textId="7A66511C" w:rsidR="002E1C2E" w:rsidRDefault="002E1C2E" w:rsidP="002E1C2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Ασκήσεις:</w:t>
      </w:r>
    </w:p>
    <w:p w14:paraId="12058AE6" w14:textId="77777777" w:rsidR="002E1C2E" w:rsidRDefault="002E1C2E" w:rsidP="002E1C2E">
      <w:pPr>
        <w:spacing w:after="0" w:line="240" w:lineRule="auto"/>
        <w:jc w:val="both"/>
        <w:rPr>
          <w:rFonts w:ascii="Times New Roman" w:hAnsi="Times New Roman" w:cs="Times New Roman"/>
          <w:b/>
          <w:bCs/>
          <w:sz w:val="24"/>
          <w:szCs w:val="24"/>
        </w:rPr>
      </w:pPr>
    </w:p>
    <w:p w14:paraId="2D2D3055" w14:textId="62333AA3" w:rsidR="002E1C2E" w:rsidRDefault="002E1C2E" w:rsidP="002E1C2E">
      <w:pPr>
        <w:pStyle w:val="a3"/>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Ποιες πηγές ενέργειας γνωρίζετε;</w:t>
      </w:r>
    </w:p>
    <w:p w14:paraId="35C056A2" w14:textId="77777777" w:rsidR="002E1C2E" w:rsidRDefault="002E1C2E" w:rsidP="002E1C2E">
      <w:pPr>
        <w:spacing w:after="0" w:line="240" w:lineRule="auto"/>
        <w:jc w:val="both"/>
        <w:rPr>
          <w:rFonts w:ascii="Times New Roman" w:hAnsi="Times New Roman" w:cs="Times New Roman"/>
          <w:sz w:val="24"/>
          <w:szCs w:val="24"/>
        </w:rPr>
      </w:pPr>
    </w:p>
    <w:p w14:paraId="7929E9E2" w14:textId="5476C166" w:rsidR="002E1C2E" w:rsidRDefault="002E1C2E" w:rsidP="002E1C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w:t>
      </w:r>
    </w:p>
    <w:p w14:paraId="1DACABAF" w14:textId="77777777" w:rsidR="002E1C2E" w:rsidRDefault="002E1C2E" w:rsidP="002E1C2E">
      <w:pPr>
        <w:spacing w:after="0" w:line="240" w:lineRule="auto"/>
        <w:jc w:val="both"/>
        <w:rPr>
          <w:rFonts w:ascii="Times New Roman" w:hAnsi="Times New Roman" w:cs="Times New Roman"/>
          <w:sz w:val="24"/>
          <w:szCs w:val="24"/>
        </w:rPr>
      </w:pPr>
    </w:p>
    <w:p w14:paraId="389F3D1B" w14:textId="4489F2D6" w:rsidR="007901EF" w:rsidRDefault="007901EF" w:rsidP="007901EF">
      <w:pPr>
        <w:pStyle w:val="a3"/>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Ποιες μορφές ενέργειας συναντάμε στον μικρόκοσμο;</w:t>
      </w:r>
    </w:p>
    <w:p w14:paraId="59BD18E8" w14:textId="77777777" w:rsidR="007901EF" w:rsidRDefault="007901EF" w:rsidP="007901EF">
      <w:pPr>
        <w:spacing w:after="0" w:line="240" w:lineRule="auto"/>
        <w:jc w:val="both"/>
        <w:rPr>
          <w:rFonts w:ascii="Times New Roman" w:hAnsi="Times New Roman" w:cs="Times New Roman"/>
          <w:sz w:val="24"/>
          <w:szCs w:val="24"/>
        </w:rPr>
      </w:pPr>
    </w:p>
    <w:p w14:paraId="4644A3BF" w14:textId="36EC922D" w:rsidR="007901EF" w:rsidRPr="007901EF" w:rsidRDefault="007901EF" w:rsidP="007901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2068EF" w14:textId="77777777" w:rsidR="002E1C2E" w:rsidRDefault="002E1C2E" w:rsidP="00A92935">
      <w:pPr>
        <w:spacing w:after="0" w:line="240" w:lineRule="auto"/>
        <w:ind w:firstLine="720"/>
        <w:jc w:val="both"/>
        <w:rPr>
          <w:rFonts w:ascii="Times New Roman" w:hAnsi="Times New Roman" w:cs="Times New Roman"/>
          <w:sz w:val="24"/>
          <w:szCs w:val="24"/>
        </w:rPr>
      </w:pPr>
    </w:p>
    <w:p w14:paraId="6436567C" w14:textId="77777777" w:rsidR="0032798E" w:rsidRDefault="0032798E" w:rsidP="00A92935">
      <w:pPr>
        <w:spacing w:after="0" w:line="240" w:lineRule="auto"/>
        <w:ind w:firstLine="720"/>
        <w:jc w:val="both"/>
        <w:rPr>
          <w:rFonts w:ascii="Times New Roman" w:hAnsi="Times New Roman" w:cs="Times New Roman"/>
          <w:sz w:val="24"/>
          <w:szCs w:val="24"/>
        </w:rPr>
      </w:pPr>
    </w:p>
    <w:p w14:paraId="1A6DD718" w14:textId="77777777" w:rsidR="0032798E" w:rsidRDefault="0032798E" w:rsidP="00A92935">
      <w:pPr>
        <w:spacing w:after="0" w:line="240" w:lineRule="auto"/>
        <w:ind w:firstLine="720"/>
        <w:jc w:val="both"/>
        <w:rPr>
          <w:rFonts w:ascii="Times New Roman" w:hAnsi="Times New Roman" w:cs="Times New Roman"/>
          <w:sz w:val="24"/>
          <w:szCs w:val="24"/>
        </w:rPr>
      </w:pPr>
    </w:p>
    <w:p w14:paraId="1D492EF1" w14:textId="77777777" w:rsidR="0032798E" w:rsidRDefault="0032798E" w:rsidP="00A92935">
      <w:pPr>
        <w:spacing w:after="0" w:line="240" w:lineRule="auto"/>
        <w:ind w:firstLine="720"/>
        <w:jc w:val="both"/>
        <w:rPr>
          <w:rFonts w:ascii="Times New Roman" w:hAnsi="Times New Roman" w:cs="Times New Roman"/>
          <w:sz w:val="24"/>
          <w:szCs w:val="24"/>
        </w:rPr>
      </w:pPr>
    </w:p>
    <w:p w14:paraId="12D6393D" w14:textId="77777777" w:rsidR="0032798E" w:rsidRDefault="0032798E" w:rsidP="00A92935">
      <w:pPr>
        <w:spacing w:after="0" w:line="240" w:lineRule="auto"/>
        <w:ind w:firstLine="720"/>
        <w:jc w:val="both"/>
        <w:rPr>
          <w:rFonts w:ascii="Times New Roman" w:hAnsi="Times New Roman" w:cs="Times New Roman"/>
          <w:sz w:val="24"/>
          <w:szCs w:val="24"/>
        </w:rPr>
      </w:pPr>
    </w:p>
    <w:p w14:paraId="28FE3E1F" w14:textId="77777777" w:rsidR="0032798E" w:rsidRDefault="0032798E" w:rsidP="00A92935">
      <w:pPr>
        <w:spacing w:after="0" w:line="240" w:lineRule="auto"/>
        <w:ind w:firstLine="720"/>
        <w:jc w:val="both"/>
        <w:rPr>
          <w:rFonts w:ascii="Times New Roman" w:hAnsi="Times New Roman" w:cs="Times New Roman"/>
          <w:sz w:val="24"/>
          <w:szCs w:val="24"/>
        </w:rPr>
      </w:pPr>
    </w:p>
    <w:p w14:paraId="2CCA7DB7" w14:textId="77777777" w:rsidR="0032798E" w:rsidRDefault="0032798E" w:rsidP="00A92935">
      <w:pPr>
        <w:spacing w:after="0" w:line="240" w:lineRule="auto"/>
        <w:ind w:firstLine="720"/>
        <w:jc w:val="both"/>
        <w:rPr>
          <w:rFonts w:ascii="Times New Roman" w:hAnsi="Times New Roman" w:cs="Times New Roman"/>
          <w:sz w:val="24"/>
          <w:szCs w:val="24"/>
        </w:rPr>
      </w:pPr>
    </w:p>
    <w:p w14:paraId="5EF9533F" w14:textId="77777777" w:rsidR="0032798E" w:rsidRDefault="0032798E" w:rsidP="00A92935">
      <w:pPr>
        <w:spacing w:after="0" w:line="240" w:lineRule="auto"/>
        <w:ind w:firstLine="720"/>
        <w:jc w:val="both"/>
        <w:rPr>
          <w:rFonts w:ascii="Times New Roman" w:hAnsi="Times New Roman" w:cs="Times New Roman"/>
          <w:sz w:val="24"/>
          <w:szCs w:val="24"/>
        </w:rPr>
      </w:pPr>
    </w:p>
    <w:p w14:paraId="52130092" w14:textId="77777777" w:rsidR="0032798E" w:rsidRDefault="0032798E" w:rsidP="00A92935">
      <w:pPr>
        <w:spacing w:after="0" w:line="240" w:lineRule="auto"/>
        <w:ind w:firstLine="720"/>
        <w:jc w:val="both"/>
        <w:rPr>
          <w:rFonts w:ascii="Times New Roman" w:hAnsi="Times New Roman" w:cs="Times New Roman"/>
          <w:sz w:val="24"/>
          <w:szCs w:val="24"/>
        </w:rPr>
      </w:pPr>
    </w:p>
    <w:p w14:paraId="15E02096" w14:textId="77777777" w:rsidR="0032798E" w:rsidRDefault="0032798E" w:rsidP="00A92935">
      <w:pPr>
        <w:spacing w:after="0" w:line="240" w:lineRule="auto"/>
        <w:ind w:firstLine="720"/>
        <w:jc w:val="both"/>
        <w:rPr>
          <w:rFonts w:ascii="Times New Roman" w:hAnsi="Times New Roman" w:cs="Times New Roman"/>
          <w:sz w:val="24"/>
          <w:szCs w:val="24"/>
        </w:rPr>
      </w:pPr>
    </w:p>
    <w:p w14:paraId="35E421E3" w14:textId="77777777" w:rsidR="0032798E" w:rsidRDefault="0032798E" w:rsidP="00A92935">
      <w:pPr>
        <w:spacing w:after="0" w:line="240" w:lineRule="auto"/>
        <w:ind w:firstLine="720"/>
        <w:jc w:val="both"/>
        <w:rPr>
          <w:rFonts w:ascii="Times New Roman" w:hAnsi="Times New Roman" w:cs="Times New Roman"/>
          <w:sz w:val="24"/>
          <w:szCs w:val="24"/>
        </w:rPr>
      </w:pPr>
    </w:p>
    <w:p w14:paraId="478EBF0C" w14:textId="77777777" w:rsidR="0032798E" w:rsidRDefault="0032798E" w:rsidP="00A92935">
      <w:pPr>
        <w:spacing w:after="0" w:line="240" w:lineRule="auto"/>
        <w:ind w:firstLine="720"/>
        <w:jc w:val="both"/>
        <w:rPr>
          <w:rFonts w:ascii="Times New Roman" w:hAnsi="Times New Roman" w:cs="Times New Roman"/>
          <w:sz w:val="24"/>
          <w:szCs w:val="24"/>
        </w:rPr>
      </w:pPr>
    </w:p>
    <w:p w14:paraId="3074EBF1" w14:textId="77777777" w:rsidR="0032798E" w:rsidRDefault="0032798E" w:rsidP="00A92935">
      <w:pPr>
        <w:spacing w:after="0" w:line="240" w:lineRule="auto"/>
        <w:ind w:firstLine="720"/>
        <w:jc w:val="both"/>
        <w:rPr>
          <w:rFonts w:ascii="Times New Roman" w:hAnsi="Times New Roman" w:cs="Times New Roman"/>
          <w:sz w:val="24"/>
          <w:szCs w:val="24"/>
        </w:rPr>
      </w:pPr>
    </w:p>
    <w:p w14:paraId="6EE73985" w14:textId="77777777" w:rsidR="0032798E" w:rsidRDefault="0032798E" w:rsidP="00A92935">
      <w:pPr>
        <w:spacing w:after="0" w:line="240" w:lineRule="auto"/>
        <w:ind w:firstLine="720"/>
        <w:jc w:val="both"/>
        <w:rPr>
          <w:rFonts w:ascii="Times New Roman" w:hAnsi="Times New Roman" w:cs="Times New Roman"/>
          <w:sz w:val="24"/>
          <w:szCs w:val="24"/>
        </w:rPr>
      </w:pPr>
    </w:p>
    <w:p w14:paraId="27E6C442" w14:textId="77777777" w:rsidR="0032798E" w:rsidRDefault="0032798E" w:rsidP="00A92935">
      <w:pPr>
        <w:spacing w:after="0" w:line="240" w:lineRule="auto"/>
        <w:ind w:firstLine="720"/>
        <w:jc w:val="both"/>
        <w:rPr>
          <w:rFonts w:ascii="Times New Roman" w:hAnsi="Times New Roman" w:cs="Times New Roman"/>
          <w:sz w:val="24"/>
          <w:szCs w:val="24"/>
        </w:rPr>
      </w:pPr>
    </w:p>
    <w:p w14:paraId="3C5BCA68" w14:textId="77777777" w:rsidR="0032798E" w:rsidRDefault="0032798E" w:rsidP="00A92935">
      <w:pPr>
        <w:spacing w:after="0" w:line="240" w:lineRule="auto"/>
        <w:ind w:firstLine="720"/>
        <w:jc w:val="both"/>
        <w:rPr>
          <w:rFonts w:ascii="Times New Roman" w:hAnsi="Times New Roman" w:cs="Times New Roman"/>
          <w:sz w:val="24"/>
          <w:szCs w:val="24"/>
        </w:rPr>
      </w:pPr>
    </w:p>
    <w:p w14:paraId="0B2F320D" w14:textId="77777777" w:rsidR="0032798E" w:rsidRDefault="0032798E" w:rsidP="00A92935">
      <w:pPr>
        <w:spacing w:after="0" w:line="240" w:lineRule="auto"/>
        <w:ind w:firstLine="720"/>
        <w:jc w:val="both"/>
        <w:rPr>
          <w:rFonts w:ascii="Times New Roman" w:hAnsi="Times New Roman" w:cs="Times New Roman"/>
          <w:sz w:val="24"/>
          <w:szCs w:val="24"/>
        </w:rPr>
      </w:pPr>
    </w:p>
    <w:p w14:paraId="08177C51" w14:textId="77777777" w:rsidR="0032798E" w:rsidRDefault="0032798E" w:rsidP="00A92935">
      <w:pPr>
        <w:spacing w:after="0" w:line="240" w:lineRule="auto"/>
        <w:ind w:firstLine="720"/>
        <w:jc w:val="both"/>
        <w:rPr>
          <w:rFonts w:ascii="Times New Roman" w:hAnsi="Times New Roman" w:cs="Times New Roman"/>
          <w:sz w:val="24"/>
          <w:szCs w:val="24"/>
        </w:rPr>
      </w:pPr>
    </w:p>
    <w:p w14:paraId="5A0391EC" w14:textId="77777777" w:rsidR="0032798E" w:rsidRDefault="0032798E" w:rsidP="00A92935">
      <w:pPr>
        <w:spacing w:after="0" w:line="240" w:lineRule="auto"/>
        <w:ind w:firstLine="720"/>
        <w:jc w:val="both"/>
        <w:rPr>
          <w:rFonts w:ascii="Times New Roman" w:hAnsi="Times New Roman" w:cs="Times New Roman"/>
          <w:sz w:val="24"/>
          <w:szCs w:val="24"/>
        </w:rPr>
      </w:pPr>
    </w:p>
    <w:p w14:paraId="23907738" w14:textId="77777777" w:rsidR="0032798E" w:rsidRDefault="0032798E" w:rsidP="00A92935">
      <w:pPr>
        <w:spacing w:after="0" w:line="240" w:lineRule="auto"/>
        <w:ind w:firstLine="720"/>
        <w:jc w:val="both"/>
        <w:rPr>
          <w:rFonts w:ascii="Times New Roman" w:hAnsi="Times New Roman" w:cs="Times New Roman"/>
          <w:sz w:val="24"/>
          <w:szCs w:val="24"/>
        </w:rPr>
      </w:pPr>
    </w:p>
    <w:p w14:paraId="75537CBC" w14:textId="77777777" w:rsidR="0032798E" w:rsidRDefault="0032798E" w:rsidP="00A92935">
      <w:pPr>
        <w:spacing w:after="0" w:line="240" w:lineRule="auto"/>
        <w:ind w:firstLine="720"/>
        <w:jc w:val="both"/>
        <w:rPr>
          <w:rFonts w:ascii="Times New Roman" w:hAnsi="Times New Roman" w:cs="Times New Roman"/>
          <w:sz w:val="24"/>
          <w:szCs w:val="24"/>
        </w:rPr>
      </w:pPr>
    </w:p>
    <w:p w14:paraId="5B67903A" w14:textId="77777777" w:rsidR="0032798E" w:rsidRDefault="0032798E" w:rsidP="00A92935">
      <w:pPr>
        <w:spacing w:after="0" w:line="240" w:lineRule="auto"/>
        <w:ind w:firstLine="720"/>
        <w:jc w:val="both"/>
        <w:rPr>
          <w:rFonts w:ascii="Times New Roman" w:hAnsi="Times New Roman" w:cs="Times New Roman"/>
          <w:sz w:val="24"/>
          <w:szCs w:val="24"/>
        </w:rPr>
      </w:pPr>
    </w:p>
    <w:p w14:paraId="510D2C90" w14:textId="77777777" w:rsidR="0032798E" w:rsidRDefault="0032798E" w:rsidP="00A92935">
      <w:pPr>
        <w:spacing w:after="0" w:line="240" w:lineRule="auto"/>
        <w:ind w:firstLine="720"/>
        <w:jc w:val="both"/>
        <w:rPr>
          <w:rFonts w:ascii="Times New Roman" w:hAnsi="Times New Roman" w:cs="Times New Roman"/>
          <w:sz w:val="24"/>
          <w:szCs w:val="24"/>
        </w:rPr>
      </w:pPr>
    </w:p>
    <w:p w14:paraId="43744F13" w14:textId="77777777" w:rsidR="0032798E" w:rsidRDefault="0032798E" w:rsidP="00A92935">
      <w:pPr>
        <w:spacing w:after="0" w:line="240" w:lineRule="auto"/>
        <w:ind w:firstLine="720"/>
        <w:jc w:val="both"/>
        <w:rPr>
          <w:rFonts w:ascii="Times New Roman" w:hAnsi="Times New Roman" w:cs="Times New Roman"/>
          <w:sz w:val="24"/>
          <w:szCs w:val="24"/>
        </w:rPr>
      </w:pPr>
    </w:p>
    <w:p w14:paraId="080DFCC3" w14:textId="77777777" w:rsidR="0032798E" w:rsidRDefault="0032798E" w:rsidP="00A92935">
      <w:pPr>
        <w:spacing w:after="0" w:line="240" w:lineRule="auto"/>
        <w:ind w:firstLine="720"/>
        <w:jc w:val="both"/>
        <w:rPr>
          <w:rFonts w:ascii="Times New Roman" w:hAnsi="Times New Roman" w:cs="Times New Roman"/>
          <w:sz w:val="24"/>
          <w:szCs w:val="24"/>
        </w:rPr>
      </w:pPr>
    </w:p>
    <w:p w14:paraId="5AC49FB8" w14:textId="77777777" w:rsidR="0032798E" w:rsidRDefault="0032798E" w:rsidP="00A92935">
      <w:pPr>
        <w:spacing w:after="0" w:line="240" w:lineRule="auto"/>
        <w:ind w:firstLine="720"/>
        <w:jc w:val="both"/>
        <w:rPr>
          <w:rFonts w:ascii="Times New Roman" w:hAnsi="Times New Roman" w:cs="Times New Roman"/>
          <w:sz w:val="24"/>
          <w:szCs w:val="24"/>
        </w:rPr>
      </w:pPr>
    </w:p>
    <w:p w14:paraId="0A42BFFD" w14:textId="77777777" w:rsidR="0032798E" w:rsidRDefault="0032798E" w:rsidP="00A92935">
      <w:pPr>
        <w:spacing w:after="0" w:line="240" w:lineRule="auto"/>
        <w:ind w:firstLine="720"/>
        <w:jc w:val="both"/>
        <w:rPr>
          <w:rFonts w:ascii="Times New Roman" w:hAnsi="Times New Roman" w:cs="Times New Roman"/>
          <w:sz w:val="24"/>
          <w:szCs w:val="24"/>
        </w:rPr>
      </w:pPr>
    </w:p>
    <w:p w14:paraId="555D3177" w14:textId="77777777" w:rsidR="0032798E" w:rsidRDefault="0032798E" w:rsidP="00A92935">
      <w:pPr>
        <w:spacing w:after="0" w:line="240" w:lineRule="auto"/>
        <w:ind w:firstLine="720"/>
        <w:jc w:val="both"/>
        <w:rPr>
          <w:rFonts w:ascii="Times New Roman" w:hAnsi="Times New Roman" w:cs="Times New Roman"/>
          <w:sz w:val="24"/>
          <w:szCs w:val="24"/>
        </w:rPr>
      </w:pPr>
    </w:p>
    <w:p w14:paraId="6667C61F" w14:textId="77777777" w:rsidR="0032798E" w:rsidRDefault="0032798E" w:rsidP="00A92935">
      <w:pPr>
        <w:spacing w:after="0" w:line="240" w:lineRule="auto"/>
        <w:ind w:firstLine="720"/>
        <w:jc w:val="both"/>
        <w:rPr>
          <w:rFonts w:ascii="Times New Roman" w:hAnsi="Times New Roman" w:cs="Times New Roman"/>
          <w:sz w:val="24"/>
          <w:szCs w:val="24"/>
        </w:rPr>
      </w:pPr>
    </w:p>
    <w:p w14:paraId="4B6F27C4" w14:textId="77777777" w:rsidR="0032798E" w:rsidRDefault="0032798E" w:rsidP="00A92935">
      <w:pPr>
        <w:spacing w:after="0" w:line="240" w:lineRule="auto"/>
        <w:ind w:firstLine="720"/>
        <w:jc w:val="both"/>
        <w:rPr>
          <w:rFonts w:ascii="Times New Roman" w:hAnsi="Times New Roman" w:cs="Times New Roman"/>
          <w:sz w:val="24"/>
          <w:szCs w:val="24"/>
        </w:rPr>
      </w:pPr>
    </w:p>
    <w:p w14:paraId="23A36C60" w14:textId="77777777" w:rsidR="0032798E" w:rsidRDefault="0032798E" w:rsidP="00A92935">
      <w:pPr>
        <w:spacing w:after="0" w:line="240" w:lineRule="auto"/>
        <w:ind w:firstLine="720"/>
        <w:jc w:val="both"/>
        <w:rPr>
          <w:rFonts w:ascii="Times New Roman" w:hAnsi="Times New Roman" w:cs="Times New Roman"/>
          <w:sz w:val="24"/>
          <w:szCs w:val="24"/>
        </w:rPr>
      </w:pPr>
    </w:p>
    <w:p w14:paraId="2F35AFE4" w14:textId="77777777" w:rsidR="0032798E" w:rsidRDefault="0032798E" w:rsidP="00A92935">
      <w:pPr>
        <w:spacing w:after="0" w:line="240" w:lineRule="auto"/>
        <w:ind w:firstLine="720"/>
        <w:jc w:val="both"/>
        <w:rPr>
          <w:rFonts w:ascii="Times New Roman" w:hAnsi="Times New Roman" w:cs="Times New Roman"/>
          <w:sz w:val="24"/>
          <w:szCs w:val="24"/>
        </w:rPr>
      </w:pPr>
    </w:p>
    <w:p w14:paraId="3577E2FB" w14:textId="77777777" w:rsidR="0032798E" w:rsidRDefault="0032798E" w:rsidP="00A92935">
      <w:pPr>
        <w:spacing w:after="0" w:line="240" w:lineRule="auto"/>
        <w:ind w:firstLine="720"/>
        <w:jc w:val="both"/>
        <w:rPr>
          <w:rFonts w:ascii="Times New Roman" w:hAnsi="Times New Roman" w:cs="Times New Roman"/>
          <w:sz w:val="24"/>
          <w:szCs w:val="24"/>
        </w:rPr>
      </w:pPr>
    </w:p>
    <w:p w14:paraId="150484FC" w14:textId="77777777" w:rsidR="0032798E" w:rsidRDefault="0032798E" w:rsidP="00A92935">
      <w:pPr>
        <w:spacing w:after="0" w:line="240" w:lineRule="auto"/>
        <w:ind w:firstLine="720"/>
        <w:jc w:val="both"/>
        <w:rPr>
          <w:rFonts w:ascii="Times New Roman" w:hAnsi="Times New Roman" w:cs="Times New Roman"/>
          <w:sz w:val="24"/>
          <w:szCs w:val="24"/>
        </w:rPr>
      </w:pPr>
    </w:p>
    <w:p w14:paraId="4C997084" w14:textId="77777777" w:rsidR="0032798E" w:rsidRDefault="0032798E" w:rsidP="00A92935">
      <w:pPr>
        <w:spacing w:after="0" w:line="240" w:lineRule="auto"/>
        <w:ind w:firstLine="720"/>
        <w:jc w:val="both"/>
        <w:rPr>
          <w:rFonts w:ascii="Times New Roman" w:hAnsi="Times New Roman" w:cs="Times New Roman"/>
          <w:sz w:val="24"/>
          <w:szCs w:val="24"/>
        </w:rPr>
      </w:pPr>
    </w:p>
    <w:p w14:paraId="487F5CA7" w14:textId="77777777" w:rsidR="0032798E" w:rsidRDefault="0032798E" w:rsidP="00A92935">
      <w:pPr>
        <w:spacing w:after="0" w:line="240" w:lineRule="auto"/>
        <w:ind w:firstLine="720"/>
        <w:jc w:val="both"/>
        <w:rPr>
          <w:rFonts w:ascii="Times New Roman" w:hAnsi="Times New Roman" w:cs="Times New Roman"/>
          <w:sz w:val="24"/>
          <w:szCs w:val="24"/>
        </w:rPr>
      </w:pPr>
    </w:p>
    <w:p w14:paraId="2ED43FFA" w14:textId="77777777" w:rsidR="0032798E" w:rsidRDefault="0032798E" w:rsidP="00A92935">
      <w:pPr>
        <w:spacing w:after="0" w:line="240" w:lineRule="auto"/>
        <w:ind w:firstLine="720"/>
        <w:jc w:val="both"/>
        <w:rPr>
          <w:rFonts w:ascii="Times New Roman" w:hAnsi="Times New Roman" w:cs="Times New Roman"/>
          <w:sz w:val="24"/>
          <w:szCs w:val="24"/>
        </w:rPr>
      </w:pPr>
    </w:p>
    <w:p w14:paraId="6A05E821" w14:textId="77777777" w:rsidR="0032798E" w:rsidRDefault="0032798E" w:rsidP="00A92935">
      <w:pPr>
        <w:spacing w:after="0" w:line="240" w:lineRule="auto"/>
        <w:ind w:firstLine="720"/>
        <w:jc w:val="both"/>
        <w:rPr>
          <w:rFonts w:ascii="Times New Roman" w:hAnsi="Times New Roman" w:cs="Times New Roman"/>
          <w:sz w:val="24"/>
          <w:szCs w:val="24"/>
        </w:rPr>
      </w:pPr>
    </w:p>
    <w:p w14:paraId="496849E6" w14:textId="77777777" w:rsidR="0032798E" w:rsidRDefault="0032798E" w:rsidP="00A92935">
      <w:pPr>
        <w:spacing w:after="0" w:line="240" w:lineRule="auto"/>
        <w:ind w:firstLine="720"/>
        <w:jc w:val="both"/>
        <w:rPr>
          <w:rFonts w:ascii="Times New Roman" w:hAnsi="Times New Roman" w:cs="Times New Roman"/>
          <w:sz w:val="24"/>
          <w:szCs w:val="24"/>
        </w:rPr>
      </w:pPr>
    </w:p>
    <w:p w14:paraId="1C490DA3" w14:textId="77777777" w:rsidR="0032798E" w:rsidRDefault="0032798E" w:rsidP="00A92935">
      <w:pPr>
        <w:spacing w:after="0" w:line="240" w:lineRule="auto"/>
        <w:ind w:firstLine="720"/>
        <w:jc w:val="both"/>
        <w:rPr>
          <w:rFonts w:ascii="Times New Roman" w:hAnsi="Times New Roman" w:cs="Times New Roman"/>
          <w:sz w:val="24"/>
          <w:szCs w:val="24"/>
        </w:rPr>
      </w:pPr>
    </w:p>
    <w:p w14:paraId="541B4D28" w14:textId="77777777" w:rsidR="0032798E" w:rsidRDefault="0032798E" w:rsidP="00A92935">
      <w:pPr>
        <w:spacing w:after="0" w:line="240" w:lineRule="auto"/>
        <w:ind w:firstLine="720"/>
        <w:jc w:val="both"/>
        <w:rPr>
          <w:rFonts w:ascii="Times New Roman" w:hAnsi="Times New Roman" w:cs="Times New Roman"/>
          <w:sz w:val="24"/>
          <w:szCs w:val="24"/>
        </w:rPr>
      </w:pPr>
    </w:p>
    <w:p w14:paraId="6487D5F0" w14:textId="77777777" w:rsidR="0032798E" w:rsidRDefault="0032798E" w:rsidP="00A92935">
      <w:pPr>
        <w:spacing w:after="0" w:line="240" w:lineRule="auto"/>
        <w:ind w:firstLine="720"/>
        <w:jc w:val="both"/>
        <w:rPr>
          <w:rFonts w:ascii="Times New Roman" w:hAnsi="Times New Roman" w:cs="Times New Roman"/>
          <w:sz w:val="24"/>
          <w:szCs w:val="24"/>
        </w:rPr>
      </w:pPr>
    </w:p>
    <w:p w14:paraId="5D01C4DA" w14:textId="77777777" w:rsidR="0032798E" w:rsidRDefault="0032798E" w:rsidP="00A92935">
      <w:pPr>
        <w:spacing w:after="0" w:line="240" w:lineRule="auto"/>
        <w:ind w:firstLine="720"/>
        <w:jc w:val="both"/>
        <w:rPr>
          <w:rFonts w:ascii="Times New Roman" w:hAnsi="Times New Roman" w:cs="Times New Roman"/>
          <w:sz w:val="24"/>
          <w:szCs w:val="24"/>
        </w:rPr>
      </w:pPr>
    </w:p>
    <w:p w14:paraId="4D8BD302" w14:textId="77777777" w:rsidR="0032798E" w:rsidRDefault="0032798E" w:rsidP="00A92935">
      <w:pPr>
        <w:spacing w:after="0" w:line="240" w:lineRule="auto"/>
        <w:ind w:firstLine="720"/>
        <w:jc w:val="both"/>
        <w:rPr>
          <w:rFonts w:ascii="Times New Roman" w:hAnsi="Times New Roman" w:cs="Times New Roman"/>
          <w:sz w:val="24"/>
          <w:szCs w:val="24"/>
        </w:rPr>
      </w:pPr>
    </w:p>
    <w:p w14:paraId="6E87350D" w14:textId="100B4FED" w:rsidR="0032798E" w:rsidRDefault="00B221C1" w:rsidP="00731F0D">
      <w:pPr>
        <w:spacing w:after="0" w:line="240" w:lineRule="auto"/>
        <w:ind w:firstLine="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Σχεδόν όλη η ενέργεια προέρχεται από τον Ήλιο</w:t>
      </w:r>
    </w:p>
    <w:p w14:paraId="088609C0" w14:textId="77777777" w:rsidR="00B221C1" w:rsidRDefault="00B221C1" w:rsidP="00731F0D">
      <w:pPr>
        <w:spacing w:after="0" w:line="240" w:lineRule="auto"/>
        <w:ind w:firstLine="720"/>
        <w:jc w:val="center"/>
        <w:rPr>
          <w:rFonts w:ascii="Times New Roman" w:hAnsi="Times New Roman" w:cs="Times New Roman"/>
          <w:b/>
          <w:bCs/>
          <w:sz w:val="24"/>
          <w:szCs w:val="24"/>
          <w:u w:val="single"/>
        </w:rPr>
      </w:pPr>
    </w:p>
    <w:p w14:paraId="7BA8A3A3" w14:textId="77777777" w:rsidR="00B221C1" w:rsidRDefault="00B221C1" w:rsidP="009F4D3B">
      <w:pPr>
        <w:spacing w:after="0" w:line="240" w:lineRule="auto"/>
        <w:ind w:firstLine="720"/>
        <w:jc w:val="both"/>
        <w:rPr>
          <w:rFonts w:ascii="Times New Roman" w:hAnsi="Times New Roman" w:cs="Times New Roman"/>
          <w:sz w:val="24"/>
          <w:szCs w:val="24"/>
        </w:rPr>
      </w:pPr>
    </w:p>
    <w:p w14:paraId="137B5F74" w14:textId="060A8AAF" w:rsidR="009F4D3B" w:rsidRDefault="009F4D3B" w:rsidP="009F4D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Στον Ήλιο υπάρχουν άφθονοι πυρήνες υδρογόνου, οι οποίοι συνενώνονται και δημιουργούν πυρήνες του χημικού στοιχείου ηλίου. Από τη διαδικασία αυτή προέρχεται η ενέργεια του Ήλιου και η οποία είναι πυρηνική ενέργεια. Από αυτήν ένα πολύ μικρό μέρος φτάνει στη Γη, το οποίο όμως είναι αρκετό για να συντηρεί τη ζωή στον πλανήτη.</w:t>
      </w:r>
    </w:p>
    <w:p w14:paraId="3B04FD58" w14:textId="77777777" w:rsidR="009F4D3B" w:rsidRDefault="009F4D3B" w:rsidP="009F4D3B">
      <w:pPr>
        <w:spacing w:after="0" w:line="240" w:lineRule="auto"/>
        <w:ind w:firstLine="720"/>
        <w:jc w:val="both"/>
        <w:rPr>
          <w:rFonts w:ascii="Times New Roman" w:hAnsi="Times New Roman" w:cs="Times New Roman"/>
          <w:sz w:val="24"/>
          <w:szCs w:val="24"/>
        </w:rPr>
      </w:pPr>
    </w:p>
    <w:p w14:paraId="19434588" w14:textId="0B4FFB3F" w:rsidR="009F4D3B" w:rsidRPr="00FB7772" w:rsidRDefault="00FB7772" w:rsidP="00FB7772">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Οι άνεμοι</w:t>
      </w:r>
    </w:p>
    <w:p w14:paraId="6C965F9B" w14:textId="77777777" w:rsidR="00FB7772" w:rsidRDefault="00FB7772" w:rsidP="00FB7772">
      <w:pPr>
        <w:spacing w:after="0" w:line="240" w:lineRule="auto"/>
        <w:jc w:val="both"/>
        <w:rPr>
          <w:rFonts w:ascii="Times New Roman" w:hAnsi="Times New Roman" w:cs="Times New Roman"/>
          <w:sz w:val="24"/>
          <w:szCs w:val="24"/>
        </w:rPr>
      </w:pPr>
    </w:p>
    <w:p w14:paraId="27812252" w14:textId="32C2132C" w:rsidR="00FB7772" w:rsidRDefault="00FB7772" w:rsidP="00FB777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Οι άνεμοι είναι ρεύματα αέρα. Συνήθως δημιουργούνται από διαφορές στην πίεση μεταξύ των περιοχών, από τη γενική, δηλαδή, κυκλοφορία στην ατμόσφαιρα.</w:t>
      </w:r>
    </w:p>
    <w:p w14:paraId="212E6210" w14:textId="354F152C" w:rsidR="00FB7772" w:rsidRDefault="00FB7772" w:rsidP="00FB777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Επίσης, μπορεί να δημιουργηθεί από την υπερθέρμανση του εδάφους. Τότε ο ελαφρύς αέρας που βρίσκεται κοντά στο έδαφος ανεβαίνει προς τα πάνω και ο αέρας από τις διπλανές περιοχές έρχεται να καλύψει το κενό.</w:t>
      </w:r>
    </w:p>
    <w:p w14:paraId="712813DC" w14:textId="6409EC12" w:rsidR="00D332E4" w:rsidRDefault="00073642" w:rsidP="00FB777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Τον άνεμο δεν τον βλέπουμε, αλλά τον αντιλαμβανόμαστε από τα αποτελέσματά του.</w:t>
      </w:r>
    </w:p>
    <w:p w14:paraId="31A0C223" w14:textId="77777777" w:rsidR="00073642" w:rsidRDefault="00073642" w:rsidP="00FB7772">
      <w:pPr>
        <w:spacing w:after="0" w:line="240" w:lineRule="auto"/>
        <w:ind w:firstLine="720"/>
        <w:jc w:val="both"/>
        <w:rPr>
          <w:rFonts w:ascii="Times New Roman" w:hAnsi="Times New Roman" w:cs="Times New Roman"/>
          <w:sz w:val="24"/>
          <w:szCs w:val="24"/>
        </w:rPr>
      </w:pPr>
    </w:p>
    <w:p w14:paraId="00F14EB7" w14:textId="7578B4A9" w:rsidR="00073642" w:rsidRDefault="00DE20C4" w:rsidP="00073642">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Το πετρέλαιο και το φυσικό αέριο</w:t>
      </w:r>
    </w:p>
    <w:p w14:paraId="48CF8B29" w14:textId="77777777" w:rsidR="00DE20C4" w:rsidRDefault="00DE20C4" w:rsidP="00DE20C4">
      <w:pPr>
        <w:spacing w:after="0" w:line="240" w:lineRule="auto"/>
        <w:jc w:val="both"/>
        <w:rPr>
          <w:rFonts w:ascii="Times New Roman" w:hAnsi="Times New Roman" w:cs="Times New Roman"/>
          <w:sz w:val="24"/>
          <w:szCs w:val="24"/>
          <w:u w:val="single"/>
        </w:rPr>
      </w:pPr>
    </w:p>
    <w:p w14:paraId="670043B6" w14:textId="530826C6" w:rsidR="00DE20C4" w:rsidRDefault="00DE20C4" w:rsidP="00DE20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Το πετρέλαιο δημιουργήθηκε από διάφορους ζωικούς και φυτικούς μικροοργανισμούς που θάφτηκαν στο υπέδαφος πριν από εκατομμύρια χρόνια. Άρα, η χημική ενέργεια του πετρελαίου και του φυσικού αερίου προέρχεται από την ενέργεια που είχαν αποθηκεύσει από τον Ήλιο οι μικροοργανισμοί αυτοί.</w:t>
      </w:r>
    </w:p>
    <w:p w14:paraId="5ACE2738" w14:textId="77777777" w:rsidR="00DE20C4" w:rsidRDefault="00DE20C4" w:rsidP="00DE20C4">
      <w:pPr>
        <w:spacing w:after="0" w:line="240" w:lineRule="auto"/>
        <w:ind w:firstLine="720"/>
        <w:jc w:val="both"/>
        <w:rPr>
          <w:rFonts w:ascii="Times New Roman" w:hAnsi="Times New Roman" w:cs="Times New Roman"/>
          <w:sz w:val="24"/>
          <w:szCs w:val="24"/>
        </w:rPr>
      </w:pPr>
    </w:p>
    <w:p w14:paraId="2FE38A8B" w14:textId="6F757EA0" w:rsidR="00DE20C4" w:rsidRPr="006C3390" w:rsidRDefault="006C3390" w:rsidP="006C3390">
      <w:pPr>
        <w:pStyle w:val="a3"/>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Οι ορυκτοί άνθρακες</w:t>
      </w:r>
    </w:p>
    <w:p w14:paraId="34F62A33" w14:textId="77777777" w:rsidR="006C3390" w:rsidRDefault="006C3390" w:rsidP="006C3390">
      <w:pPr>
        <w:spacing w:after="0" w:line="240" w:lineRule="auto"/>
        <w:jc w:val="both"/>
        <w:rPr>
          <w:rFonts w:ascii="Times New Roman" w:hAnsi="Times New Roman" w:cs="Times New Roman"/>
          <w:sz w:val="24"/>
          <w:szCs w:val="24"/>
        </w:rPr>
      </w:pPr>
    </w:p>
    <w:p w14:paraId="7875846C" w14:textId="3E49C616" w:rsidR="006C3390" w:rsidRDefault="005F5A84" w:rsidP="006C339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Οι ορυκτοί άνθρακες ή γαιάνθρακες σχηματίστηκαν στο υπέδαφος από φυτά που θάφτηκαν σε αυτό πριν από πολλά εκατομμύρια χρόνια. Άρα, η χημική ενέργεια που περιέχουν οι γαιάνθρακες προέρχεται από την ενέργεια που</w:t>
      </w:r>
      <w:r w:rsidR="009D7180">
        <w:rPr>
          <w:rFonts w:ascii="Times New Roman" w:hAnsi="Times New Roman" w:cs="Times New Roman"/>
          <w:sz w:val="24"/>
          <w:szCs w:val="24"/>
        </w:rPr>
        <w:t xml:space="preserve"> είχαν αποθηκεύσει τα φυτά αυτά καθώς αναπτύσσονταν.</w:t>
      </w:r>
    </w:p>
    <w:p w14:paraId="4936C75D" w14:textId="77777777" w:rsidR="007C7DBE" w:rsidRDefault="007C7DBE" w:rsidP="00DD507A">
      <w:pPr>
        <w:spacing w:after="0" w:line="240" w:lineRule="auto"/>
        <w:jc w:val="both"/>
        <w:rPr>
          <w:rFonts w:ascii="Times New Roman" w:hAnsi="Times New Roman" w:cs="Times New Roman"/>
          <w:sz w:val="24"/>
          <w:szCs w:val="24"/>
        </w:rPr>
      </w:pPr>
    </w:p>
    <w:p w14:paraId="7337FF97" w14:textId="721E05D1" w:rsidR="009D7180" w:rsidRDefault="002B2FDE" w:rsidP="009D7180">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Οι βροχές</w:t>
      </w:r>
    </w:p>
    <w:p w14:paraId="0C837BC6" w14:textId="77777777" w:rsidR="002B2FDE" w:rsidRDefault="002B2FDE" w:rsidP="002B2FDE">
      <w:pPr>
        <w:spacing w:after="0" w:line="240" w:lineRule="auto"/>
        <w:jc w:val="both"/>
        <w:rPr>
          <w:rFonts w:ascii="Times New Roman" w:hAnsi="Times New Roman" w:cs="Times New Roman"/>
          <w:sz w:val="24"/>
          <w:szCs w:val="24"/>
          <w:u w:val="single"/>
        </w:rPr>
      </w:pPr>
    </w:p>
    <w:p w14:paraId="6FBE9C9B" w14:textId="4D9955F2" w:rsidR="002B2FDE" w:rsidRDefault="002B2FDE" w:rsidP="002B2FD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Το νερό που υπάρχει στις λίμνες και στη θάλασσα θερμαίνεται από την ακτινοβολία του Ήλιου και εξατμίζεται. Στα ψηλότερα στρώματα της ατμόσφαιρας, που είναι ψυχρότερα, συμπυκνώνεται πάλι και με τις βροχές ξαναπέφτει στη Γη.</w:t>
      </w:r>
    </w:p>
    <w:p w14:paraId="6880727E" w14:textId="77777777" w:rsidR="007C7DBE" w:rsidRDefault="007C7DBE" w:rsidP="002B2FDE">
      <w:pPr>
        <w:spacing w:after="0" w:line="240" w:lineRule="auto"/>
        <w:ind w:firstLine="720"/>
        <w:jc w:val="both"/>
        <w:rPr>
          <w:rFonts w:ascii="Times New Roman" w:hAnsi="Times New Roman" w:cs="Times New Roman"/>
          <w:sz w:val="24"/>
          <w:szCs w:val="24"/>
        </w:rPr>
      </w:pPr>
    </w:p>
    <w:p w14:paraId="2A36B2FF" w14:textId="77777777" w:rsidR="00DD507A" w:rsidRDefault="007C7DBE" w:rsidP="00DD507A">
      <w:pPr>
        <w:keepNext/>
        <w:spacing w:after="0" w:line="240" w:lineRule="auto"/>
        <w:ind w:firstLine="720"/>
        <w:jc w:val="both"/>
      </w:pPr>
      <w:r>
        <w:rPr>
          <w:rFonts w:ascii="Times New Roman" w:hAnsi="Times New Roman" w:cs="Times New Roman"/>
          <w:noProof/>
          <w:sz w:val="24"/>
          <w:szCs w:val="24"/>
        </w:rPr>
        <w:lastRenderedPageBreak/>
        <w:drawing>
          <wp:inline distT="0" distB="0" distL="0" distR="0" wp14:anchorId="16311835" wp14:editId="2B143DAB">
            <wp:extent cx="4591050" cy="16591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591050" cy="1659150"/>
                    </a:xfrm>
                    <a:prstGeom prst="rect">
                      <a:avLst/>
                    </a:prstGeom>
                  </pic:spPr>
                </pic:pic>
              </a:graphicData>
            </a:graphic>
          </wp:inline>
        </w:drawing>
      </w:r>
    </w:p>
    <w:p w14:paraId="1C5C5398" w14:textId="7E3997A9" w:rsidR="007C7DBE" w:rsidRPr="002B2FDE" w:rsidRDefault="00DD507A" w:rsidP="00DD507A">
      <w:pPr>
        <w:pStyle w:val="a8"/>
        <w:jc w:val="both"/>
        <w:rPr>
          <w:rFonts w:ascii="Times New Roman" w:hAnsi="Times New Roman" w:cs="Times New Roman"/>
          <w:sz w:val="24"/>
          <w:szCs w:val="24"/>
        </w:rPr>
      </w:pPr>
      <w:r>
        <w:t xml:space="preserve">                        Εικόνα </w:t>
      </w:r>
      <w:fldSimple w:instr=" SEQ Εικόνα \* ARABIC ">
        <w:r w:rsidR="002827AE">
          <w:rPr>
            <w:noProof/>
          </w:rPr>
          <w:t>1</w:t>
        </w:r>
      </w:fldSimple>
      <w:r>
        <w:t xml:space="preserve"> Η ηλιακή ακτινοβολία εξατμίζει το νερό σχηματίζοντας τα σύννεφα και τη βροχή.</w:t>
      </w:r>
    </w:p>
    <w:p w14:paraId="364347A6" w14:textId="347E4362" w:rsidR="002E1C2E" w:rsidRDefault="00925523" w:rsidP="00925523">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Τα φυτά και τα ζώα</w:t>
      </w:r>
    </w:p>
    <w:p w14:paraId="76B4D938" w14:textId="77777777" w:rsidR="00925523" w:rsidRDefault="00925523" w:rsidP="00925523">
      <w:pPr>
        <w:spacing w:after="0" w:line="240" w:lineRule="auto"/>
        <w:jc w:val="both"/>
        <w:rPr>
          <w:rFonts w:ascii="Times New Roman" w:hAnsi="Times New Roman" w:cs="Times New Roman"/>
          <w:sz w:val="24"/>
          <w:szCs w:val="24"/>
          <w:u w:val="single"/>
        </w:rPr>
      </w:pPr>
    </w:p>
    <w:p w14:paraId="2E0A1795" w14:textId="6F4D41CD" w:rsidR="00925523" w:rsidRDefault="00925523" w:rsidP="0092552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Τα φυτά αναπτύσσονται χάρη στην ενέργεια που ακτινοβολεί ο Ήλιος. Πιο συγκεκριμένα, με τη βοήθεια της ηλιακής ενέργειας το φυτό συνθέτει τη χλωροφύλλη στα πράσινα φύλλα του. Η χλωροφύλλη με τη σειρά της παράγει τους υδρογονάνθρακες που αποτελούν τη βάση της ζωής πάνω στη Γη.</w:t>
      </w:r>
    </w:p>
    <w:p w14:paraId="5E7FD353" w14:textId="067B6317" w:rsidR="00925523" w:rsidRDefault="00925523" w:rsidP="0092552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Τα ζώα τρέφονται με φυτά ή με άλλα ζώα που τρέφονται με φυτά. Δηλαδή, η ενέργεια που προέρχεται από τον Ήλιο, ρέει από τα φυτά προς όλους τους ζωντανούς οργανισμούς, μέσω της τροφικής αλυσίδας.</w:t>
      </w:r>
    </w:p>
    <w:p w14:paraId="758183F6" w14:textId="4920B876" w:rsidR="000F2F5F" w:rsidRDefault="000F2F5F" w:rsidP="00925523">
      <w:pPr>
        <w:spacing w:after="0" w:line="24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Παρατήρηση:</w:t>
      </w:r>
    </w:p>
    <w:p w14:paraId="56C43F43" w14:textId="09F8F376" w:rsidR="000F2F5F" w:rsidRDefault="000F2F5F" w:rsidP="0092552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Μόνο το 10% της ηλιακής ενέργειας που πέφτει πάνω σε ένα κύτταρο ή φύλλο μετατρέπεται σε αποθηκευμένη χημική ενέργεια. Παρόλα αυτά, τα φυτά όλου του πλανήτη παράγουν, για δική τους χρήση, περίπου 150 δισεκατομμύρια τόνους σακχάρων τον χρόνο.</w:t>
      </w:r>
    </w:p>
    <w:p w14:paraId="3F3596CB" w14:textId="77777777" w:rsidR="00BB060A" w:rsidRDefault="00BB060A" w:rsidP="00925523">
      <w:pPr>
        <w:spacing w:after="0" w:line="240" w:lineRule="auto"/>
        <w:ind w:firstLine="720"/>
        <w:jc w:val="both"/>
        <w:rPr>
          <w:rFonts w:ascii="Times New Roman" w:hAnsi="Times New Roman" w:cs="Times New Roman"/>
          <w:sz w:val="24"/>
          <w:szCs w:val="24"/>
        </w:rPr>
      </w:pPr>
    </w:p>
    <w:p w14:paraId="006BA8DC" w14:textId="2508C459" w:rsidR="00BB060A" w:rsidRDefault="00BB060A" w:rsidP="00BB060A">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Πυρηνική ενέργεια και γεωθερμία</w:t>
      </w:r>
    </w:p>
    <w:p w14:paraId="1B9DE814" w14:textId="77777777" w:rsidR="00BB060A" w:rsidRDefault="00BB060A" w:rsidP="00BB060A">
      <w:pPr>
        <w:spacing w:after="0" w:line="240" w:lineRule="auto"/>
        <w:jc w:val="both"/>
        <w:rPr>
          <w:rFonts w:ascii="Times New Roman" w:hAnsi="Times New Roman" w:cs="Times New Roman"/>
          <w:sz w:val="24"/>
          <w:szCs w:val="24"/>
          <w:u w:val="single"/>
        </w:rPr>
      </w:pPr>
    </w:p>
    <w:p w14:paraId="6D0502B4" w14:textId="6BB345C7" w:rsidR="00BB060A" w:rsidRDefault="00BB060A" w:rsidP="00BB060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Όλη η ενέργεια που χρησιμοποιούμε, εκτός από την πυρηνική ενέργεια και τη γεωθερμία</w:t>
      </w:r>
      <w:r w:rsidR="00FE529E">
        <w:rPr>
          <w:rFonts w:ascii="Times New Roman" w:hAnsi="Times New Roman" w:cs="Times New Roman"/>
          <w:sz w:val="24"/>
          <w:szCs w:val="24"/>
        </w:rPr>
        <w:t>, προέρχεται από την ακτινοβολία του Ήλιου. Ένα μέρος της ενέργειας που ακτινοβολεί ο Ήλιος αποθηκεύεται στη Γη σε διάφορες «αποθήκες» ενέργειας, που εμείς τις ονομάζουμε «πηγές ενέργειας».</w:t>
      </w:r>
    </w:p>
    <w:p w14:paraId="3921F5BF" w14:textId="77777777" w:rsidR="00FE529E" w:rsidRDefault="00FE529E" w:rsidP="00FE529E">
      <w:pPr>
        <w:spacing w:after="0" w:line="240" w:lineRule="auto"/>
        <w:jc w:val="both"/>
        <w:rPr>
          <w:rFonts w:ascii="Times New Roman" w:hAnsi="Times New Roman" w:cs="Times New Roman"/>
          <w:sz w:val="24"/>
          <w:szCs w:val="24"/>
        </w:rPr>
      </w:pPr>
    </w:p>
    <w:p w14:paraId="55C7215C" w14:textId="7CBC8781" w:rsidR="00FE529E" w:rsidRDefault="00FE529E" w:rsidP="00FE529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Ασκήσεις:</w:t>
      </w:r>
    </w:p>
    <w:p w14:paraId="197F508C" w14:textId="77777777" w:rsidR="00FE529E" w:rsidRDefault="00FE529E" w:rsidP="00FE529E">
      <w:pPr>
        <w:spacing w:after="0" w:line="240" w:lineRule="auto"/>
        <w:jc w:val="both"/>
        <w:rPr>
          <w:rFonts w:ascii="Times New Roman" w:hAnsi="Times New Roman" w:cs="Times New Roman"/>
          <w:b/>
          <w:bCs/>
          <w:sz w:val="24"/>
          <w:szCs w:val="24"/>
        </w:rPr>
      </w:pPr>
    </w:p>
    <w:p w14:paraId="2CDBB0A0" w14:textId="75BAB24E" w:rsidR="00FE529E" w:rsidRDefault="00EC3B28" w:rsidP="00FE529E">
      <w:pPr>
        <w:pStyle w:val="a3"/>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Να συμπληρώσετε το κείμενο με τις λέξεις της παρένθεσης:</w:t>
      </w:r>
    </w:p>
    <w:p w14:paraId="3183C315" w14:textId="77777777" w:rsidR="00EC3B28" w:rsidRDefault="00EC3B28" w:rsidP="00EC3B28">
      <w:pPr>
        <w:spacing w:after="0" w:line="240" w:lineRule="auto"/>
        <w:jc w:val="both"/>
        <w:rPr>
          <w:rFonts w:ascii="Times New Roman" w:hAnsi="Times New Roman" w:cs="Times New Roman"/>
          <w:sz w:val="24"/>
          <w:szCs w:val="24"/>
        </w:rPr>
      </w:pPr>
    </w:p>
    <w:p w14:paraId="466C2054" w14:textId="02991415" w:rsidR="00EC3B28" w:rsidRDefault="00EC3B28" w:rsidP="00EC3B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(πυρηνική, άφθονοι, μέρος, Ήλιο, διαδικασία, υδρογόνου, πηγές ενέργειας, αρκετό, ζωή, πυρήνες, συντηρεί, ζωή)</w:t>
      </w:r>
    </w:p>
    <w:p w14:paraId="418DA28C" w14:textId="77777777" w:rsidR="00EC3B28" w:rsidRDefault="00EC3B28" w:rsidP="00EC3B28">
      <w:pPr>
        <w:spacing w:after="0" w:line="240" w:lineRule="auto"/>
        <w:jc w:val="both"/>
        <w:rPr>
          <w:rFonts w:ascii="Times New Roman" w:hAnsi="Times New Roman" w:cs="Times New Roman"/>
          <w:sz w:val="24"/>
          <w:szCs w:val="24"/>
        </w:rPr>
      </w:pPr>
    </w:p>
    <w:p w14:paraId="6222616C" w14:textId="5B795B65" w:rsidR="00EC3B28" w:rsidRDefault="00EC3B28" w:rsidP="00EC3B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Στον _______________ υπάρχουν ________________ πυρήνες _______________, οι οποίοι συνενώνονται και δημιουργούν __________________ του χημικού στοιχείου ___________________. Από τη __________________ αυτή προέρχεται η ενέργεια του Ήλιου και η οποία</w:t>
      </w:r>
      <w:r w:rsidR="004C43AE">
        <w:rPr>
          <w:rFonts w:ascii="Times New Roman" w:hAnsi="Times New Roman" w:cs="Times New Roman"/>
          <w:sz w:val="24"/>
          <w:szCs w:val="24"/>
        </w:rPr>
        <w:t xml:space="preserve"> είναι _______________ ενέργεια. Από αυτήν ένα πολύ μικρό μέρος ______________ φτάνει στη Γη, το οποίο όμως είναι ________________ για να __________________ τη _____________ στον πλανήτη. Όλες οι </w:t>
      </w:r>
      <w:r w:rsidR="00AE5410">
        <w:rPr>
          <w:rFonts w:ascii="Times New Roman" w:hAnsi="Times New Roman" w:cs="Times New Roman"/>
          <w:sz w:val="24"/>
          <w:szCs w:val="24"/>
        </w:rPr>
        <w:t>άλλες ___________    ____________ έχουν δημιουργηθεί από την ενέργεια του Ήλιου.</w:t>
      </w:r>
    </w:p>
    <w:p w14:paraId="6EB1C978" w14:textId="77777777" w:rsidR="00AE5410" w:rsidRDefault="00AE5410" w:rsidP="00EC3B28">
      <w:pPr>
        <w:spacing w:after="0" w:line="240" w:lineRule="auto"/>
        <w:jc w:val="both"/>
        <w:rPr>
          <w:rFonts w:ascii="Times New Roman" w:hAnsi="Times New Roman" w:cs="Times New Roman"/>
          <w:sz w:val="24"/>
          <w:szCs w:val="24"/>
        </w:rPr>
      </w:pPr>
    </w:p>
    <w:p w14:paraId="2C661500" w14:textId="4FED2FEE" w:rsidR="00AE5410" w:rsidRDefault="00AE5410" w:rsidP="00AE5410">
      <w:pPr>
        <w:pStyle w:val="a3"/>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Να κυκλώσετε τις σωστές απαντήσεις:</w:t>
      </w:r>
    </w:p>
    <w:p w14:paraId="1D06991B" w14:textId="77777777" w:rsidR="00AE5410" w:rsidRDefault="00AE5410" w:rsidP="00AE5410">
      <w:pPr>
        <w:spacing w:after="0" w:line="240" w:lineRule="auto"/>
        <w:jc w:val="both"/>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7D7E61" w14:paraId="2A7F75A7" w14:textId="77777777" w:rsidTr="00EB18E0">
        <w:tc>
          <w:tcPr>
            <w:tcW w:w="8296" w:type="dxa"/>
            <w:gridSpan w:val="3"/>
          </w:tcPr>
          <w:p w14:paraId="1CA2BED3" w14:textId="0B2BDDFA" w:rsidR="007D7E61" w:rsidRDefault="007D7E61" w:rsidP="00AE5410">
            <w:pPr>
              <w:jc w:val="both"/>
              <w:rPr>
                <w:rFonts w:ascii="Times New Roman" w:hAnsi="Times New Roman" w:cs="Times New Roman"/>
                <w:sz w:val="24"/>
                <w:szCs w:val="24"/>
              </w:rPr>
            </w:pPr>
            <w:r>
              <w:rPr>
                <w:rFonts w:ascii="Times New Roman" w:hAnsi="Times New Roman" w:cs="Times New Roman"/>
                <w:sz w:val="24"/>
                <w:szCs w:val="24"/>
              </w:rPr>
              <w:lastRenderedPageBreak/>
              <w:t>Α. Η ενέργεια του Ήλιου είναι:</w:t>
            </w:r>
          </w:p>
        </w:tc>
      </w:tr>
      <w:tr w:rsidR="007D7E61" w14:paraId="55DF14B4" w14:textId="77777777" w:rsidTr="00EB18E0">
        <w:tc>
          <w:tcPr>
            <w:tcW w:w="2765" w:type="dxa"/>
          </w:tcPr>
          <w:p w14:paraId="214BCD68" w14:textId="31C36D94" w:rsidR="007D7E61" w:rsidRPr="007D7E61" w:rsidRDefault="007D7E61" w:rsidP="007D7E61">
            <w:pPr>
              <w:pStyle w:val="a3"/>
              <w:numPr>
                <w:ilvl w:val="0"/>
                <w:numId w:val="8"/>
              </w:numPr>
              <w:jc w:val="both"/>
              <w:rPr>
                <w:rFonts w:ascii="Times New Roman" w:hAnsi="Times New Roman" w:cs="Times New Roman"/>
                <w:sz w:val="24"/>
                <w:szCs w:val="24"/>
              </w:rPr>
            </w:pPr>
            <w:r>
              <w:rPr>
                <w:rFonts w:ascii="Times New Roman" w:hAnsi="Times New Roman" w:cs="Times New Roman"/>
                <w:sz w:val="24"/>
                <w:szCs w:val="24"/>
              </w:rPr>
              <w:t>δυναμική</w:t>
            </w:r>
          </w:p>
        </w:tc>
        <w:tc>
          <w:tcPr>
            <w:tcW w:w="2765" w:type="dxa"/>
          </w:tcPr>
          <w:p w14:paraId="7413E3F9" w14:textId="28D30F58" w:rsidR="007D7E61" w:rsidRPr="007D7E61" w:rsidRDefault="007D7E61" w:rsidP="007D7E61">
            <w:pPr>
              <w:pStyle w:val="a3"/>
              <w:numPr>
                <w:ilvl w:val="0"/>
                <w:numId w:val="8"/>
              </w:numPr>
              <w:jc w:val="both"/>
              <w:rPr>
                <w:rFonts w:ascii="Times New Roman" w:hAnsi="Times New Roman" w:cs="Times New Roman"/>
                <w:sz w:val="24"/>
                <w:szCs w:val="24"/>
              </w:rPr>
            </w:pPr>
            <w:r>
              <w:rPr>
                <w:rFonts w:ascii="Times New Roman" w:hAnsi="Times New Roman" w:cs="Times New Roman"/>
                <w:sz w:val="24"/>
                <w:szCs w:val="24"/>
              </w:rPr>
              <w:t>κινητική</w:t>
            </w:r>
          </w:p>
        </w:tc>
        <w:tc>
          <w:tcPr>
            <w:tcW w:w="2766" w:type="dxa"/>
          </w:tcPr>
          <w:p w14:paraId="76D148B4" w14:textId="2095C5B2" w:rsidR="007D7E61" w:rsidRPr="007D7E61" w:rsidRDefault="007D28D8" w:rsidP="007D7E61">
            <w:pPr>
              <w:pStyle w:val="a3"/>
              <w:numPr>
                <w:ilvl w:val="0"/>
                <w:numId w:val="8"/>
              </w:numPr>
              <w:jc w:val="both"/>
              <w:rPr>
                <w:rFonts w:ascii="Times New Roman" w:hAnsi="Times New Roman" w:cs="Times New Roman"/>
                <w:sz w:val="24"/>
                <w:szCs w:val="24"/>
              </w:rPr>
            </w:pPr>
            <w:r>
              <w:rPr>
                <w:rFonts w:ascii="Times New Roman" w:hAnsi="Times New Roman" w:cs="Times New Roman"/>
                <w:sz w:val="24"/>
                <w:szCs w:val="24"/>
              </w:rPr>
              <w:t>πυρηνική</w:t>
            </w:r>
          </w:p>
        </w:tc>
      </w:tr>
      <w:tr w:rsidR="007D7E61" w14:paraId="6EEEDFE4" w14:textId="77777777" w:rsidTr="00EB18E0">
        <w:tc>
          <w:tcPr>
            <w:tcW w:w="8296" w:type="dxa"/>
            <w:gridSpan w:val="3"/>
          </w:tcPr>
          <w:p w14:paraId="6A2A2C35" w14:textId="25C655FB" w:rsidR="007D7E61" w:rsidRDefault="007D28D8" w:rsidP="00AE5410">
            <w:pPr>
              <w:jc w:val="both"/>
              <w:rPr>
                <w:rFonts w:ascii="Times New Roman" w:hAnsi="Times New Roman" w:cs="Times New Roman"/>
                <w:sz w:val="24"/>
                <w:szCs w:val="24"/>
              </w:rPr>
            </w:pPr>
            <w:r>
              <w:rPr>
                <w:rFonts w:ascii="Times New Roman" w:hAnsi="Times New Roman" w:cs="Times New Roman"/>
                <w:sz w:val="24"/>
                <w:szCs w:val="24"/>
              </w:rPr>
              <w:t xml:space="preserve">Β. </w:t>
            </w:r>
            <w:r w:rsidR="00770FFA">
              <w:rPr>
                <w:rFonts w:ascii="Times New Roman" w:hAnsi="Times New Roman" w:cs="Times New Roman"/>
                <w:sz w:val="24"/>
                <w:szCs w:val="24"/>
              </w:rPr>
              <w:t>Το πετρέλαιο δημιουργήθηκε από:</w:t>
            </w:r>
          </w:p>
        </w:tc>
      </w:tr>
      <w:tr w:rsidR="007D7E61" w14:paraId="503E809A" w14:textId="77777777" w:rsidTr="00EB18E0">
        <w:tc>
          <w:tcPr>
            <w:tcW w:w="2765" w:type="dxa"/>
          </w:tcPr>
          <w:p w14:paraId="749D911A" w14:textId="210EEA35" w:rsidR="007D7E61" w:rsidRPr="00770FFA" w:rsidRDefault="00770FFA" w:rsidP="00770FFA">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ζωικούς και φυτικούς μικροοργανισμούς</w:t>
            </w:r>
          </w:p>
        </w:tc>
        <w:tc>
          <w:tcPr>
            <w:tcW w:w="2765" w:type="dxa"/>
          </w:tcPr>
          <w:p w14:paraId="5BD48C94" w14:textId="11FD6863" w:rsidR="007D7E61" w:rsidRPr="00770FFA" w:rsidRDefault="00770FFA" w:rsidP="00770FFA">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βροχές</w:t>
            </w:r>
          </w:p>
        </w:tc>
        <w:tc>
          <w:tcPr>
            <w:tcW w:w="2766" w:type="dxa"/>
          </w:tcPr>
          <w:p w14:paraId="5D102A95" w14:textId="422CA183" w:rsidR="007D7E61" w:rsidRPr="00770FFA" w:rsidRDefault="00770FFA" w:rsidP="00770FFA">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τεχνικές επεμβάσεις στο </w:t>
            </w:r>
            <w:r w:rsidR="00EB18E0">
              <w:rPr>
                <w:rFonts w:ascii="Times New Roman" w:hAnsi="Times New Roman" w:cs="Times New Roman"/>
                <w:sz w:val="24"/>
                <w:szCs w:val="24"/>
              </w:rPr>
              <w:t>έδαφος</w:t>
            </w:r>
          </w:p>
        </w:tc>
      </w:tr>
    </w:tbl>
    <w:p w14:paraId="7C03A01C" w14:textId="77777777" w:rsidR="00AE5410" w:rsidRDefault="00AE5410" w:rsidP="00AE5410">
      <w:pPr>
        <w:spacing w:after="0" w:line="240" w:lineRule="auto"/>
        <w:jc w:val="both"/>
        <w:rPr>
          <w:rFonts w:ascii="Times New Roman" w:hAnsi="Times New Roman" w:cs="Times New Roman"/>
          <w:sz w:val="24"/>
          <w:szCs w:val="24"/>
        </w:rPr>
      </w:pPr>
    </w:p>
    <w:p w14:paraId="6E08D21F" w14:textId="77777777" w:rsidR="00EB18E0" w:rsidRDefault="00EB18E0" w:rsidP="00AE5410">
      <w:pPr>
        <w:spacing w:after="0" w:line="240" w:lineRule="auto"/>
        <w:jc w:val="both"/>
        <w:rPr>
          <w:rFonts w:ascii="Times New Roman" w:hAnsi="Times New Roman" w:cs="Times New Roman"/>
          <w:sz w:val="24"/>
          <w:szCs w:val="24"/>
        </w:rPr>
      </w:pPr>
    </w:p>
    <w:p w14:paraId="2247B939" w14:textId="77777777" w:rsidR="00EB18E0" w:rsidRDefault="00EB18E0" w:rsidP="00AE5410">
      <w:pPr>
        <w:spacing w:after="0" w:line="240" w:lineRule="auto"/>
        <w:jc w:val="both"/>
        <w:rPr>
          <w:rFonts w:ascii="Times New Roman" w:hAnsi="Times New Roman" w:cs="Times New Roman"/>
          <w:sz w:val="24"/>
          <w:szCs w:val="24"/>
        </w:rPr>
      </w:pPr>
    </w:p>
    <w:p w14:paraId="7F4633D6" w14:textId="77777777" w:rsidR="00EB18E0" w:rsidRDefault="00EB18E0" w:rsidP="00AE5410">
      <w:pPr>
        <w:spacing w:after="0" w:line="240" w:lineRule="auto"/>
        <w:jc w:val="both"/>
        <w:rPr>
          <w:rFonts w:ascii="Times New Roman" w:hAnsi="Times New Roman" w:cs="Times New Roman"/>
          <w:sz w:val="24"/>
          <w:szCs w:val="24"/>
        </w:rPr>
      </w:pPr>
    </w:p>
    <w:p w14:paraId="7890BC75" w14:textId="67590924" w:rsidR="00EB18E0" w:rsidRDefault="00EB18E0" w:rsidP="00AE5410">
      <w:pPr>
        <w:spacing w:after="0" w:line="240" w:lineRule="auto"/>
        <w:jc w:val="both"/>
        <w:rPr>
          <w:rFonts w:ascii="Times New Roman" w:hAnsi="Times New Roman" w:cs="Times New Roman"/>
          <w:sz w:val="24"/>
          <w:szCs w:val="24"/>
        </w:rPr>
      </w:pPr>
    </w:p>
    <w:p w14:paraId="42164129" w14:textId="110F958E" w:rsidR="00EB18E0" w:rsidRDefault="00063FAB" w:rsidP="00EB18E0">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Πετρέλαιο: Από το υπέδαφος στο σπίτι μας</w:t>
      </w:r>
    </w:p>
    <w:p w14:paraId="1DE9F26E" w14:textId="77777777" w:rsidR="00063FAB" w:rsidRDefault="00063FAB" w:rsidP="00EB18E0">
      <w:pPr>
        <w:spacing w:after="0" w:line="240" w:lineRule="auto"/>
        <w:jc w:val="center"/>
        <w:rPr>
          <w:rFonts w:ascii="Times New Roman" w:hAnsi="Times New Roman" w:cs="Times New Roman"/>
          <w:b/>
          <w:bCs/>
          <w:sz w:val="24"/>
          <w:szCs w:val="24"/>
          <w:u w:val="single"/>
        </w:rPr>
      </w:pPr>
    </w:p>
    <w:p w14:paraId="12BB456D" w14:textId="3F13307E" w:rsidR="00063FAB" w:rsidRDefault="00A22296" w:rsidP="00063FAB">
      <w:pPr>
        <w:spacing w:after="0"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Τα </w:t>
      </w:r>
      <w:r>
        <w:rPr>
          <w:rFonts w:ascii="Times New Roman" w:hAnsi="Times New Roman" w:cs="Times New Roman"/>
          <w:b/>
          <w:bCs/>
          <w:sz w:val="24"/>
          <w:szCs w:val="24"/>
        </w:rPr>
        <w:t xml:space="preserve">κοιτάσματα </w:t>
      </w:r>
      <w:r>
        <w:rPr>
          <w:rFonts w:ascii="Times New Roman" w:hAnsi="Times New Roman" w:cs="Times New Roman"/>
          <w:sz w:val="24"/>
          <w:szCs w:val="24"/>
        </w:rPr>
        <w:t xml:space="preserve">πετρελαίου δημιουργήθηκαν όταν αμέτρητοι μικροοργανισμοί της θάλασσας, που αποτελούν το φυτοπλαγκτόν, πέθαναν κι έμειναν στον πυθμένα της. εκεί καταπλακώθηκαν από άμμο για εκατομμύρια χρόνια και με τις προσχώσεις που έγιναν βρέθηκαν σε μεγάλα βάθη. Λόγω της υψηλής πίεσης και θερμοκρασίας που επικρατούσε εκεί, τα μόρια των μικροοργανισμών διασπάστηκαν και δημιουργήθηκαν τα μόρια του πετρελαίου. Τα μόρια αυτά αποτελούνται από μόρια άνθρακα και υδρογόνου, γι’ αυτό οι χημικές αυτές ενώσεις ονομάζονται </w:t>
      </w:r>
      <w:r>
        <w:rPr>
          <w:rFonts w:ascii="Times New Roman" w:hAnsi="Times New Roman" w:cs="Times New Roman"/>
          <w:b/>
          <w:bCs/>
          <w:sz w:val="24"/>
          <w:szCs w:val="24"/>
        </w:rPr>
        <w:t>υδρογονάνθρακες.</w:t>
      </w:r>
    </w:p>
    <w:p w14:paraId="292517C8" w14:textId="77777777" w:rsidR="00A22296" w:rsidRDefault="00A22296" w:rsidP="00063FAB">
      <w:pPr>
        <w:spacing w:after="0" w:line="240" w:lineRule="auto"/>
        <w:ind w:firstLine="720"/>
        <w:jc w:val="both"/>
        <w:rPr>
          <w:rFonts w:ascii="Times New Roman" w:hAnsi="Times New Roman" w:cs="Times New Roman"/>
          <w:b/>
          <w:bCs/>
          <w:sz w:val="24"/>
          <w:szCs w:val="24"/>
        </w:rPr>
      </w:pPr>
    </w:p>
    <w:p w14:paraId="2BD20B62" w14:textId="5292AF13" w:rsidR="00A22296" w:rsidRDefault="0058336D" w:rsidP="0058336D">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Άντληση του πετρελαίου</w:t>
      </w:r>
    </w:p>
    <w:p w14:paraId="755F7EED" w14:textId="77777777" w:rsidR="0058336D" w:rsidRDefault="0058336D" w:rsidP="0058336D">
      <w:pPr>
        <w:spacing w:after="0" w:line="240" w:lineRule="auto"/>
        <w:jc w:val="both"/>
        <w:rPr>
          <w:rFonts w:ascii="Times New Roman" w:hAnsi="Times New Roman" w:cs="Times New Roman"/>
          <w:sz w:val="24"/>
          <w:szCs w:val="24"/>
          <w:u w:val="single"/>
        </w:rPr>
      </w:pPr>
    </w:p>
    <w:p w14:paraId="0BC97D8D" w14:textId="4027C711" w:rsidR="0058336D" w:rsidRDefault="00A1386B" w:rsidP="0058336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Τα μεγαλύτερα κοιτάσματα πετρελαίου βρίσκονται στη Μέση Ανατολή, στην πρώην Σοβιετική Ένωση, στις ΗΠΑ, στη Λατινική Αμερική και στη Βόρεια Θάλασσα. Στην Ελλάδα υπάρχουν μικρά κοιτάσματα πετρελαίου στη Θάσο.</w:t>
      </w:r>
    </w:p>
    <w:p w14:paraId="6C4956A5" w14:textId="218A1E4F" w:rsidR="00A1386B" w:rsidRDefault="00A1386B" w:rsidP="0058336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Για την ανεύρεση κοιτασμάτων πετρελαίου γίνονται ειδικές μελέτες, με τις οποίες εντοπίζονται περιοχές όπου υπάρχει μεγάλη πιθανότητα να βρεθεί πετρέλαιο. Στις περιοχές αυτές γίνονται γεωτρήσεις σε μεγάλο βάθος. Το πετρέλαιο είτε θα αναβλύζει μόνο του από τη γεώτρηση είτε θα αντληθεί με αντλίες. Για τον εντοπισμό των κοιτασμάτων πετρελαίου που βρίσκονται κάτω από τη θάλασσα, κατασκευάζονται ειδικές εξέδρες εξόρυξης. Σε αυτές τις περιπτώσεις το κόστος άντλησης του πετρελαίου είναι πολύ μεγαλύτερο.</w:t>
      </w:r>
    </w:p>
    <w:p w14:paraId="47957A12" w14:textId="77777777" w:rsidR="00A1386B" w:rsidRDefault="00A1386B" w:rsidP="00A1386B">
      <w:pPr>
        <w:spacing w:after="0" w:line="240" w:lineRule="auto"/>
        <w:jc w:val="both"/>
        <w:rPr>
          <w:rFonts w:ascii="Times New Roman" w:hAnsi="Times New Roman" w:cs="Times New Roman"/>
          <w:sz w:val="24"/>
          <w:szCs w:val="24"/>
        </w:rPr>
      </w:pPr>
    </w:p>
    <w:p w14:paraId="7647AE0B" w14:textId="77777777" w:rsidR="003451DE" w:rsidRDefault="003451DE" w:rsidP="003451DE">
      <w:pPr>
        <w:keepNext/>
        <w:spacing w:after="0" w:line="240" w:lineRule="auto"/>
        <w:jc w:val="both"/>
      </w:pPr>
      <w:r>
        <w:rPr>
          <w:noProof/>
        </w:rPr>
        <w:drawing>
          <wp:inline distT="0" distB="0" distL="0" distR="0" wp14:anchorId="6F948203" wp14:editId="050D40A7">
            <wp:extent cx="5274310" cy="2400300"/>
            <wp:effectExtent l="0" t="0" r="2540" b="0"/>
            <wp:docPr id="7" name="Εικόνα 7"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μφάνιση της εικόνας προέλευση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400300"/>
                    </a:xfrm>
                    <a:prstGeom prst="rect">
                      <a:avLst/>
                    </a:prstGeom>
                    <a:noFill/>
                    <a:ln>
                      <a:noFill/>
                    </a:ln>
                  </pic:spPr>
                </pic:pic>
              </a:graphicData>
            </a:graphic>
          </wp:inline>
        </w:drawing>
      </w:r>
    </w:p>
    <w:p w14:paraId="543CFDCE" w14:textId="02559BFC" w:rsidR="00A1386B" w:rsidRDefault="003451DE" w:rsidP="003451DE">
      <w:pPr>
        <w:pStyle w:val="a8"/>
        <w:jc w:val="both"/>
      </w:pPr>
      <w:r>
        <w:t xml:space="preserve">                                                                                 Εικόνα </w:t>
      </w:r>
      <w:fldSimple w:instr=" SEQ Εικόνα \* ARABIC ">
        <w:r w:rsidR="002827AE">
          <w:rPr>
            <w:noProof/>
          </w:rPr>
          <w:t>2</w:t>
        </w:r>
      </w:fldSimple>
      <w:r>
        <w:t xml:space="preserve"> Πετρελαιοπηγή</w:t>
      </w:r>
    </w:p>
    <w:p w14:paraId="44CA3D92" w14:textId="77777777" w:rsidR="003451DE" w:rsidRDefault="003451DE" w:rsidP="003451DE"/>
    <w:p w14:paraId="72ABA4A0" w14:textId="77777777" w:rsidR="00E72C39" w:rsidRDefault="00A636CC" w:rsidP="00E72C39">
      <w:pPr>
        <w:keepNext/>
      </w:pPr>
      <w:r>
        <w:rPr>
          <w:noProof/>
        </w:rPr>
        <w:lastRenderedPageBreak/>
        <w:drawing>
          <wp:inline distT="0" distB="0" distL="0" distR="0" wp14:anchorId="79D68455" wp14:editId="4FD81AFC">
            <wp:extent cx="5274310" cy="2393950"/>
            <wp:effectExtent l="0" t="0" r="2540" b="6350"/>
            <wp:docPr id="8" name="Εικόνα 8"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μφάνιση της εικόνας προέλευση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393950"/>
                    </a:xfrm>
                    <a:prstGeom prst="rect">
                      <a:avLst/>
                    </a:prstGeom>
                    <a:noFill/>
                    <a:ln>
                      <a:noFill/>
                    </a:ln>
                  </pic:spPr>
                </pic:pic>
              </a:graphicData>
            </a:graphic>
          </wp:inline>
        </w:drawing>
      </w:r>
    </w:p>
    <w:p w14:paraId="71FECEA2" w14:textId="30797EC1" w:rsidR="003451DE" w:rsidRDefault="00E72C39" w:rsidP="00E72C39">
      <w:pPr>
        <w:pStyle w:val="a8"/>
      </w:pPr>
      <w:r>
        <w:t xml:space="preserve">                                                              Εικόνα </w:t>
      </w:r>
      <w:fldSimple w:instr=" SEQ Εικόνα \* ARABIC ">
        <w:r w:rsidR="002827AE">
          <w:rPr>
            <w:noProof/>
          </w:rPr>
          <w:t>3</w:t>
        </w:r>
      </w:fldSimple>
      <w:r>
        <w:t xml:space="preserve"> Πλωτή εξέδρα εξόρυξης πετρελαίου</w:t>
      </w:r>
    </w:p>
    <w:p w14:paraId="50561229" w14:textId="77777777" w:rsidR="00E72C39" w:rsidRDefault="00E72C39" w:rsidP="00E72C39"/>
    <w:p w14:paraId="4F2E6B24" w14:textId="1B0E0398" w:rsidR="00E72C39" w:rsidRPr="00707F9C" w:rsidRDefault="00707F9C" w:rsidP="00707F9C">
      <w:pPr>
        <w:pStyle w:val="a3"/>
        <w:numPr>
          <w:ilvl w:val="0"/>
          <w:numId w:val="3"/>
        </w:numPr>
        <w:rPr>
          <w:rFonts w:ascii="Times New Roman" w:hAnsi="Times New Roman" w:cs="Times New Roman"/>
          <w:sz w:val="24"/>
          <w:szCs w:val="24"/>
        </w:rPr>
      </w:pPr>
      <w:r>
        <w:rPr>
          <w:rFonts w:ascii="Times New Roman" w:hAnsi="Times New Roman" w:cs="Times New Roman"/>
          <w:sz w:val="24"/>
          <w:szCs w:val="24"/>
          <w:u w:val="single"/>
        </w:rPr>
        <w:t>Μεταφορά πετρελαίου</w:t>
      </w:r>
    </w:p>
    <w:p w14:paraId="0D80D54C" w14:textId="39919A81" w:rsidR="00707F9C" w:rsidRDefault="00707F9C" w:rsidP="00707F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Το πετρέλαιο μεταφέρεται από τους τόπους εξόρυξης και επεξεργασίας σε όλο τον κόσμο με ειδικούς πετρελαιαγωγούς, πλοία και φορτηγά. Επειδή η ρύπανση από τη διαρροή πετρελαίου είναι καταστροφική για το περιβάλλον, λαμβάνονται αυστηρά μέτρα για την προστασία από ατυχήματα.</w:t>
      </w:r>
    </w:p>
    <w:p w14:paraId="51DC0BA7" w14:textId="77777777" w:rsidR="00707F9C" w:rsidRDefault="00707F9C" w:rsidP="00707F9C">
      <w:pPr>
        <w:spacing w:after="0" w:line="240" w:lineRule="auto"/>
        <w:jc w:val="both"/>
        <w:rPr>
          <w:rFonts w:ascii="Times New Roman" w:hAnsi="Times New Roman" w:cs="Times New Roman"/>
          <w:sz w:val="24"/>
          <w:szCs w:val="24"/>
        </w:rPr>
      </w:pPr>
    </w:p>
    <w:p w14:paraId="519085EC" w14:textId="77777777" w:rsidR="00426F86" w:rsidRDefault="00426F86" w:rsidP="00426F86">
      <w:pPr>
        <w:keepNext/>
        <w:spacing w:after="0" w:line="240" w:lineRule="auto"/>
        <w:jc w:val="both"/>
      </w:pPr>
      <w:r>
        <w:rPr>
          <w:noProof/>
        </w:rPr>
        <w:drawing>
          <wp:inline distT="0" distB="0" distL="0" distR="0" wp14:anchorId="3A0C32AB" wp14:editId="66E96892">
            <wp:extent cx="5274310" cy="1708150"/>
            <wp:effectExtent l="0" t="0" r="2540" b="6350"/>
            <wp:docPr id="9" name="Εικόνα 9"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μφάνιση της εικόνας προέλευση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708150"/>
                    </a:xfrm>
                    <a:prstGeom prst="rect">
                      <a:avLst/>
                    </a:prstGeom>
                    <a:noFill/>
                    <a:ln>
                      <a:noFill/>
                    </a:ln>
                  </pic:spPr>
                </pic:pic>
              </a:graphicData>
            </a:graphic>
          </wp:inline>
        </w:drawing>
      </w:r>
    </w:p>
    <w:p w14:paraId="065C8C06" w14:textId="2E3E568F" w:rsidR="00707F9C" w:rsidRDefault="00426F86" w:rsidP="00426F86">
      <w:pPr>
        <w:pStyle w:val="a8"/>
        <w:jc w:val="both"/>
      </w:pPr>
      <w:r>
        <w:t xml:space="preserve">                                      Εικόνα </w:t>
      </w:r>
      <w:fldSimple w:instr=" SEQ Εικόνα \* ARABIC ">
        <w:r w:rsidR="002827AE">
          <w:rPr>
            <w:noProof/>
          </w:rPr>
          <w:t>4</w:t>
        </w:r>
      </w:fldSimple>
      <w:r>
        <w:t xml:space="preserve"> Τα πετρελαιοφόρα πλοία ονομάζονται και τάνκερ</w:t>
      </w:r>
    </w:p>
    <w:p w14:paraId="726D6D21" w14:textId="77777777" w:rsidR="00426F86" w:rsidRDefault="00426F86" w:rsidP="00426F86"/>
    <w:p w14:paraId="28FEDE94" w14:textId="027BE7E0" w:rsidR="00D65D8C" w:rsidRDefault="00D65D8C" w:rsidP="00D65D8C">
      <w:pPr>
        <w:pStyle w:val="a3"/>
        <w:numPr>
          <w:ilvl w:val="0"/>
          <w:numId w:val="3"/>
        </w:numPr>
        <w:jc w:val="both"/>
        <w:rPr>
          <w:rFonts w:ascii="Times New Roman" w:hAnsi="Times New Roman" w:cs="Times New Roman"/>
          <w:sz w:val="24"/>
          <w:szCs w:val="24"/>
          <w:u w:val="single"/>
        </w:rPr>
      </w:pPr>
      <w:r>
        <w:rPr>
          <w:rFonts w:ascii="Times New Roman" w:hAnsi="Times New Roman" w:cs="Times New Roman"/>
          <w:sz w:val="24"/>
          <w:szCs w:val="24"/>
          <w:u w:val="single"/>
        </w:rPr>
        <w:t>Μαύρος χρυσός</w:t>
      </w:r>
    </w:p>
    <w:p w14:paraId="1F7189AA" w14:textId="26D33DB5" w:rsidR="00D65D8C" w:rsidRDefault="00C97281" w:rsidP="00C9728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Η βιομηχανική παραγωγή κάθε χώρας αλλά και η καθημερινή μας ζωή εξαρτώνται σε σημαντικό βαθμό από το πετρέλαιο. Όταν η τιμή του πετρελαίου αυξάνεται, ανεβαίνει το κόστος όλων των προϊόντων που παράγονται από αυτό. Το γεγονός αυτό έχει αρνητικές επιπτώσεις για την οικονομία. Όταν πάλι η τιμή του πετρελαίου πέφτει, παρατηρείται σπατάλη στη χρήση του, γεγονός που έχει επίσης αρνητικές συνέπειες στην οικονομία. Γι’ αυτό είναι σημαντικό για την οικονομία η τιμή του πετρελαίου να παραμένει σταθερή. Το πετρέλαιο έχει μεγάλη αξία, γι’ αυτό αποκαλείται «μαύρος χρυσός».</w:t>
      </w:r>
    </w:p>
    <w:p w14:paraId="5A777368" w14:textId="77777777" w:rsidR="00C97281" w:rsidRDefault="00C97281" w:rsidP="00C97281">
      <w:pPr>
        <w:spacing w:after="0" w:line="240" w:lineRule="auto"/>
        <w:jc w:val="both"/>
        <w:rPr>
          <w:rFonts w:ascii="Times New Roman" w:hAnsi="Times New Roman" w:cs="Times New Roman"/>
          <w:sz w:val="24"/>
          <w:szCs w:val="24"/>
        </w:rPr>
      </w:pPr>
    </w:p>
    <w:p w14:paraId="3A4C14C1" w14:textId="77777777" w:rsidR="00382C9B" w:rsidRDefault="00382C9B" w:rsidP="00C97281">
      <w:pPr>
        <w:spacing w:after="0" w:line="240" w:lineRule="auto"/>
        <w:jc w:val="both"/>
        <w:rPr>
          <w:rFonts w:ascii="Times New Roman" w:hAnsi="Times New Roman" w:cs="Times New Roman"/>
          <w:sz w:val="24"/>
          <w:szCs w:val="24"/>
        </w:rPr>
      </w:pPr>
    </w:p>
    <w:p w14:paraId="0A019CF8" w14:textId="77777777" w:rsidR="00382C9B" w:rsidRDefault="00382C9B" w:rsidP="00C97281">
      <w:pPr>
        <w:spacing w:after="0" w:line="240" w:lineRule="auto"/>
        <w:jc w:val="both"/>
        <w:rPr>
          <w:rFonts w:ascii="Times New Roman" w:hAnsi="Times New Roman" w:cs="Times New Roman"/>
          <w:sz w:val="24"/>
          <w:szCs w:val="24"/>
        </w:rPr>
      </w:pPr>
    </w:p>
    <w:p w14:paraId="340A67C2" w14:textId="1D32065E" w:rsidR="00C97281" w:rsidRDefault="00C97281" w:rsidP="00C97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Ασκήσεις:</w:t>
      </w:r>
    </w:p>
    <w:p w14:paraId="428C11CD" w14:textId="7BC6A2C3" w:rsidR="00C97281" w:rsidRDefault="00382C9B" w:rsidP="00382C9B">
      <w:pPr>
        <w:pStyle w:val="a3"/>
        <w:numPr>
          <w:ilvl w:val="0"/>
          <w:numId w:val="10"/>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Να αντιστοιχίσετε:</w:t>
      </w:r>
    </w:p>
    <w:p w14:paraId="2826FB5B" w14:textId="77777777" w:rsidR="00382C9B" w:rsidRDefault="00382C9B" w:rsidP="00382C9B">
      <w:pPr>
        <w:pStyle w:val="a3"/>
        <w:spacing w:before="240" w:after="0" w:line="240" w:lineRule="auto"/>
        <w:jc w:val="both"/>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418"/>
        <w:gridCol w:w="3339"/>
      </w:tblGrid>
      <w:tr w:rsidR="00382C9B" w14:paraId="6C3170F4" w14:textId="77777777" w:rsidTr="00072808">
        <w:tc>
          <w:tcPr>
            <w:tcW w:w="3539" w:type="dxa"/>
          </w:tcPr>
          <w:p w14:paraId="7AF929FF" w14:textId="5EF24B06" w:rsidR="00382C9B" w:rsidRDefault="00272807" w:rsidP="00382C9B">
            <w:pPr>
              <w:spacing w:before="240"/>
              <w:jc w:val="both"/>
              <w:rPr>
                <w:rFonts w:ascii="Times New Roman" w:hAnsi="Times New Roman" w:cs="Times New Roman"/>
                <w:sz w:val="24"/>
                <w:szCs w:val="24"/>
              </w:rPr>
            </w:pPr>
            <w:r>
              <w:rPr>
                <w:rFonts w:ascii="Times New Roman" w:hAnsi="Times New Roman" w:cs="Times New Roman"/>
                <w:sz w:val="24"/>
                <w:szCs w:val="24"/>
              </w:rPr>
              <w:t>Μαύρος χρυσός</w:t>
            </w:r>
          </w:p>
        </w:tc>
        <w:tc>
          <w:tcPr>
            <w:tcW w:w="1418" w:type="dxa"/>
          </w:tcPr>
          <w:p w14:paraId="43CD1565" w14:textId="77777777" w:rsidR="00382C9B" w:rsidRPr="00072808" w:rsidRDefault="00382C9B" w:rsidP="00072808">
            <w:pPr>
              <w:pStyle w:val="a3"/>
              <w:numPr>
                <w:ilvl w:val="0"/>
                <w:numId w:val="3"/>
              </w:numPr>
              <w:spacing w:before="240"/>
              <w:jc w:val="both"/>
              <w:rPr>
                <w:rFonts w:ascii="Times New Roman" w:hAnsi="Times New Roman" w:cs="Times New Roman"/>
                <w:sz w:val="24"/>
                <w:szCs w:val="24"/>
              </w:rPr>
            </w:pPr>
          </w:p>
        </w:tc>
        <w:tc>
          <w:tcPr>
            <w:tcW w:w="3339" w:type="dxa"/>
          </w:tcPr>
          <w:p w14:paraId="2DBAA3FA" w14:textId="26D4FCAA" w:rsidR="00382C9B" w:rsidRPr="00072808" w:rsidRDefault="00272807" w:rsidP="00072808">
            <w:pPr>
              <w:pStyle w:val="a3"/>
              <w:numPr>
                <w:ilvl w:val="0"/>
                <w:numId w:val="3"/>
              </w:numPr>
              <w:spacing w:before="240"/>
              <w:rPr>
                <w:rFonts w:ascii="Times New Roman" w:hAnsi="Times New Roman" w:cs="Times New Roman"/>
                <w:sz w:val="24"/>
                <w:szCs w:val="24"/>
              </w:rPr>
            </w:pPr>
            <w:r w:rsidRPr="00072808">
              <w:rPr>
                <w:rFonts w:ascii="Times New Roman" w:hAnsi="Times New Roman" w:cs="Times New Roman"/>
                <w:sz w:val="24"/>
                <w:szCs w:val="24"/>
              </w:rPr>
              <w:t xml:space="preserve">Φυτοπλαγκτόν </w:t>
            </w:r>
          </w:p>
        </w:tc>
      </w:tr>
      <w:tr w:rsidR="00382C9B" w14:paraId="19E08FC2" w14:textId="77777777" w:rsidTr="00072808">
        <w:tc>
          <w:tcPr>
            <w:tcW w:w="3539" w:type="dxa"/>
          </w:tcPr>
          <w:p w14:paraId="3FC73741" w14:textId="2C159F22" w:rsidR="00382C9B" w:rsidRDefault="00272807" w:rsidP="00382C9B">
            <w:pPr>
              <w:spacing w:before="240"/>
              <w:jc w:val="both"/>
              <w:rPr>
                <w:rFonts w:ascii="Times New Roman" w:hAnsi="Times New Roman" w:cs="Times New Roman"/>
                <w:sz w:val="24"/>
                <w:szCs w:val="24"/>
              </w:rPr>
            </w:pPr>
            <w:r>
              <w:rPr>
                <w:rFonts w:ascii="Times New Roman" w:hAnsi="Times New Roman" w:cs="Times New Roman"/>
                <w:sz w:val="24"/>
                <w:szCs w:val="24"/>
              </w:rPr>
              <w:t>Μεταφορά πετρελαίου</w:t>
            </w:r>
          </w:p>
        </w:tc>
        <w:tc>
          <w:tcPr>
            <w:tcW w:w="1418" w:type="dxa"/>
          </w:tcPr>
          <w:p w14:paraId="589F80C5" w14:textId="77777777" w:rsidR="00382C9B" w:rsidRPr="00072808" w:rsidRDefault="00382C9B" w:rsidP="00072808">
            <w:pPr>
              <w:pStyle w:val="a3"/>
              <w:numPr>
                <w:ilvl w:val="0"/>
                <w:numId w:val="3"/>
              </w:numPr>
              <w:spacing w:before="240"/>
              <w:jc w:val="both"/>
              <w:rPr>
                <w:rFonts w:ascii="Times New Roman" w:hAnsi="Times New Roman" w:cs="Times New Roman"/>
                <w:sz w:val="24"/>
                <w:szCs w:val="24"/>
              </w:rPr>
            </w:pPr>
          </w:p>
        </w:tc>
        <w:tc>
          <w:tcPr>
            <w:tcW w:w="3339" w:type="dxa"/>
          </w:tcPr>
          <w:p w14:paraId="7A1BDC55" w14:textId="6C6909B9" w:rsidR="00382C9B" w:rsidRPr="00072808" w:rsidRDefault="00272807" w:rsidP="00072808">
            <w:pPr>
              <w:pStyle w:val="a3"/>
              <w:numPr>
                <w:ilvl w:val="0"/>
                <w:numId w:val="3"/>
              </w:numPr>
              <w:spacing w:before="240"/>
              <w:rPr>
                <w:rFonts w:ascii="Times New Roman" w:hAnsi="Times New Roman" w:cs="Times New Roman"/>
                <w:sz w:val="24"/>
                <w:szCs w:val="24"/>
              </w:rPr>
            </w:pPr>
            <w:r w:rsidRPr="00072808">
              <w:rPr>
                <w:rFonts w:ascii="Times New Roman" w:hAnsi="Times New Roman" w:cs="Times New Roman"/>
                <w:sz w:val="24"/>
                <w:szCs w:val="24"/>
              </w:rPr>
              <w:t>Μέση Ανατολή</w:t>
            </w:r>
          </w:p>
        </w:tc>
      </w:tr>
      <w:tr w:rsidR="00382C9B" w14:paraId="0CD5C167" w14:textId="77777777" w:rsidTr="00072808">
        <w:tc>
          <w:tcPr>
            <w:tcW w:w="3539" w:type="dxa"/>
          </w:tcPr>
          <w:p w14:paraId="56F7C816" w14:textId="143FBA79" w:rsidR="00382C9B" w:rsidRDefault="00272807" w:rsidP="00382C9B">
            <w:pPr>
              <w:spacing w:before="240"/>
              <w:jc w:val="both"/>
              <w:rPr>
                <w:rFonts w:ascii="Times New Roman" w:hAnsi="Times New Roman" w:cs="Times New Roman"/>
                <w:sz w:val="24"/>
                <w:szCs w:val="24"/>
              </w:rPr>
            </w:pPr>
            <w:r>
              <w:rPr>
                <w:rFonts w:ascii="Times New Roman" w:hAnsi="Times New Roman" w:cs="Times New Roman"/>
                <w:sz w:val="24"/>
                <w:szCs w:val="24"/>
              </w:rPr>
              <w:t>Διαρροή πετρελαίου</w:t>
            </w:r>
          </w:p>
        </w:tc>
        <w:tc>
          <w:tcPr>
            <w:tcW w:w="1418" w:type="dxa"/>
          </w:tcPr>
          <w:p w14:paraId="7AC3E02F" w14:textId="77777777" w:rsidR="00382C9B" w:rsidRPr="00072808" w:rsidRDefault="00382C9B" w:rsidP="00072808">
            <w:pPr>
              <w:pStyle w:val="a3"/>
              <w:numPr>
                <w:ilvl w:val="0"/>
                <w:numId w:val="3"/>
              </w:numPr>
              <w:spacing w:before="240"/>
              <w:jc w:val="both"/>
              <w:rPr>
                <w:rFonts w:ascii="Times New Roman" w:hAnsi="Times New Roman" w:cs="Times New Roman"/>
                <w:sz w:val="24"/>
                <w:szCs w:val="24"/>
              </w:rPr>
            </w:pPr>
          </w:p>
        </w:tc>
        <w:tc>
          <w:tcPr>
            <w:tcW w:w="3339" w:type="dxa"/>
          </w:tcPr>
          <w:p w14:paraId="477C765E" w14:textId="66C0A565" w:rsidR="00382C9B" w:rsidRPr="00072808" w:rsidRDefault="00072808" w:rsidP="00072808">
            <w:pPr>
              <w:pStyle w:val="a3"/>
              <w:numPr>
                <w:ilvl w:val="0"/>
                <w:numId w:val="3"/>
              </w:numPr>
              <w:spacing w:before="240"/>
              <w:rPr>
                <w:rFonts w:ascii="Times New Roman" w:hAnsi="Times New Roman" w:cs="Times New Roman"/>
                <w:sz w:val="24"/>
                <w:szCs w:val="24"/>
              </w:rPr>
            </w:pPr>
            <w:r w:rsidRPr="00072808">
              <w:rPr>
                <w:rFonts w:ascii="Times New Roman" w:hAnsi="Times New Roman" w:cs="Times New Roman"/>
                <w:sz w:val="24"/>
                <w:szCs w:val="24"/>
              </w:rPr>
              <w:t>Π</w:t>
            </w:r>
            <w:r w:rsidR="00272807" w:rsidRPr="00072808">
              <w:rPr>
                <w:rFonts w:ascii="Times New Roman" w:hAnsi="Times New Roman" w:cs="Times New Roman"/>
                <w:sz w:val="24"/>
                <w:szCs w:val="24"/>
              </w:rPr>
              <w:t>ετρελαιαγ</w:t>
            </w:r>
            <w:r w:rsidRPr="00072808">
              <w:rPr>
                <w:rFonts w:ascii="Times New Roman" w:hAnsi="Times New Roman" w:cs="Times New Roman"/>
                <w:sz w:val="24"/>
                <w:szCs w:val="24"/>
              </w:rPr>
              <w:t xml:space="preserve">ωγοί </w:t>
            </w:r>
          </w:p>
        </w:tc>
      </w:tr>
      <w:tr w:rsidR="00382C9B" w14:paraId="3D57CF21" w14:textId="77777777" w:rsidTr="00072808">
        <w:tc>
          <w:tcPr>
            <w:tcW w:w="3539" w:type="dxa"/>
          </w:tcPr>
          <w:p w14:paraId="7F694A4E" w14:textId="196E2D04" w:rsidR="00382C9B" w:rsidRDefault="00272807" w:rsidP="00382C9B">
            <w:pPr>
              <w:spacing w:before="240"/>
              <w:jc w:val="both"/>
              <w:rPr>
                <w:rFonts w:ascii="Times New Roman" w:hAnsi="Times New Roman" w:cs="Times New Roman"/>
                <w:sz w:val="24"/>
                <w:szCs w:val="24"/>
              </w:rPr>
            </w:pPr>
            <w:r>
              <w:rPr>
                <w:rFonts w:ascii="Times New Roman" w:hAnsi="Times New Roman" w:cs="Times New Roman"/>
                <w:sz w:val="24"/>
                <w:szCs w:val="24"/>
              </w:rPr>
              <w:t xml:space="preserve">Μικροοργανισμοί </w:t>
            </w:r>
          </w:p>
        </w:tc>
        <w:tc>
          <w:tcPr>
            <w:tcW w:w="1418" w:type="dxa"/>
          </w:tcPr>
          <w:p w14:paraId="055493E4" w14:textId="77777777" w:rsidR="00382C9B" w:rsidRPr="00072808" w:rsidRDefault="00382C9B" w:rsidP="00072808">
            <w:pPr>
              <w:pStyle w:val="a3"/>
              <w:numPr>
                <w:ilvl w:val="0"/>
                <w:numId w:val="3"/>
              </w:numPr>
              <w:spacing w:before="240"/>
              <w:jc w:val="both"/>
              <w:rPr>
                <w:rFonts w:ascii="Times New Roman" w:hAnsi="Times New Roman" w:cs="Times New Roman"/>
                <w:sz w:val="24"/>
                <w:szCs w:val="24"/>
              </w:rPr>
            </w:pPr>
          </w:p>
        </w:tc>
        <w:tc>
          <w:tcPr>
            <w:tcW w:w="3339" w:type="dxa"/>
          </w:tcPr>
          <w:p w14:paraId="18BA478E" w14:textId="7AD838DF" w:rsidR="00382C9B" w:rsidRPr="00072808" w:rsidRDefault="00072808" w:rsidP="00072808">
            <w:pPr>
              <w:pStyle w:val="a3"/>
              <w:numPr>
                <w:ilvl w:val="0"/>
                <w:numId w:val="3"/>
              </w:numPr>
              <w:spacing w:before="240"/>
              <w:rPr>
                <w:rFonts w:ascii="Times New Roman" w:hAnsi="Times New Roman" w:cs="Times New Roman"/>
                <w:sz w:val="24"/>
                <w:szCs w:val="24"/>
              </w:rPr>
            </w:pPr>
            <w:r w:rsidRPr="00072808">
              <w:rPr>
                <w:rFonts w:ascii="Times New Roman" w:hAnsi="Times New Roman" w:cs="Times New Roman"/>
                <w:sz w:val="24"/>
                <w:szCs w:val="24"/>
              </w:rPr>
              <w:t xml:space="preserve">Εξόρυξη πετρελαίου </w:t>
            </w:r>
          </w:p>
        </w:tc>
      </w:tr>
      <w:tr w:rsidR="00382C9B" w14:paraId="71B8FD26" w14:textId="77777777" w:rsidTr="00072808">
        <w:tc>
          <w:tcPr>
            <w:tcW w:w="3539" w:type="dxa"/>
          </w:tcPr>
          <w:p w14:paraId="6CB1F5D5" w14:textId="1D111082" w:rsidR="00382C9B" w:rsidRDefault="00272807" w:rsidP="00382C9B">
            <w:pPr>
              <w:spacing w:before="240"/>
              <w:jc w:val="both"/>
              <w:rPr>
                <w:rFonts w:ascii="Times New Roman" w:hAnsi="Times New Roman" w:cs="Times New Roman"/>
                <w:sz w:val="24"/>
                <w:szCs w:val="24"/>
              </w:rPr>
            </w:pPr>
            <w:r>
              <w:rPr>
                <w:rFonts w:ascii="Times New Roman" w:hAnsi="Times New Roman" w:cs="Times New Roman"/>
                <w:sz w:val="24"/>
                <w:szCs w:val="24"/>
              </w:rPr>
              <w:t>Μεγάλα κοιτάσματα πετρελαίου</w:t>
            </w:r>
          </w:p>
        </w:tc>
        <w:tc>
          <w:tcPr>
            <w:tcW w:w="1418" w:type="dxa"/>
          </w:tcPr>
          <w:p w14:paraId="0230EC36" w14:textId="77777777" w:rsidR="00382C9B" w:rsidRPr="00072808" w:rsidRDefault="00382C9B" w:rsidP="00072808">
            <w:pPr>
              <w:pStyle w:val="a3"/>
              <w:numPr>
                <w:ilvl w:val="0"/>
                <w:numId w:val="3"/>
              </w:numPr>
              <w:spacing w:before="240"/>
              <w:jc w:val="both"/>
              <w:rPr>
                <w:rFonts w:ascii="Times New Roman" w:hAnsi="Times New Roman" w:cs="Times New Roman"/>
                <w:sz w:val="24"/>
                <w:szCs w:val="24"/>
              </w:rPr>
            </w:pPr>
          </w:p>
        </w:tc>
        <w:tc>
          <w:tcPr>
            <w:tcW w:w="3339" w:type="dxa"/>
          </w:tcPr>
          <w:p w14:paraId="29E28299" w14:textId="0F1BDC47" w:rsidR="00382C9B" w:rsidRPr="00072808" w:rsidRDefault="00072808" w:rsidP="00072808">
            <w:pPr>
              <w:pStyle w:val="a3"/>
              <w:numPr>
                <w:ilvl w:val="0"/>
                <w:numId w:val="3"/>
              </w:numPr>
              <w:spacing w:before="240"/>
              <w:rPr>
                <w:rFonts w:ascii="Times New Roman" w:hAnsi="Times New Roman" w:cs="Times New Roman"/>
                <w:sz w:val="24"/>
                <w:szCs w:val="24"/>
              </w:rPr>
            </w:pPr>
            <w:r w:rsidRPr="00072808">
              <w:rPr>
                <w:rFonts w:ascii="Times New Roman" w:hAnsi="Times New Roman" w:cs="Times New Roman"/>
                <w:sz w:val="24"/>
                <w:szCs w:val="24"/>
              </w:rPr>
              <w:t xml:space="preserve">Ρύπανση περιβάλλοντος </w:t>
            </w:r>
          </w:p>
        </w:tc>
      </w:tr>
      <w:tr w:rsidR="00382C9B" w14:paraId="66252616" w14:textId="77777777" w:rsidTr="00072808">
        <w:tc>
          <w:tcPr>
            <w:tcW w:w="3539" w:type="dxa"/>
          </w:tcPr>
          <w:p w14:paraId="60D49C47" w14:textId="69629954" w:rsidR="00382C9B" w:rsidRDefault="00272807" w:rsidP="00382C9B">
            <w:pPr>
              <w:spacing w:before="240"/>
              <w:jc w:val="both"/>
              <w:rPr>
                <w:rFonts w:ascii="Times New Roman" w:hAnsi="Times New Roman" w:cs="Times New Roman"/>
                <w:sz w:val="24"/>
                <w:szCs w:val="24"/>
              </w:rPr>
            </w:pPr>
            <w:r>
              <w:rPr>
                <w:rFonts w:ascii="Times New Roman" w:hAnsi="Times New Roman" w:cs="Times New Roman"/>
                <w:sz w:val="24"/>
                <w:szCs w:val="24"/>
              </w:rPr>
              <w:t xml:space="preserve">Γεωτρήσεις </w:t>
            </w:r>
          </w:p>
        </w:tc>
        <w:tc>
          <w:tcPr>
            <w:tcW w:w="1418" w:type="dxa"/>
          </w:tcPr>
          <w:p w14:paraId="577C4B33" w14:textId="77777777" w:rsidR="00382C9B" w:rsidRPr="00072808" w:rsidRDefault="00382C9B" w:rsidP="00072808">
            <w:pPr>
              <w:pStyle w:val="a3"/>
              <w:numPr>
                <w:ilvl w:val="0"/>
                <w:numId w:val="3"/>
              </w:numPr>
              <w:spacing w:before="240"/>
              <w:jc w:val="both"/>
              <w:rPr>
                <w:rFonts w:ascii="Times New Roman" w:hAnsi="Times New Roman" w:cs="Times New Roman"/>
                <w:sz w:val="24"/>
                <w:szCs w:val="24"/>
              </w:rPr>
            </w:pPr>
          </w:p>
        </w:tc>
        <w:tc>
          <w:tcPr>
            <w:tcW w:w="3339" w:type="dxa"/>
          </w:tcPr>
          <w:p w14:paraId="565DC396" w14:textId="034DBA6C" w:rsidR="00382C9B" w:rsidRPr="00072808" w:rsidRDefault="00072808" w:rsidP="00072808">
            <w:pPr>
              <w:pStyle w:val="a3"/>
              <w:numPr>
                <w:ilvl w:val="0"/>
                <w:numId w:val="3"/>
              </w:numPr>
              <w:spacing w:before="240"/>
              <w:rPr>
                <w:rFonts w:ascii="Times New Roman" w:hAnsi="Times New Roman" w:cs="Times New Roman"/>
                <w:sz w:val="24"/>
                <w:szCs w:val="24"/>
              </w:rPr>
            </w:pPr>
            <w:r w:rsidRPr="00072808">
              <w:rPr>
                <w:rFonts w:ascii="Times New Roman" w:hAnsi="Times New Roman" w:cs="Times New Roman"/>
                <w:sz w:val="24"/>
                <w:szCs w:val="24"/>
              </w:rPr>
              <w:t xml:space="preserve">Πετρέλαιο </w:t>
            </w:r>
          </w:p>
        </w:tc>
      </w:tr>
    </w:tbl>
    <w:p w14:paraId="6E707580" w14:textId="53329DF9" w:rsidR="00382C9B" w:rsidRDefault="00072808" w:rsidP="00072808">
      <w:pPr>
        <w:pStyle w:val="a3"/>
        <w:numPr>
          <w:ilvl w:val="0"/>
          <w:numId w:val="10"/>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Να συμπληρώσετε τα κενά:</w:t>
      </w:r>
    </w:p>
    <w:p w14:paraId="424ABB3F" w14:textId="6B4A6346" w:rsidR="00072808" w:rsidRDefault="006C7B0B" w:rsidP="00072808">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Α) Στις περιοχές όπου υπάρχει πιθανότητα να βρεθεί πετρέλαιο γίνονται ______________________.</w:t>
      </w:r>
    </w:p>
    <w:p w14:paraId="6FB83646" w14:textId="42C417BC" w:rsidR="006C7B0B" w:rsidRDefault="006C7B0B" w:rsidP="00072808">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Β) Το πετρέλαιο μεταφέρεται με __________________, __________________ και _________________________.</w:t>
      </w:r>
    </w:p>
    <w:p w14:paraId="67FF8235" w14:textId="77777777" w:rsidR="006C7B0B" w:rsidRDefault="006C7B0B" w:rsidP="00072808">
      <w:pPr>
        <w:spacing w:before="240" w:after="0" w:line="240" w:lineRule="auto"/>
        <w:jc w:val="both"/>
        <w:rPr>
          <w:rFonts w:ascii="Times New Roman" w:hAnsi="Times New Roman" w:cs="Times New Roman"/>
          <w:sz w:val="24"/>
          <w:szCs w:val="24"/>
        </w:rPr>
      </w:pPr>
    </w:p>
    <w:p w14:paraId="1F217F5E" w14:textId="77777777" w:rsidR="00B877C5" w:rsidRDefault="00B877C5" w:rsidP="00072808">
      <w:pPr>
        <w:spacing w:before="240" w:after="0" w:line="240" w:lineRule="auto"/>
        <w:jc w:val="both"/>
        <w:rPr>
          <w:rFonts w:ascii="Times New Roman" w:hAnsi="Times New Roman" w:cs="Times New Roman"/>
          <w:sz w:val="24"/>
          <w:szCs w:val="24"/>
        </w:rPr>
      </w:pPr>
    </w:p>
    <w:p w14:paraId="4992D3BA" w14:textId="77777777" w:rsidR="00124F46" w:rsidRDefault="00124F46" w:rsidP="00072808">
      <w:pPr>
        <w:spacing w:before="240" w:after="0" w:line="240" w:lineRule="auto"/>
        <w:jc w:val="both"/>
        <w:rPr>
          <w:rFonts w:ascii="Times New Roman" w:hAnsi="Times New Roman" w:cs="Times New Roman"/>
          <w:sz w:val="24"/>
          <w:szCs w:val="24"/>
        </w:rPr>
      </w:pPr>
    </w:p>
    <w:p w14:paraId="1DA59436" w14:textId="77777777" w:rsidR="00124F46" w:rsidRDefault="00124F46" w:rsidP="00072808">
      <w:pPr>
        <w:spacing w:before="240" w:after="0" w:line="240" w:lineRule="auto"/>
        <w:jc w:val="both"/>
        <w:rPr>
          <w:rFonts w:ascii="Times New Roman" w:hAnsi="Times New Roman" w:cs="Times New Roman"/>
          <w:sz w:val="24"/>
          <w:szCs w:val="24"/>
        </w:rPr>
      </w:pPr>
    </w:p>
    <w:p w14:paraId="7D272DCC" w14:textId="77777777" w:rsidR="00124F46" w:rsidRDefault="00124F46" w:rsidP="00072808">
      <w:pPr>
        <w:spacing w:before="240" w:after="0" w:line="240" w:lineRule="auto"/>
        <w:jc w:val="both"/>
        <w:rPr>
          <w:rFonts w:ascii="Times New Roman" w:hAnsi="Times New Roman" w:cs="Times New Roman"/>
          <w:sz w:val="24"/>
          <w:szCs w:val="24"/>
        </w:rPr>
      </w:pPr>
    </w:p>
    <w:p w14:paraId="317AD181" w14:textId="77777777" w:rsidR="00124F46" w:rsidRDefault="00124F46" w:rsidP="00072808">
      <w:pPr>
        <w:spacing w:before="240" w:after="0" w:line="240" w:lineRule="auto"/>
        <w:jc w:val="both"/>
        <w:rPr>
          <w:rFonts w:ascii="Times New Roman" w:hAnsi="Times New Roman" w:cs="Times New Roman"/>
          <w:sz w:val="24"/>
          <w:szCs w:val="24"/>
        </w:rPr>
      </w:pPr>
    </w:p>
    <w:p w14:paraId="305C4617" w14:textId="77777777" w:rsidR="00124F46" w:rsidRDefault="00124F46" w:rsidP="00072808">
      <w:pPr>
        <w:spacing w:before="240" w:after="0" w:line="240" w:lineRule="auto"/>
        <w:jc w:val="both"/>
        <w:rPr>
          <w:rFonts w:ascii="Times New Roman" w:hAnsi="Times New Roman" w:cs="Times New Roman"/>
          <w:sz w:val="24"/>
          <w:szCs w:val="24"/>
        </w:rPr>
      </w:pPr>
    </w:p>
    <w:p w14:paraId="2D494343" w14:textId="77777777" w:rsidR="00124F46" w:rsidRDefault="00124F46" w:rsidP="00072808">
      <w:pPr>
        <w:spacing w:before="240" w:after="0" w:line="240" w:lineRule="auto"/>
        <w:jc w:val="both"/>
        <w:rPr>
          <w:rFonts w:ascii="Times New Roman" w:hAnsi="Times New Roman" w:cs="Times New Roman"/>
          <w:sz w:val="24"/>
          <w:szCs w:val="24"/>
        </w:rPr>
      </w:pPr>
    </w:p>
    <w:p w14:paraId="75737C58" w14:textId="77777777" w:rsidR="00124F46" w:rsidRDefault="00124F46" w:rsidP="00072808">
      <w:pPr>
        <w:spacing w:before="240" w:after="0" w:line="240" w:lineRule="auto"/>
        <w:jc w:val="both"/>
        <w:rPr>
          <w:rFonts w:ascii="Times New Roman" w:hAnsi="Times New Roman" w:cs="Times New Roman"/>
          <w:sz w:val="24"/>
          <w:szCs w:val="24"/>
        </w:rPr>
      </w:pPr>
    </w:p>
    <w:p w14:paraId="52E40D45" w14:textId="77777777" w:rsidR="00124F46" w:rsidRDefault="00124F46" w:rsidP="00072808">
      <w:pPr>
        <w:spacing w:before="240" w:after="0" w:line="240" w:lineRule="auto"/>
        <w:jc w:val="both"/>
        <w:rPr>
          <w:rFonts w:ascii="Times New Roman" w:hAnsi="Times New Roman" w:cs="Times New Roman"/>
          <w:sz w:val="24"/>
          <w:szCs w:val="24"/>
        </w:rPr>
      </w:pPr>
    </w:p>
    <w:p w14:paraId="07C82D73" w14:textId="77777777" w:rsidR="00124F46" w:rsidRDefault="00124F46" w:rsidP="00072808">
      <w:pPr>
        <w:spacing w:before="240" w:after="0" w:line="240" w:lineRule="auto"/>
        <w:jc w:val="both"/>
        <w:rPr>
          <w:rFonts w:ascii="Times New Roman" w:hAnsi="Times New Roman" w:cs="Times New Roman"/>
          <w:sz w:val="24"/>
          <w:szCs w:val="24"/>
        </w:rPr>
      </w:pPr>
    </w:p>
    <w:p w14:paraId="1FA92D0D" w14:textId="77777777" w:rsidR="00FE3EF4" w:rsidRDefault="00FE3EF4" w:rsidP="00072808">
      <w:pPr>
        <w:spacing w:before="240" w:after="0" w:line="240" w:lineRule="auto"/>
        <w:jc w:val="both"/>
        <w:rPr>
          <w:rFonts w:ascii="Times New Roman" w:hAnsi="Times New Roman" w:cs="Times New Roman"/>
          <w:sz w:val="24"/>
          <w:szCs w:val="24"/>
        </w:rPr>
      </w:pPr>
    </w:p>
    <w:p w14:paraId="720C6E34" w14:textId="77777777" w:rsidR="00FE3EF4" w:rsidRDefault="00FE3EF4" w:rsidP="00072808">
      <w:pPr>
        <w:spacing w:before="240" w:after="0" w:line="240" w:lineRule="auto"/>
        <w:jc w:val="both"/>
        <w:rPr>
          <w:rFonts w:ascii="Times New Roman" w:hAnsi="Times New Roman" w:cs="Times New Roman"/>
          <w:sz w:val="24"/>
          <w:szCs w:val="24"/>
        </w:rPr>
      </w:pPr>
    </w:p>
    <w:p w14:paraId="51E6B0FB" w14:textId="77777777" w:rsidR="00FE3EF4" w:rsidRDefault="00FE3EF4" w:rsidP="00072808">
      <w:pPr>
        <w:spacing w:before="240" w:after="0" w:line="240" w:lineRule="auto"/>
        <w:jc w:val="both"/>
        <w:rPr>
          <w:rFonts w:ascii="Times New Roman" w:hAnsi="Times New Roman" w:cs="Times New Roman"/>
          <w:sz w:val="24"/>
          <w:szCs w:val="24"/>
        </w:rPr>
      </w:pPr>
    </w:p>
    <w:p w14:paraId="6939B60C" w14:textId="7975D722" w:rsidR="00FE3EF4" w:rsidRDefault="00FE3EF4" w:rsidP="00FE3EF4">
      <w:pPr>
        <w:spacing w:before="240"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Επεξεργασία του αργού πετρελαίου</w:t>
      </w:r>
    </w:p>
    <w:p w14:paraId="7E8BADA9" w14:textId="77777777" w:rsidR="0056101C" w:rsidRDefault="0056101C" w:rsidP="00FE3EF4">
      <w:pPr>
        <w:spacing w:before="240" w:after="0" w:line="240" w:lineRule="auto"/>
        <w:jc w:val="center"/>
        <w:rPr>
          <w:rFonts w:ascii="Times New Roman" w:hAnsi="Times New Roman" w:cs="Times New Roman"/>
          <w:b/>
          <w:bCs/>
          <w:sz w:val="24"/>
          <w:szCs w:val="24"/>
          <w:u w:val="single"/>
        </w:rPr>
      </w:pPr>
    </w:p>
    <w:p w14:paraId="2EE374AB" w14:textId="7FA54736" w:rsidR="0056101C" w:rsidRPr="0056101C" w:rsidRDefault="0056101C" w:rsidP="0056101C">
      <w:pPr>
        <w:spacing w:after="0"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Το πετρέλαιο που αντλείται από τη Γη λέγεται </w:t>
      </w:r>
      <w:r>
        <w:rPr>
          <w:rFonts w:ascii="Times New Roman" w:hAnsi="Times New Roman" w:cs="Times New Roman"/>
          <w:b/>
          <w:bCs/>
          <w:sz w:val="24"/>
          <w:szCs w:val="24"/>
        </w:rPr>
        <w:t>αργό πετρέλαιο</w:t>
      </w:r>
      <w:r>
        <w:rPr>
          <w:rFonts w:ascii="Times New Roman" w:hAnsi="Times New Roman" w:cs="Times New Roman"/>
          <w:sz w:val="24"/>
          <w:szCs w:val="24"/>
        </w:rPr>
        <w:t xml:space="preserve">. Το αργό πετρέλαιο μεταφέρεται στα διυλιστήρια, όπου γίνεται η </w:t>
      </w:r>
      <w:r w:rsidRPr="0056101C">
        <w:rPr>
          <w:rFonts w:ascii="Times New Roman" w:hAnsi="Times New Roman" w:cs="Times New Roman"/>
          <w:b/>
          <w:bCs/>
          <w:sz w:val="24"/>
          <w:szCs w:val="24"/>
        </w:rPr>
        <w:t>κλασματική του απόσταξη</w:t>
      </w:r>
      <w:r>
        <w:rPr>
          <w:rFonts w:ascii="Times New Roman" w:hAnsi="Times New Roman" w:cs="Times New Roman"/>
          <w:sz w:val="24"/>
          <w:szCs w:val="24"/>
        </w:rPr>
        <w:t xml:space="preserve"> και παράγονται τα </w:t>
      </w:r>
      <w:r w:rsidRPr="0056101C">
        <w:rPr>
          <w:rFonts w:ascii="Times New Roman" w:hAnsi="Times New Roman" w:cs="Times New Roman"/>
          <w:b/>
          <w:bCs/>
          <w:sz w:val="24"/>
          <w:szCs w:val="24"/>
        </w:rPr>
        <w:t>κλάσματα</w:t>
      </w:r>
      <w:r>
        <w:rPr>
          <w:rFonts w:ascii="Times New Roman" w:hAnsi="Times New Roman" w:cs="Times New Roman"/>
          <w:sz w:val="24"/>
          <w:szCs w:val="24"/>
        </w:rPr>
        <w:t xml:space="preserve"> του πετρελαίου. Κλάσματα του πετρελαίου είναι το </w:t>
      </w:r>
      <w:r w:rsidRPr="0056101C">
        <w:rPr>
          <w:rFonts w:ascii="Times New Roman" w:hAnsi="Times New Roman" w:cs="Times New Roman"/>
          <w:b/>
          <w:bCs/>
          <w:sz w:val="24"/>
          <w:szCs w:val="24"/>
        </w:rPr>
        <w:t>βουτάνιο, η βενζίνη, η κηροζίνη, το πετρέλαιο θέρμανσης και κίνησης, το μαζούτ, τα ορυκτέλαια, η παραφίνη και η άσφαλτος.</w:t>
      </w:r>
    </w:p>
    <w:p w14:paraId="530AAC39" w14:textId="75869046" w:rsidR="0056101C" w:rsidRPr="0056101C" w:rsidRDefault="0056101C" w:rsidP="0056101C">
      <w:pPr>
        <w:spacing w:after="0"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Οι χώρες που εξάγουν πετρέλαιο έχουν ιδρύσει τον </w:t>
      </w:r>
      <w:r>
        <w:rPr>
          <w:rFonts w:ascii="Times New Roman" w:hAnsi="Times New Roman" w:cs="Times New Roman"/>
          <w:b/>
          <w:bCs/>
          <w:sz w:val="24"/>
          <w:szCs w:val="24"/>
        </w:rPr>
        <w:t xml:space="preserve">Οργανισμό </w:t>
      </w:r>
      <w:proofErr w:type="spellStart"/>
      <w:r>
        <w:rPr>
          <w:rFonts w:ascii="Times New Roman" w:hAnsi="Times New Roman" w:cs="Times New Roman"/>
          <w:b/>
          <w:bCs/>
          <w:sz w:val="24"/>
          <w:szCs w:val="24"/>
        </w:rPr>
        <w:t>Πετρελαιοπαραγωγικών</w:t>
      </w:r>
      <w:proofErr w:type="spellEnd"/>
      <w:r>
        <w:rPr>
          <w:rFonts w:ascii="Times New Roman" w:hAnsi="Times New Roman" w:cs="Times New Roman"/>
          <w:b/>
          <w:bCs/>
          <w:sz w:val="24"/>
          <w:szCs w:val="24"/>
        </w:rPr>
        <w:t xml:space="preserve"> Κρατών (ΟΠΕΚ).</w:t>
      </w:r>
    </w:p>
    <w:p w14:paraId="6C5BE6AB" w14:textId="258F731A" w:rsidR="0056101C" w:rsidRDefault="0056101C" w:rsidP="0056101C">
      <w:pPr>
        <w:spacing w:before="240" w:after="0" w:line="240" w:lineRule="auto"/>
        <w:ind w:firstLine="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Το πετρέλαιο ως πηγή ενέργειας</w:t>
      </w:r>
    </w:p>
    <w:p w14:paraId="1EF8713A" w14:textId="09C04CCE" w:rsidR="0056101C" w:rsidRDefault="008D2F95" w:rsidP="0056101C">
      <w:pPr>
        <w:spacing w:before="24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Όταν το πετρέλαιο καίγεται, η χημική ενέργεια που είναι αποθηκευμένη στα μόρια του μετατρέπεται σε κινητική και θερμική. Το πετρέλαιο χρησιμοποιείται ως καύσιμο στα θερμοηλεκτρικά εργοστάσια της ΔΕΗ, τα οποία μετατρέπουν τη χημική ενέργεια του πετρελαίου σε ηλεκτρική. Χρησιμοποιείται επίσης για την κίνηση όλων σχεδόν των μεγάλων μηχανημάτων, καθώς και για τη λειτουργία των κεντρικών θερμάνσεων στα σπίτια. Τα αποθέματα πετρελαίου δεν είναι ανεξάντλητα, γι’ αυτό πρέπει να περιορίσουμε όσο είναι δυνατόν την κατανάλωσή του.</w:t>
      </w:r>
    </w:p>
    <w:p w14:paraId="455D287C" w14:textId="79D81B75" w:rsidR="008D2F95" w:rsidRDefault="007E5E6E" w:rsidP="007E5E6E">
      <w:pPr>
        <w:spacing w:before="240" w:after="0" w:line="240" w:lineRule="auto"/>
        <w:ind w:firstLine="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Το πετρέλαιο ως πρώτη ύλη</w:t>
      </w:r>
    </w:p>
    <w:p w14:paraId="3C1FE60F" w14:textId="77777777" w:rsidR="008920D7" w:rsidRDefault="008920D7" w:rsidP="007E5E6E">
      <w:pPr>
        <w:spacing w:before="240" w:after="0" w:line="240" w:lineRule="auto"/>
        <w:ind w:firstLine="720"/>
        <w:jc w:val="center"/>
        <w:rPr>
          <w:rFonts w:ascii="Times New Roman" w:hAnsi="Times New Roman" w:cs="Times New Roman"/>
          <w:b/>
          <w:bCs/>
          <w:sz w:val="24"/>
          <w:szCs w:val="24"/>
          <w:u w:val="single"/>
        </w:rPr>
      </w:pPr>
    </w:p>
    <w:p w14:paraId="699A818C" w14:textId="733592F8" w:rsidR="008920D7" w:rsidRDefault="008920D7" w:rsidP="008920D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την επεξεργασία ορισμένων κλασμάτων του αργού πετρελαίου παίρνουμε πρώτες ύλες από τις οποίες κατασκευάζονται χρήσιμα προϊόντα. Τα προϊόντα αυτά ονομάζονται </w:t>
      </w:r>
      <w:r>
        <w:rPr>
          <w:rFonts w:ascii="Times New Roman" w:hAnsi="Times New Roman" w:cs="Times New Roman"/>
          <w:b/>
          <w:bCs/>
          <w:sz w:val="24"/>
          <w:szCs w:val="24"/>
        </w:rPr>
        <w:t>πετροχημικά</w:t>
      </w:r>
      <w:r>
        <w:rPr>
          <w:rFonts w:ascii="Times New Roman" w:hAnsi="Times New Roman" w:cs="Times New Roman"/>
          <w:sz w:val="24"/>
          <w:szCs w:val="24"/>
        </w:rPr>
        <w:t>. Τέτοια είναι τα πλαστικά, τα απορρυπαντικά, τα χρώματα, τα συνθετικά υφάσματα, κάποια οργανικά λιπάσματα και μερικά καλλυντικά.</w:t>
      </w:r>
    </w:p>
    <w:p w14:paraId="13894191" w14:textId="27F9568C" w:rsidR="008920D7" w:rsidRDefault="00BA21D5" w:rsidP="008920D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Τα πλαστικά έχουν πολλές ιδιότητες και γι’ αυτό η χρήση τους είναι μεγάλη. Διαλύονται όμως πολύ αργά και κατά τη διάλυσή τους δημιουργούνται ουσίες που ρυπαίνουν τον αέρα, το έδαφος και τα υπόγεια νερά. Γι’ αυτό πρέπει, όσο μπορούμε, να περιορίζουμε τη χρήση τους.</w:t>
      </w:r>
    </w:p>
    <w:p w14:paraId="180AA0CF" w14:textId="77777777" w:rsidR="00BA21D5" w:rsidRDefault="00BA21D5" w:rsidP="00BA21D5">
      <w:pPr>
        <w:spacing w:after="0" w:line="240" w:lineRule="auto"/>
        <w:jc w:val="both"/>
        <w:rPr>
          <w:rFonts w:ascii="Times New Roman" w:hAnsi="Times New Roman" w:cs="Times New Roman"/>
          <w:sz w:val="24"/>
          <w:szCs w:val="24"/>
        </w:rPr>
      </w:pPr>
    </w:p>
    <w:p w14:paraId="0EEA40DE" w14:textId="3AFC8005" w:rsidR="00BA21D5" w:rsidRDefault="00AE1C82" w:rsidP="00BA21D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Ασκήσεις:</w:t>
      </w:r>
    </w:p>
    <w:p w14:paraId="2FDA84B4" w14:textId="77777777" w:rsidR="00AE1C82" w:rsidRDefault="00AE1C82" w:rsidP="00BA21D5">
      <w:pPr>
        <w:spacing w:after="0" w:line="240" w:lineRule="auto"/>
        <w:jc w:val="both"/>
        <w:rPr>
          <w:rFonts w:ascii="Times New Roman" w:hAnsi="Times New Roman" w:cs="Times New Roman"/>
          <w:b/>
          <w:bCs/>
          <w:sz w:val="24"/>
          <w:szCs w:val="24"/>
        </w:rPr>
      </w:pPr>
    </w:p>
    <w:p w14:paraId="412D5367" w14:textId="644C0417" w:rsidR="00AE1C82" w:rsidRDefault="00AE1C82" w:rsidP="00AE1C82">
      <w:pPr>
        <w:pStyle w:val="a3"/>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Να σημειώσετε (Σ) στις σωστές ή (Λ) στις λανθασμένες προτάσεις:</w:t>
      </w:r>
    </w:p>
    <w:p w14:paraId="3B57715F" w14:textId="77777777" w:rsidR="00AE1C82" w:rsidRDefault="00AE1C82" w:rsidP="00AE1C82">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7366"/>
        <w:gridCol w:w="930"/>
      </w:tblGrid>
      <w:tr w:rsidR="00852150" w14:paraId="0F263A74" w14:textId="77777777" w:rsidTr="00852150">
        <w:tc>
          <w:tcPr>
            <w:tcW w:w="7366" w:type="dxa"/>
          </w:tcPr>
          <w:p w14:paraId="759B829F" w14:textId="44BC7821" w:rsidR="00852150" w:rsidRDefault="00852150" w:rsidP="00AE1C82">
            <w:pPr>
              <w:jc w:val="both"/>
              <w:rPr>
                <w:rFonts w:ascii="Times New Roman" w:hAnsi="Times New Roman" w:cs="Times New Roman"/>
                <w:sz w:val="24"/>
                <w:szCs w:val="24"/>
              </w:rPr>
            </w:pPr>
            <w:r>
              <w:rPr>
                <w:rFonts w:ascii="Times New Roman" w:hAnsi="Times New Roman" w:cs="Times New Roman"/>
                <w:sz w:val="24"/>
                <w:szCs w:val="24"/>
              </w:rPr>
              <w:t>Η ενέργεια που είναι αποθηκευμένη στο πετρέλαιο προέρχεται από την ενέργεια που είχαν αποθηκεύσει οι μικροοργανισμοί από τον Ήλιο και την τροφή τους.</w:t>
            </w:r>
          </w:p>
        </w:tc>
        <w:tc>
          <w:tcPr>
            <w:tcW w:w="930" w:type="dxa"/>
          </w:tcPr>
          <w:p w14:paraId="69EEF47C" w14:textId="77777777" w:rsidR="00852150" w:rsidRDefault="00852150" w:rsidP="00AE1C82">
            <w:pPr>
              <w:jc w:val="both"/>
              <w:rPr>
                <w:rFonts w:ascii="Times New Roman" w:hAnsi="Times New Roman" w:cs="Times New Roman"/>
                <w:sz w:val="24"/>
                <w:szCs w:val="24"/>
              </w:rPr>
            </w:pPr>
          </w:p>
        </w:tc>
      </w:tr>
      <w:tr w:rsidR="00852150" w14:paraId="632B5D18" w14:textId="77777777" w:rsidTr="00852150">
        <w:tc>
          <w:tcPr>
            <w:tcW w:w="7366" w:type="dxa"/>
          </w:tcPr>
          <w:p w14:paraId="489D1BDA" w14:textId="41CDE22F" w:rsidR="00852150" w:rsidRDefault="00852150" w:rsidP="00AE1C82">
            <w:pPr>
              <w:jc w:val="both"/>
              <w:rPr>
                <w:rFonts w:ascii="Times New Roman" w:hAnsi="Times New Roman" w:cs="Times New Roman"/>
                <w:sz w:val="24"/>
                <w:szCs w:val="24"/>
              </w:rPr>
            </w:pPr>
            <w:r>
              <w:rPr>
                <w:rFonts w:ascii="Times New Roman" w:hAnsi="Times New Roman" w:cs="Times New Roman"/>
                <w:sz w:val="24"/>
                <w:szCs w:val="24"/>
              </w:rPr>
              <w:t>Τα εργοστάσια της ΔΕΗ που χρησιμοποιούν ως καύσιμο το πετρέλαιο ονομάζονται υδροηλεκτρικά.</w:t>
            </w:r>
          </w:p>
        </w:tc>
        <w:tc>
          <w:tcPr>
            <w:tcW w:w="930" w:type="dxa"/>
          </w:tcPr>
          <w:p w14:paraId="4E425E60" w14:textId="77777777" w:rsidR="00852150" w:rsidRDefault="00852150" w:rsidP="00AE1C82">
            <w:pPr>
              <w:jc w:val="both"/>
              <w:rPr>
                <w:rFonts w:ascii="Times New Roman" w:hAnsi="Times New Roman" w:cs="Times New Roman"/>
                <w:sz w:val="24"/>
                <w:szCs w:val="24"/>
              </w:rPr>
            </w:pPr>
          </w:p>
        </w:tc>
      </w:tr>
      <w:tr w:rsidR="00852150" w14:paraId="249EA1F8" w14:textId="77777777" w:rsidTr="00852150">
        <w:tc>
          <w:tcPr>
            <w:tcW w:w="7366" w:type="dxa"/>
          </w:tcPr>
          <w:p w14:paraId="119F41DB" w14:textId="448769F9" w:rsidR="00852150" w:rsidRDefault="00852150" w:rsidP="00AE1C82">
            <w:pPr>
              <w:jc w:val="both"/>
              <w:rPr>
                <w:rFonts w:ascii="Times New Roman" w:hAnsi="Times New Roman" w:cs="Times New Roman"/>
                <w:sz w:val="24"/>
                <w:szCs w:val="24"/>
              </w:rPr>
            </w:pPr>
            <w:r>
              <w:rPr>
                <w:rFonts w:ascii="Times New Roman" w:hAnsi="Times New Roman" w:cs="Times New Roman"/>
                <w:sz w:val="24"/>
                <w:szCs w:val="24"/>
              </w:rPr>
              <w:t>Τα θερμοηλεκτρικά εργοστάσια ρυπαίνουν το περιβάλλον.</w:t>
            </w:r>
          </w:p>
        </w:tc>
        <w:tc>
          <w:tcPr>
            <w:tcW w:w="930" w:type="dxa"/>
          </w:tcPr>
          <w:p w14:paraId="25AE23C2" w14:textId="77777777" w:rsidR="00852150" w:rsidRDefault="00852150" w:rsidP="00AE1C82">
            <w:pPr>
              <w:jc w:val="both"/>
              <w:rPr>
                <w:rFonts w:ascii="Times New Roman" w:hAnsi="Times New Roman" w:cs="Times New Roman"/>
                <w:sz w:val="24"/>
                <w:szCs w:val="24"/>
              </w:rPr>
            </w:pPr>
          </w:p>
        </w:tc>
      </w:tr>
      <w:tr w:rsidR="00852150" w14:paraId="2943109C" w14:textId="77777777" w:rsidTr="00852150">
        <w:tc>
          <w:tcPr>
            <w:tcW w:w="7366" w:type="dxa"/>
          </w:tcPr>
          <w:p w14:paraId="74B86E6C" w14:textId="6F585A9F" w:rsidR="00852150" w:rsidRDefault="00852150" w:rsidP="00AE1C82">
            <w:pPr>
              <w:jc w:val="both"/>
              <w:rPr>
                <w:rFonts w:ascii="Times New Roman" w:hAnsi="Times New Roman" w:cs="Times New Roman"/>
                <w:sz w:val="24"/>
                <w:szCs w:val="24"/>
              </w:rPr>
            </w:pPr>
            <w:r>
              <w:rPr>
                <w:rFonts w:ascii="Times New Roman" w:hAnsi="Times New Roman" w:cs="Times New Roman"/>
                <w:sz w:val="24"/>
                <w:szCs w:val="24"/>
              </w:rPr>
              <w:t>Τα αποθέματα του πετρελαίου είναι ανεξάντλητα.</w:t>
            </w:r>
          </w:p>
        </w:tc>
        <w:tc>
          <w:tcPr>
            <w:tcW w:w="930" w:type="dxa"/>
          </w:tcPr>
          <w:p w14:paraId="62712270" w14:textId="77777777" w:rsidR="00852150" w:rsidRDefault="00852150" w:rsidP="00AE1C82">
            <w:pPr>
              <w:jc w:val="both"/>
              <w:rPr>
                <w:rFonts w:ascii="Times New Roman" w:hAnsi="Times New Roman" w:cs="Times New Roman"/>
                <w:sz w:val="24"/>
                <w:szCs w:val="24"/>
              </w:rPr>
            </w:pPr>
          </w:p>
        </w:tc>
      </w:tr>
      <w:tr w:rsidR="00852150" w14:paraId="64EE9894" w14:textId="77777777" w:rsidTr="00852150">
        <w:tc>
          <w:tcPr>
            <w:tcW w:w="7366" w:type="dxa"/>
          </w:tcPr>
          <w:p w14:paraId="0CE0F60F" w14:textId="035FE7FF" w:rsidR="00852150" w:rsidRDefault="00852150" w:rsidP="00AE1C82">
            <w:pPr>
              <w:jc w:val="both"/>
              <w:rPr>
                <w:rFonts w:ascii="Times New Roman" w:hAnsi="Times New Roman" w:cs="Times New Roman"/>
                <w:sz w:val="24"/>
                <w:szCs w:val="24"/>
              </w:rPr>
            </w:pPr>
            <w:r>
              <w:rPr>
                <w:rFonts w:ascii="Times New Roman" w:hAnsi="Times New Roman" w:cs="Times New Roman"/>
                <w:sz w:val="24"/>
                <w:szCs w:val="24"/>
              </w:rPr>
              <w:t>Τα συστήματα κεντρικής θέρμανσης λειτουργούν με ζεστό νερό, η θέρμανση του οποίου γίνεται στους λέβητες από καυστήρες.</w:t>
            </w:r>
          </w:p>
        </w:tc>
        <w:tc>
          <w:tcPr>
            <w:tcW w:w="930" w:type="dxa"/>
          </w:tcPr>
          <w:p w14:paraId="2D4C5892" w14:textId="77777777" w:rsidR="00852150" w:rsidRDefault="00852150" w:rsidP="00AE1C82">
            <w:pPr>
              <w:jc w:val="both"/>
              <w:rPr>
                <w:rFonts w:ascii="Times New Roman" w:hAnsi="Times New Roman" w:cs="Times New Roman"/>
                <w:sz w:val="24"/>
                <w:szCs w:val="24"/>
              </w:rPr>
            </w:pPr>
          </w:p>
        </w:tc>
      </w:tr>
      <w:tr w:rsidR="00852150" w14:paraId="40678AD3" w14:textId="77777777" w:rsidTr="00852150">
        <w:tc>
          <w:tcPr>
            <w:tcW w:w="7366" w:type="dxa"/>
          </w:tcPr>
          <w:p w14:paraId="306040CE" w14:textId="168A4B51" w:rsidR="00852150" w:rsidRDefault="00852150" w:rsidP="00AE1C82">
            <w:pPr>
              <w:jc w:val="both"/>
              <w:rPr>
                <w:rFonts w:ascii="Times New Roman" w:hAnsi="Times New Roman" w:cs="Times New Roman"/>
                <w:sz w:val="24"/>
                <w:szCs w:val="24"/>
              </w:rPr>
            </w:pPr>
            <w:r>
              <w:rPr>
                <w:rFonts w:ascii="Times New Roman" w:hAnsi="Times New Roman" w:cs="Times New Roman"/>
                <w:sz w:val="24"/>
                <w:szCs w:val="24"/>
              </w:rPr>
              <w:t>Αν η κατανάλωση πετρελαίου συνεχιστεί με το σημερινό ρυθμό, τα αποθέματα του επαρκούν για 80 μόλις χρόνια.</w:t>
            </w:r>
          </w:p>
        </w:tc>
        <w:tc>
          <w:tcPr>
            <w:tcW w:w="930" w:type="dxa"/>
          </w:tcPr>
          <w:p w14:paraId="77A2ECE8" w14:textId="77777777" w:rsidR="00852150" w:rsidRDefault="00852150" w:rsidP="00AE1C82">
            <w:pPr>
              <w:jc w:val="both"/>
              <w:rPr>
                <w:rFonts w:ascii="Times New Roman" w:hAnsi="Times New Roman" w:cs="Times New Roman"/>
                <w:sz w:val="24"/>
                <w:szCs w:val="24"/>
              </w:rPr>
            </w:pPr>
          </w:p>
        </w:tc>
      </w:tr>
      <w:tr w:rsidR="00852150" w14:paraId="603143E5" w14:textId="77777777" w:rsidTr="00852150">
        <w:tc>
          <w:tcPr>
            <w:tcW w:w="7366" w:type="dxa"/>
          </w:tcPr>
          <w:p w14:paraId="5F4594F2" w14:textId="002C7702" w:rsidR="00852150" w:rsidRDefault="00852150" w:rsidP="00AE1C82">
            <w:pPr>
              <w:jc w:val="both"/>
              <w:rPr>
                <w:rFonts w:ascii="Times New Roman" w:hAnsi="Times New Roman" w:cs="Times New Roman"/>
                <w:sz w:val="24"/>
                <w:szCs w:val="24"/>
              </w:rPr>
            </w:pPr>
            <w:r>
              <w:rPr>
                <w:rFonts w:ascii="Times New Roman" w:hAnsi="Times New Roman" w:cs="Times New Roman"/>
                <w:sz w:val="24"/>
                <w:szCs w:val="24"/>
              </w:rPr>
              <w:t>Ελάχιστα μηχανήματα κινούνται με καύσιμα που προέρχονται από το πετρέλαιο.</w:t>
            </w:r>
          </w:p>
        </w:tc>
        <w:tc>
          <w:tcPr>
            <w:tcW w:w="930" w:type="dxa"/>
          </w:tcPr>
          <w:p w14:paraId="0B6FEF05" w14:textId="77777777" w:rsidR="00852150" w:rsidRDefault="00852150" w:rsidP="00AE1C82">
            <w:pPr>
              <w:jc w:val="both"/>
              <w:rPr>
                <w:rFonts w:ascii="Times New Roman" w:hAnsi="Times New Roman" w:cs="Times New Roman"/>
                <w:sz w:val="24"/>
                <w:szCs w:val="24"/>
              </w:rPr>
            </w:pPr>
          </w:p>
        </w:tc>
      </w:tr>
    </w:tbl>
    <w:p w14:paraId="72996E84" w14:textId="4BB74493" w:rsidR="00AE1C82" w:rsidRDefault="00250EC5" w:rsidP="00250EC5">
      <w:pPr>
        <w:pStyle w:val="a3"/>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Πώς ονομάζονται τα προϊόντα που παράγονται από το πετρέλαιο;</w:t>
      </w:r>
    </w:p>
    <w:p w14:paraId="207C9A7B" w14:textId="77777777" w:rsidR="00250EC5" w:rsidRDefault="00250EC5" w:rsidP="00250EC5">
      <w:pPr>
        <w:spacing w:after="0" w:line="240" w:lineRule="auto"/>
        <w:jc w:val="both"/>
        <w:rPr>
          <w:rFonts w:ascii="Times New Roman" w:hAnsi="Times New Roman" w:cs="Times New Roman"/>
          <w:sz w:val="24"/>
          <w:szCs w:val="24"/>
        </w:rPr>
      </w:pPr>
    </w:p>
    <w:p w14:paraId="720FD5C8" w14:textId="20AB074E" w:rsidR="00250EC5" w:rsidRDefault="00250EC5" w:rsidP="00250E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w:t>
      </w:r>
    </w:p>
    <w:p w14:paraId="35FC756D" w14:textId="77777777" w:rsidR="00250EC5" w:rsidRDefault="00250EC5" w:rsidP="00250EC5">
      <w:pPr>
        <w:spacing w:after="0" w:line="240" w:lineRule="auto"/>
        <w:jc w:val="both"/>
        <w:rPr>
          <w:rFonts w:ascii="Times New Roman" w:hAnsi="Times New Roman" w:cs="Times New Roman"/>
          <w:sz w:val="24"/>
          <w:szCs w:val="24"/>
        </w:rPr>
      </w:pPr>
    </w:p>
    <w:p w14:paraId="0F4F362E" w14:textId="38FE3FBD" w:rsidR="00250EC5" w:rsidRDefault="00821EE4" w:rsidP="00821EE4">
      <w:pPr>
        <w:pStyle w:val="a3"/>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Να συμπληρώσετε το σταυρόλεξο:</w:t>
      </w:r>
    </w:p>
    <w:p w14:paraId="0C32427E" w14:textId="77777777" w:rsidR="00821EE4" w:rsidRDefault="00821EE4" w:rsidP="00821EE4">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518"/>
        <w:gridCol w:w="518"/>
        <w:gridCol w:w="518"/>
        <w:gridCol w:w="518"/>
        <w:gridCol w:w="518"/>
        <w:gridCol w:w="518"/>
        <w:gridCol w:w="518"/>
        <w:gridCol w:w="518"/>
        <w:gridCol w:w="519"/>
        <w:gridCol w:w="519"/>
        <w:gridCol w:w="519"/>
        <w:gridCol w:w="519"/>
        <w:gridCol w:w="519"/>
        <w:gridCol w:w="519"/>
        <w:gridCol w:w="519"/>
        <w:gridCol w:w="519"/>
      </w:tblGrid>
      <w:tr w:rsidR="000E37C1" w14:paraId="09846043" w14:textId="77777777" w:rsidTr="00CC69FA">
        <w:tc>
          <w:tcPr>
            <w:tcW w:w="518" w:type="dxa"/>
            <w:tcBorders>
              <w:top w:val="nil"/>
              <w:left w:val="nil"/>
              <w:bottom w:val="nil"/>
              <w:right w:val="nil"/>
            </w:tcBorders>
            <w:shd w:val="clear" w:color="auto" w:fill="auto"/>
          </w:tcPr>
          <w:p w14:paraId="3734BAB4"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7CEB6C45"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6EA58DF2"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604378EB"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1782C0E4"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0E2EA56D"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single" w:sz="4" w:space="0" w:color="auto"/>
              <w:right w:val="nil"/>
            </w:tcBorders>
            <w:shd w:val="clear" w:color="auto" w:fill="auto"/>
          </w:tcPr>
          <w:p w14:paraId="2E8CFBB9" w14:textId="77777777" w:rsidR="000E37C1" w:rsidRDefault="000E37C1" w:rsidP="00821EE4">
            <w:pPr>
              <w:jc w:val="both"/>
              <w:rPr>
                <w:rFonts w:ascii="Times New Roman" w:hAnsi="Times New Roman" w:cs="Times New Roman"/>
                <w:sz w:val="24"/>
                <w:szCs w:val="24"/>
              </w:rPr>
            </w:pPr>
          </w:p>
        </w:tc>
        <w:tc>
          <w:tcPr>
            <w:tcW w:w="518" w:type="dxa"/>
            <w:tcBorders>
              <w:top w:val="nil"/>
              <w:left w:val="nil"/>
              <w:right w:val="nil"/>
            </w:tcBorders>
            <w:shd w:val="clear" w:color="auto" w:fill="auto"/>
          </w:tcPr>
          <w:p w14:paraId="71A1B9BA" w14:textId="6410E149" w:rsidR="000E37C1" w:rsidRDefault="002A2B6F" w:rsidP="00821EE4">
            <w:pPr>
              <w:jc w:val="both"/>
              <w:rPr>
                <w:rFonts w:ascii="Times New Roman" w:hAnsi="Times New Roman" w:cs="Times New Roman"/>
                <w:sz w:val="24"/>
                <w:szCs w:val="24"/>
              </w:rPr>
            </w:pPr>
            <w:r>
              <w:rPr>
                <w:rFonts w:ascii="Times New Roman" w:hAnsi="Times New Roman" w:cs="Times New Roman"/>
                <w:sz w:val="24"/>
                <w:szCs w:val="24"/>
              </w:rPr>
              <w:t>3.</w:t>
            </w:r>
          </w:p>
        </w:tc>
        <w:tc>
          <w:tcPr>
            <w:tcW w:w="519" w:type="dxa"/>
            <w:tcBorders>
              <w:top w:val="nil"/>
              <w:left w:val="nil"/>
              <w:right w:val="nil"/>
            </w:tcBorders>
            <w:shd w:val="clear" w:color="auto" w:fill="auto"/>
          </w:tcPr>
          <w:p w14:paraId="645F0662" w14:textId="77777777" w:rsidR="000E37C1" w:rsidRDefault="000E37C1" w:rsidP="00821EE4">
            <w:pPr>
              <w:jc w:val="both"/>
              <w:rPr>
                <w:rFonts w:ascii="Times New Roman" w:hAnsi="Times New Roman" w:cs="Times New Roman"/>
                <w:sz w:val="24"/>
                <w:szCs w:val="24"/>
              </w:rPr>
            </w:pPr>
          </w:p>
        </w:tc>
        <w:tc>
          <w:tcPr>
            <w:tcW w:w="519" w:type="dxa"/>
            <w:tcBorders>
              <w:top w:val="nil"/>
              <w:left w:val="nil"/>
              <w:right w:val="nil"/>
            </w:tcBorders>
            <w:shd w:val="clear" w:color="auto" w:fill="auto"/>
          </w:tcPr>
          <w:p w14:paraId="2C84DA82" w14:textId="77777777" w:rsidR="000E37C1" w:rsidRDefault="000E37C1" w:rsidP="00821EE4">
            <w:pPr>
              <w:jc w:val="both"/>
              <w:rPr>
                <w:rFonts w:ascii="Times New Roman" w:hAnsi="Times New Roman" w:cs="Times New Roman"/>
                <w:sz w:val="24"/>
                <w:szCs w:val="24"/>
              </w:rPr>
            </w:pPr>
          </w:p>
        </w:tc>
        <w:tc>
          <w:tcPr>
            <w:tcW w:w="519" w:type="dxa"/>
            <w:tcBorders>
              <w:top w:val="nil"/>
              <w:left w:val="nil"/>
              <w:right w:val="nil"/>
            </w:tcBorders>
            <w:shd w:val="clear" w:color="auto" w:fill="auto"/>
          </w:tcPr>
          <w:p w14:paraId="7FBF7F32" w14:textId="77777777" w:rsidR="000E37C1" w:rsidRDefault="000E37C1" w:rsidP="00821EE4">
            <w:pPr>
              <w:jc w:val="both"/>
              <w:rPr>
                <w:rFonts w:ascii="Times New Roman" w:hAnsi="Times New Roman" w:cs="Times New Roman"/>
                <w:sz w:val="24"/>
                <w:szCs w:val="24"/>
              </w:rPr>
            </w:pPr>
          </w:p>
        </w:tc>
        <w:tc>
          <w:tcPr>
            <w:tcW w:w="519" w:type="dxa"/>
            <w:tcBorders>
              <w:top w:val="nil"/>
              <w:left w:val="nil"/>
              <w:right w:val="nil"/>
            </w:tcBorders>
            <w:shd w:val="clear" w:color="auto" w:fill="auto"/>
          </w:tcPr>
          <w:p w14:paraId="707F966D"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69BAB7C6"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3B292197"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33FA5E98"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270BC4A9" w14:textId="77777777" w:rsidR="000E37C1" w:rsidRDefault="000E37C1" w:rsidP="00821EE4">
            <w:pPr>
              <w:jc w:val="both"/>
              <w:rPr>
                <w:rFonts w:ascii="Times New Roman" w:hAnsi="Times New Roman" w:cs="Times New Roman"/>
                <w:sz w:val="24"/>
                <w:szCs w:val="24"/>
              </w:rPr>
            </w:pPr>
          </w:p>
        </w:tc>
      </w:tr>
      <w:tr w:rsidR="000E37C1" w14:paraId="5C46BEE8" w14:textId="77777777" w:rsidTr="00CC69FA">
        <w:tc>
          <w:tcPr>
            <w:tcW w:w="518" w:type="dxa"/>
            <w:tcBorders>
              <w:top w:val="nil"/>
              <w:left w:val="nil"/>
              <w:bottom w:val="nil"/>
              <w:right w:val="nil"/>
            </w:tcBorders>
            <w:shd w:val="clear" w:color="auto" w:fill="auto"/>
          </w:tcPr>
          <w:p w14:paraId="366DAE27"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28BED068"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3B4DEF23"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37DBE4E3"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09E8A3C5"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single" w:sz="4" w:space="0" w:color="auto"/>
            </w:tcBorders>
            <w:shd w:val="clear" w:color="auto" w:fill="auto"/>
          </w:tcPr>
          <w:p w14:paraId="3CDF8519" w14:textId="638E29C5" w:rsidR="000E37C1" w:rsidRDefault="002A2B6F" w:rsidP="00821EE4">
            <w:pPr>
              <w:jc w:val="both"/>
              <w:rPr>
                <w:rFonts w:ascii="Times New Roman" w:hAnsi="Times New Roman" w:cs="Times New Roman"/>
                <w:sz w:val="24"/>
                <w:szCs w:val="24"/>
              </w:rPr>
            </w:pPr>
            <w:r>
              <w:rPr>
                <w:rFonts w:ascii="Times New Roman" w:hAnsi="Times New Roman" w:cs="Times New Roman"/>
                <w:sz w:val="24"/>
                <w:szCs w:val="24"/>
              </w:rPr>
              <w:t>2.</w:t>
            </w:r>
          </w:p>
        </w:tc>
        <w:tc>
          <w:tcPr>
            <w:tcW w:w="518" w:type="dxa"/>
            <w:tcBorders>
              <w:left w:val="single" w:sz="4" w:space="0" w:color="auto"/>
              <w:bottom w:val="nil"/>
            </w:tcBorders>
            <w:shd w:val="clear" w:color="auto" w:fill="auto"/>
          </w:tcPr>
          <w:p w14:paraId="6601E353"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717ADFC9"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11E80CCC"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0E3F9B72"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393B13C5"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right w:val="single" w:sz="4" w:space="0" w:color="auto"/>
            </w:tcBorders>
            <w:shd w:val="clear" w:color="auto" w:fill="auto"/>
          </w:tcPr>
          <w:p w14:paraId="2A723E9D" w14:textId="77777777" w:rsidR="000E37C1" w:rsidRDefault="000E37C1" w:rsidP="00821EE4">
            <w:pPr>
              <w:jc w:val="both"/>
              <w:rPr>
                <w:rFonts w:ascii="Times New Roman" w:hAnsi="Times New Roman" w:cs="Times New Roman"/>
                <w:sz w:val="24"/>
                <w:szCs w:val="24"/>
              </w:rPr>
            </w:pPr>
          </w:p>
        </w:tc>
        <w:tc>
          <w:tcPr>
            <w:tcW w:w="519" w:type="dxa"/>
            <w:tcBorders>
              <w:top w:val="nil"/>
              <w:left w:val="single" w:sz="4" w:space="0" w:color="auto"/>
              <w:bottom w:val="nil"/>
              <w:right w:val="nil"/>
            </w:tcBorders>
            <w:shd w:val="clear" w:color="auto" w:fill="auto"/>
          </w:tcPr>
          <w:p w14:paraId="7BD8E2E6"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4A8597E7"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0221469F"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519F0319" w14:textId="77777777" w:rsidR="000E37C1" w:rsidRDefault="000E37C1" w:rsidP="00821EE4">
            <w:pPr>
              <w:jc w:val="both"/>
              <w:rPr>
                <w:rFonts w:ascii="Times New Roman" w:hAnsi="Times New Roman" w:cs="Times New Roman"/>
                <w:sz w:val="24"/>
                <w:szCs w:val="24"/>
              </w:rPr>
            </w:pPr>
          </w:p>
        </w:tc>
      </w:tr>
      <w:tr w:rsidR="000E37C1" w14:paraId="2BE4FDFB" w14:textId="77777777" w:rsidTr="00CC69FA">
        <w:tc>
          <w:tcPr>
            <w:tcW w:w="518" w:type="dxa"/>
            <w:tcBorders>
              <w:top w:val="nil"/>
              <w:left w:val="nil"/>
              <w:bottom w:val="nil"/>
              <w:right w:val="nil"/>
            </w:tcBorders>
            <w:shd w:val="clear" w:color="auto" w:fill="auto"/>
          </w:tcPr>
          <w:p w14:paraId="2116BF8C"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00BF1B9B"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3E92B032"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single" w:sz="4" w:space="0" w:color="auto"/>
              <w:right w:val="nil"/>
            </w:tcBorders>
            <w:shd w:val="clear" w:color="auto" w:fill="auto"/>
          </w:tcPr>
          <w:p w14:paraId="1C7E526C" w14:textId="4F4404DF" w:rsidR="000E37C1" w:rsidRDefault="002D6FB4" w:rsidP="00821EE4">
            <w:pPr>
              <w:jc w:val="both"/>
              <w:rPr>
                <w:rFonts w:ascii="Times New Roman" w:hAnsi="Times New Roman" w:cs="Times New Roman"/>
                <w:sz w:val="24"/>
                <w:szCs w:val="24"/>
              </w:rPr>
            </w:pPr>
            <w:r>
              <w:rPr>
                <w:rFonts w:ascii="Times New Roman" w:hAnsi="Times New Roman" w:cs="Times New Roman"/>
                <w:sz w:val="24"/>
                <w:szCs w:val="24"/>
              </w:rPr>
              <w:t>1.</w:t>
            </w:r>
          </w:p>
        </w:tc>
        <w:tc>
          <w:tcPr>
            <w:tcW w:w="518" w:type="dxa"/>
            <w:tcBorders>
              <w:top w:val="nil"/>
              <w:left w:val="nil"/>
              <w:bottom w:val="nil"/>
              <w:right w:val="nil"/>
            </w:tcBorders>
            <w:shd w:val="clear" w:color="auto" w:fill="auto"/>
          </w:tcPr>
          <w:p w14:paraId="352CB986"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0FD61DAD"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single" w:sz="4" w:space="0" w:color="auto"/>
            </w:tcBorders>
            <w:shd w:val="clear" w:color="auto" w:fill="auto"/>
          </w:tcPr>
          <w:p w14:paraId="243D4114" w14:textId="77777777" w:rsidR="000E37C1" w:rsidRDefault="000E37C1" w:rsidP="00821EE4">
            <w:pPr>
              <w:jc w:val="both"/>
              <w:rPr>
                <w:rFonts w:ascii="Times New Roman" w:hAnsi="Times New Roman" w:cs="Times New Roman"/>
                <w:sz w:val="24"/>
                <w:szCs w:val="24"/>
              </w:rPr>
            </w:pPr>
          </w:p>
        </w:tc>
        <w:tc>
          <w:tcPr>
            <w:tcW w:w="518" w:type="dxa"/>
            <w:tcBorders>
              <w:left w:val="single" w:sz="4" w:space="0" w:color="auto"/>
              <w:right w:val="single" w:sz="4" w:space="0" w:color="auto"/>
            </w:tcBorders>
            <w:shd w:val="clear" w:color="auto" w:fill="auto"/>
          </w:tcPr>
          <w:p w14:paraId="5CF65DD4" w14:textId="77777777" w:rsidR="000E37C1" w:rsidRDefault="000E37C1" w:rsidP="00821EE4">
            <w:pPr>
              <w:jc w:val="both"/>
              <w:rPr>
                <w:rFonts w:ascii="Times New Roman" w:hAnsi="Times New Roman" w:cs="Times New Roman"/>
                <w:sz w:val="24"/>
                <w:szCs w:val="24"/>
              </w:rPr>
            </w:pPr>
          </w:p>
        </w:tc>
        <w:tc>
          <w:tcPr>
            <w:tcW w:w="519" w:type="dxa"/>
            <w:tcBorders>
              <w:top w:val="single" w:sz="4" w:space="0" w:color="auto"/>
              <w:left w:val="single" w:sz="4" w:space="0" w:color="auto"/>
              <w:bottom w:val="nil"/>
              <w:right w:val="nil"/>
            </w:tcBorders>
            <w:shd w:val="clear" w:color="auto" w:fill="auto"/>
          </w:tcPr>
          <w:p w14:paraId="727A6561" w14:textId="77777777" w:rsidR="000E37C1" w:rsidRDefault="000E37C1" w:rsidP="00821EE4">
            <w:pPr>
              <w:jc w:val="both"/>
              <w:rPr>
                <w:rFonts w:ascii="Times New Roman" w:hAnsi="Times New Roman" w:cs="Times New Roman"/>
                <w:sz w:val="24"/>
                <w:szCs w:val="24"/>
              </w:rPr>
            </w:pPr>
          </w:p>
        </w:tc>
        <w:tc>
          <w:tcPr>
            <w:tcW w:w="519" w:type="dxa"/>
            <w:tcBorders>
              <w:top w:val="single" w:sz="4" w:space="0" w:color="auto"/>
              <w:left w:val="nil"/>
              <w:bottom w:val="nil"/>
              <w:right w:val="nil"/>
            </w:tcBorders>
            <w:shd w:val="clear" w:color="auto" w:fill="auto"/>
          </w:tcPr>
          <w:p w14:paraId="5C90327F" w14:textId="77777777" w:rsidR="000E37C1" w:rsidRDefault="000E37C1" w:rsidP="00821EE4">
            <w:pPr>
              <w:jc w:val="both"/>
              <w:rPr>
                <w:rFonts w:ascii="Times New Roman" w:hAnsi="Times New Roman" w:cs="Times New Roman"/>
                <w:sz w:val="24"/>
                <w:szCs w:val="24"/>
              </w:rPr>
            </w:pPr>
          </w:p>
        </w:tc>
        <w:tc>
          <w:tcPr>
            <w:tcW w:w="519" w:type="dxa"/>
            <w:tcBorders>
              <w:top w:val="single" w:sz="4" w:space="0" w:color="auto"/>
              <w:left w:val="nil"/>
              <w:bottom w:val="nil"/>
              <w:right w:val="nil"/>
            </w:tcBorders>
            <w:shd w:val="clear" w:color="auto" w:fill="auto"/>
          </w:tcPr>
          <w:p w14:paraId="22EE2082" w14:textId="77777777" w:rsidR="000E37C1" w:rsidRDefault="000E37C1" w:rsidP="00821EE4">
            <w:pPr>
              <w:jc w:val="both"/>
              <w:rPr>
                <w:rFonts w:ascii="Times New Roman" w:hAnsi="Times New Roman" w:cs="Times New Roman"/>
                <w:sz w:val="24"/>
                <w:szCs w:val="24"/>
              </w:rPr>
            </w:pPr>
          </w:p>
        </w:tc>
        <w:tc>
          <w:tcPr>
            <w:tcW w:w="519" w:type="dxa"/>
            <w:tcBorders>
              <w:top w:val="single" w:sz="4" w:space="0" w:color="auto"/>
              <w:left w:val="nil"/>
              <w:bottom w:val="nil"/>
              <w:right w:val="nil"/>
            </w:tcBorders>
            <w:shd w:val="clear" w:color="auto" w:fill="auto"/>
          </w:tcPr>
          <w:p w14:paraId="2461E40F"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5A76DC34"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1CEA9F0B"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6FE42EE7"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1FE83FD1" w14:textId="77777777" w:rsidR="000E37C1" w:rsidRDefault="000E37C1" w:rsidP="00821EE4">
            <w:pPr>
              <w:jc w:val="both"/>
              <w:rPr>
                <w:rFonts w:ascii="Times New Roman" w:hAnsi="Times New Roman" w:cs="Times New Roman"/>
                <w:sz w:val="24"/>
                <w:szCs w:val="24"/>
              </w:rPr>
            </w:pPr>
          </w:p>
        </w:tc>
      </w:tr>
      <w:tr w:rsidR="000E37C1" w14:paraId="547A7AA3" w14:textId="77777777" w:rsidTr="00CC69FA">
        <w:tc>
          <w:tcPr>
            <w:tcW w:w="518" w:type="dxa"/>
            <w:tcBorders>
              <w:top w:val="nil"/>
              <w:left w:val="nil"/>
              <w:bottom w:val="nil"/>
              <w:right w:val="nil"/>
            </w:tcBorders>
            <w:shd w:val="clear" w:color="auto" w:fill="auto"/>
          </w:tcPr>
          <w:p w14:paraId="0AF063D9"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43333142"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single" w:sz="4" w:space="0" w:color="auto"/>
            </w:tcBorders>
            <w:shd w:val="clear" w:color="auto" w:fill="auto"/>
          </w:tcPr>
          <w:p w14:paraId="1DF57803" w14:textId="77777777" w:rsidR="000E37C1" w:rsidRDefault="000E37C1" w:rsidP="00821EE4">
            <w:pPr>
              <w:jc w:val="both"/>
              <w:rPr>
                <w:rFonts w:ascii="Times New Roman" w:hAnsi="Times New Roman" w:cs="Times New Roman"/>
                <w:sz w:val="24"/>
                <w:szCs w:val="24"/>
              </w:rPr>
            </w:pPr>
          </w:p>
        </w:tc>
        <w:tc>
          <w:tcPr>
            <w:tcW w:w="518" w:type="dxa"/>
            <w:tcBorders>
              <w:top w:val="single" w:sz="4" w:space="0" w:color="auto"/>
              <w:left w:val="single" w:sz="4" w:space="0" w:color="auto"/>
              <w:right w:val="single" w:sz="4" w:space="0" w:color="auto"/>
            </w:tcBorders>
            <w:shd w:val="clear" w:color="auto" w:fill="auto"/>
          </w:tcPr>
          <w:p w14:paraId="6D09C60E" w14:textId="77777777" w:rsidR="000E37C1" w:rsidRDefault="000E37C1" w:rsidP="00821EE4">
            <w:pPr>
              <w:jc w:val="both"/>
              <w:rPr>
                <w:rFonts w:ascii="Times New Roman" w:hAnsi="Times New Roman" w:cs="Times New Roman"/>
                <w:sz w:val="24"/>
                <w:szCs w:val="24"/>
              </w:rPr>
            </w:pPr>
          </w:p>
        </w:tc>
        <w:tc>
          <w:tcPr>
            <w:tcW w:w="518" w:type="dxa"/>
            <w:tcBorders>
              <w:top w:val="nil"/>
              <w:left w:val="single" w:sz="4" w:space="0" w:color="auto"/>
              <w:bottom w:val="nil"/>
              <w:right w:val="nil"/>
            </w:tcBorders>
            <w:shd w:val="clear" w:color="auto" w:fill="auto"/>
          </w:tcPr>
          <w:p w14:paraId="2B00056B"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3ADC96F0"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single" w:sz="4" w:space="0" w:color="auto"/>
            </w:tcBorders>
            <w:shd w:val="clear" w:color="auto" w:fill="auto"/>
          </w:tcPr>
          <w:p w14:paraId="3B975073" w14:textId="77777777" w:rsidR="000E37C1" w:rsidRDefault="000E37C1" w:rsidP="00821EE4">
            <w:pPr>
              <w:jc w:val="both"/>
              <w:rPr>
                <w:rFonts w:ascii="Times New Roman" w:hAnsi="Times New Roman" w:cs="Times New Roman"/>
                <w:sz w:val="24"/>
                <w:szCs w:val="24"/>
              </w:rPr>
            </w:pPr>
          </w:p>
        </w:tc>
        <w:tc>
          <w:tcPr>
            <w:tcW w:w="518" w:type="dxa"/>
            <w:tcBorders>
              <w:left w:val="single" w:sz="4" w:space="0" w:color="auto"/>
              <w:right w:val="single" w:sz="4" w:space="0" w:color="auto"/>
            </w:tcBorders>
            <w:shd w:val="clear" w:color="auto" w:fill="auto"/>
          </w:tcPr>
          <w:p w14:paraId="36F62EC2" w14:textId="77777777" w:rsidR="000E37C1" w:rsidRDefault="000E37C1" w:rsidP="00821EE4">
            <w:pPr>
              <w:jc w:val="both"/>
              <w:rPr>
                <w:rFonts w:ascii="Times New Roman" w:hAnsi="Times New Roman" w:cs="Times New Roman"/>
                <w:sz w:val="24"/>
                <w:szCs w:val="24"/>
              </w:rPr>
            </w:pPr>
          </w:p>
        </w:tc>
        <w:tc>
          <w:tcPr>
            <w:tcW w:w="519" w:type="dxa"/>
            <w:tcBorders>
              <w:top w:val="nil"/>
              <w:left w:val="single" w:sz="4" w:space="0" w:color="auto"/>
              <w:bottom w:val="nil"/>
              <w:right w:val="nil"/>
            </w:tcBorders>
            <w:shd w:val="clear" w:color="auto" w:fill="auto"/>
          </w:tcPr>
          <w:p w14:paraId="1D6CA04C"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6B4E3296"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31F7A06D"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03D239DD"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3302729B"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7FF37B4C"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3ACE0E64"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0E0AEEDE" w14:textId="77777777" w:rsidR="000E37C1" w:rsidRDefault="000E37C1" w:rsidP="00821EE4">
            <w:pPr>
              <w:jc w:val="both"/>
              <w:rPr>
                <w:rFonts w:ascii="Times New Roman" w:hAnsi="Times New Roman" w:cs="Times New Roman"/>
                <w:sz w:val="24"/>
                <w:szCs w:val="24"/>
              </w:rPr>
            </w:pPr>
          </w:p>
        </w:tc>
      </w:tr>
      <w:tr w:rsidR="000E37C1" w14:paraId="0F03D135" w14:textId="77777777" w:rsidTr="00CC69FA">
        <w:tc>
          <w:tcPr>
            <w:tcW w:w="518" w:type="dxa"/>
            <w:tcBorders>
              <w:top w:val="nil"/>
              <w:left w:val="nil"/>
              <w:bottom w:val="nil"/>
              <w:right w:val="nil"/>
            </w:tcBorders>
            <w:shd w:val="clear" w:color="auto" w:fill="auto"/>
          </w:tcPr>
          <w:p w14:paraId="79BF9DB2"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4711B7BD"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single" w:sz="4" w:space="0" w:color="auto"/>
            </w:tcBorders>
            <w:shd w:val="clear" w:color="auto" w:fill="auto"/>
          </w:tcPr>
          <w:p w14:paraId="0DC2B417" w14:textId="77777777" w:rsidR="000E37C1" w:rsidRDefault="000E37C1" w:rsidP="00821EE4">
            <w:pPr>
              <w:jc w:val="both"/>
              <w:rPr>
                <w:rFonts w:ascii="Times New Roman" w:hAnsi="Times New Roman" w:cs="Times New Roman"/>
                <w:sz w:val="24"/>
                <w:szCs w:val="24"/>
              </w:rPr>
            </w:pPr>
          </w:p>
        </w:tc>
        <w:tc>
          <w:tcPr>
            <w:tcW w:w="518" w:type="dxa"/>
            <w:tcBorders>
              <w:left w:val="single" w:sz="4" w:space="0" w:color="auto"/>
              <w:right w:val="single" w:sz="4" w:space="0" w:color="auto"/>
            </w:tcBorders>
            <w:shd w:val="clear" w:color="auto" w:fill="auto"/>
          </w:tcPr>
          <w:p w14:paraId="01839573" w14:textId="77777777" w:rsidR="000E37C1" w:rsidRDefault="000E37C1" w:rsidP="00821EE4">
            <w:pPr>
              <w:jc w:val="both"/>
              <w:rPr>
                <w:rFonts w:ascii="Times New Roman" w:hAnsi="Times New Roman" w:cs="Times New Roman"/>
                <w:sz w:val="24"/>
                <w:szCs w:val="24"/>
              </w:rPr>
            </w:pPr>
          </w:p>
        </w:tc>
        <w:tc>
          <w:tcPr>
            <w:tcW w:w="518" w:type="dxa"/>
            <w:tcBorders>
              <w:top w:val="nil"/>
              <w:left w:val="single" w:sz="4" w:space="0" w:color="auto"/>
              <w:bottom w:val="nil"/>
              <w:right w:val="nil"/>
            </w:tcBorders>
            <w:shd w:val="clear" w:color="auto" w:fill="auto"/>
          </w:tcPr>
          <w:p w14:paraId="30090E02"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666B232A"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single" w:sz="4" w:space="0" w:color="auto"/>
            </w:tcBorders>
            <w:shd w:val="clear" w:color="auto" w:fill="auto"/>
          </w:tcPr>
          <w:p w14:paraId="3730EFB1" w14:textId="77777777" w:rsidR="000E37C1" w:rsidRDefault="000E37C1" w:rsidP="00821EE4">
            <w:pPr>
              <w:jc w:val="both"/>
              <w:rPr>
                <w:rFonts w:ascii="Times New Roman" w:hAnsi="Times New Roman" w:cs="Times New Roman"/>
                <w:sz w:val="24"/>
                <w:szCs w:val="24"/>
              </w:rPr>
            </w:pPr>
          </w:p>
        </w:tc>
        <w:tc>
          <w:tcPr>
            <w:tcW w:w="518" w:type="dxa"/>
            <w:tcBorders>
              <w:left w:val="single" w:sz="4" w:space="0" w:color="auto"/>
              <w:right w:val="single" w:sz="4" w:space="0" w:color="auto"/>
            </w:tcBorders>
            <w:shd w:val="clear" w:color="auto" w:fill="auto"/>
          </w:tcPr>
          <w:p w14:paraId="6B682AF8" w14:textId="77777777" w:rsidR="000E37C1" w:rsidRDefault="000E37C1" w:rsidP="00821EE4">
            <w:pPr>
              <w:jc w:val="both"/>
              <w:rPr>
                <w:rFonts w:ascii="Times New Roman" w:hAnsi="Times New Roman" w:cs="Times New Roman"/>
                <w:sz w:val="24"/>
                <w:szCs w:val="24"/>
              </w:rPr>
            </w:pPr>
          </w:p>
        </w:tc>
        <w:tc>
          <w:tcPr>
            <w:tcW w:w="519" w:type="dxa"/>
            <w:tcBorders>
              <w:top w:val="nil"/>
              <w:left w:val="single" w:sz="4" w:space="0" w:color="auto"/>
              <w:bottom w:val="nil"/>
              <w:right w:val="nil"/>
            </w:tcBorders>
            <w:shd w:val="clear" w:color="auto" w:fill="auto"/>
          </w:tcPr>
          <w:p w14:paraId="16456BD9"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00473223"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465B1513"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2F4441C3"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689B9F1E"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35343477"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2ECD88A8"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1E005D31" w14:textId="77777777" w:rsidR="000E37C1" w:rsidRDefault="000E37C1" w:rsidP="00821EE4">
            <w:pPr>
              <w:jc w:val="both"/>
              <w:rPr>
                <w:rFonts w:ascii="Times New Roman" w:hAnsi="Times New Roman" w:cs="Times New Roman"/>
                <w:sz w:val="24"/>
                <w:szCs w:val="24"/>
              </w:rPr>
            </w:pPr>
          </w:p>
        </w:tc>
      </w:tr>
      <w:tr w:rsidR="000E37C1" w14:paraId="35203A61" w14:textId="77777777" w:rsidTr="00CC69FA">
        <w:tc>
          <w:tcPr>
            <w:tcW w:w="518" w:type="dxa"/>
            <w:tcBorders>
              <w:top w:val="nil"/>
              <w:left w:val="nil"/>
              <w:bottom w:val="nil"/>
              <w:right w:val="nil"/>
            </w:tcBorders>
            <w:shd w:val="clear" w:color="auto" w:fill="auto"/>
          </w:tcPr>
          <w:p w14:paraId="207D9EC5"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0E40AE1B"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single" w:sz="4" w:space="0" w:color="auto"/>
              <w:right w:val="single" w:sz="4" w:space="0" w:color="auto"/>
            </w:tcBorders>
            <w:shd w:val="clear" w:color="auto" w:fill="auto"/>
          </w:tcPr>
          <w:p w14:paraId="626400AC" w14:textId="77777777" w:rsidR="000E37C1" w:rsidRDefault="000E37C1" w:rsidP="00821EE4">
            <w:pPr>
              <w:jc w:val="both"/>
              <w:rPr>
                <w:rFonts w:ascii="Times New Roman" w:hAnsi="Times New Roman" w:cs="Times New Roman"/>
                <w:sz w:val="24"/>
                <w:szCs w:val="24"/>
              </w:rPr>
            </w:pPr>
          </w:p>
        </w:tc>
        <w:tc>
          <w:tcPr>
            <w:tcW w:w="518" w:type="dxa"/>
            <w:tcBorders>
              <w:left w:val="single" w:sz="4" w:space="0" w:color="auto"/>
              <w:right w:val="single" w:sz="4" w:space="0" w:color="auto"/>
            </w:tcBorders>
            <w:shd w:val="clear" w:color="auto" w:fill="auto"/>
          </w:tcPr>
          <w:p w14:paraId="317AAF89" w14:textId="77777777" w:rsidR="000E37C1" w:rsidRDefault="000E37C1" w:rsidP="00821EE4">
            <w:pPr>
              <w:jc w:val="both"/>
              <w:rPr>
                <w:rFonts w:ascii="Times New Roman" w:hAnsi="Times New Roman" w:cs="Times New Roman"/>
                <w:sz w:val="24"/>
                <w:szCs w:val="24"/>
              </w:rPr>
            </w:pPr>
          </w:p>
        </w:tc>
        <w:tc>
          <w:tcPr>
            <w:tcW w:w="518" w:type="dxa"/>
            <w:tcBorders>
              <w:top w:val="nil"/>
              <w:left w:val="single" w:sz="4" w:space="0" w:color="auto"/>
              <w:bottom w:val="single" w:sz="4" w:space="0" w:color="auto"/>
              <w:right w:val="nil"/>
            </w:tcBorders>
            <w:shd w:val="clear" w:color="auto" w:fill="auto"/>
          </w:tcPr>
          <w:p w14:paraId="4AACE792"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single" w:sz="4" w:space="0" w:color="auto"/>
              <w:right w:val="nil"/>
            </w:tcBorders>
            <w:shd w:val="clear" w:color="auto" w:fill="auto"/>
          </w:tcPr>
          <w:p w14:paraId="663CACD8"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single" w:sz="4" w:space="0" w:color="auto"/>
              <w:right w:val="single" w:sz="4" w:space="0" w:color="auto"/>
            </w:tcBorders>
            <w:shd w:val="clear" w:color="auto" w:fill="auto"/>
          </w:tcPr>
          <w:p w14:paraId="40BFCE62" w14:textId="77777777" w:rsidR="000E37C1" w:rsidRDefault="000E37C1" w:rsidP="00821EE4">
            <w:pPr>
              <w:jc w:val="both"/>
              <w:rPr>
                <w:rFonts w:ascii="Times New Roman" w:hAnsi="Times New Roman" w:cs="Times New Roman"/>
                <w:sz w:val="24"/>
                <w:szCs w:val="24"/>
              </w:rPr>
            </w:pPr>
          </w:p>
        </w:tc>
        <w:tc>
          <w:tcPr>
            <w:tcW w:w="518" w:type="dxa"/>
            <w:tcBorders>
              <w:left w:val="single" w:sz="4" w:space="0" w:color="auto"/>
              <w:right w:val="single" w:sz="4" w:space="0" w:color="auto"/>
            </w:tcBorders>
            <w:shd w:val="clear" w:color="auto" w:fill="auto"/>
          </w:tcPr>
          <w:p w14:paraId="195D5F5E" w14:textId="77777777" w:rsidR="000E37C1" w:rsidRDefault="000E37C1" w:rsidP="00821EE4">
            <w:pPr>
              <w:jc w:val="both"/>
              <w:rPr>
                <w:rFonts w:ascii="Times New Roman" w:hAnsi="Times New Roman" w:cs="Times New Roman"/>
                <w:sz w:val="24"/>
                <w:szCs w:val="24"/>
              </w:rPr>
            </w:pPr>
          </w:p>
        </w:tc>
        <w:tc>
          <w:tcPr>
            <w:tcW w:w="519" w:type="dxa"/>
            <w:tcBorders>
              <w:top w:val="nil"/>
              <w:left w:val="single" w:sz="4" w:space="0" w:color="auto"/>
              <w:bottom w:val="nil"/>
              <w:right w:val="nil"/>
            </w:tcBorders>
            <w:shd w:val="clear" w:color="auto" w:fill="auto"/>
          </w:tcPr>
          <w:p w14:paraId="2E2063DA"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2BA37FB5"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single" w:sz="4" w:space="0" w:color="auto"/>
              <w:right w:val="nil"/>
            </w:tcBorders>
            <w:shd w:val="clear" w:color="auto" w:fill="auto"/>
          </w:tcPr>
          <w:p w14:paraId="3A67109B" w14:textId="6F7E2259" w:rsidR="000E37C1" w:rsidRDefault="00EC7749" w:rsidP="00821EE4">
            <w:pPr>
              <w:jc w:val="both"/>
              <w:rPr>
                <w:rFonts w:ascii="Times New Roman" w:hAnsi="Times New Roman" w:cs="Times New Roman"/>
                <w:sz w:val="24"/>
                <w:szCs w:val="24"/>
              </w:rPr>
            </w:pPr>
            <w:r>
              <w:rPr>
                <w:rFonts w:ascii="Times New Roman" w:hAnsi="Times New Roman" w:cs="Times New Roman"/>
                <w:sz w:val="24"/>
                <w:szCs w:val="24"/>
              </w:rPr>
              <w:t>6.</w:t>
            </w:r>
          </w:p>
        </w:tc>
        <w:tc>
          <w:tcPr>
            <w:tcW w:w="519" w:type="dxa"/>
            <w:tcBorders>
              <w:top w:val="nil"/>
              <w:left w:val="nil"/>
              <w:bottom w:val="nil"/>
              <w:right w:val="nil"/>
            </w:tcBorders>
            <w:shd w:val="clear" w:color="auto" w:fill="auto"/>
          </w:tcPr>
          <w:p w14:paraId="1EF4D996"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324C09B6"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2A1D6A21"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457D33C1"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6F373CB1" w14:textId="77777777" w:rsidR="000E37C1" w:rsidRDefault="000E37C1" w:rsidP="00821EE4">
            <w:pPr>
              <w:jc w:val="both"/>
              <w:rPr>
                <w:rFonts w:ascii="Times New Roman" w:hAnsi="Times New Roman" w:cs="Times New Roman"/>
                <w:sz w:val="24"/>
                <w:szCs w:val="24"/>
              </w:rPr>
            </w:pPr>
          </w:p>
        </w:tc>
      </w:tr>
      <w:tr w:rsidR="00CC69FA" w14:paraId="169D6765" w14:textId="77777777" w:rsidTr="00CC69FA">
        <w:tc>
          <w:tcPr>
            <w:tcW w:w="518" w:type="dxa"/>
            <w:tcBorders>
              <w:top w:val="nil"/>
              <w:left w:val="nil"/>
              <w:bottom w:val="nil"/>
              <w:right w:val="nil"/>
            </w:tcBorders>
            <w:shd w:val="clear" w:color="auto" w:fill="auto"/>
          </w:tcPr>
          <w:p w14:paraId="306C5A41"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single" w:sz="4" w:space="0" w:color="auto"/>
            </w:tcBorders>
            <w:shd w:val="clear" w:color="auto" w:fill="auto"/>
          </w:tcPr>
          <w:p w14:paraId="47CF403C" w14:textId="2258FFC0" w:rsidR="000E37C1" w:rsidRDefault="00566A40" w:rsidP="00821EE4">
            <w:pPr>
              <w:jc w:val="both"/>
              <w:rPr>
                <w:rFonts w:ascii="Times New Roman" w:hAnsi="Times New Roman" w:cs="Times New Roman"/>
                <w:sz w:val="24"/>
                <w:szCs w:val="24"/>
              </w:rPr>
            </w:pPr>
            <w:r>
              <w:rPr>
                <w:rFonts w:ascii="Times New Roman" w:hAnsi="Times New Roman" w:cs="Times New Roman"/>
                <w:sz w:val="24"/>
                <w:szCs w:val="24"/>
              </w:rPr>
              <w:t>4.</w:t>
            </w:r>
          </w:p>
        </w:tc>
        <w:tc>
          <w:tcPr>
            <w:tcW w:w="518" w:type="dxa"/>
            <w:tcBorders>
              <w:top w:val="single" w:sz="4" w:space="0" w:color="auto"/>
              <w:left w:val="single" w:sz="4" w:space="0" w:color="auto"/>
              <w:bottom w:val="single" w:sz="4" w:space="0" w:color="auto"/>
            </w:tcBorders>
            <w:shd w:val="clear" w:color="auto" w:fill="auto"/>
          </w:tcPr>
          <w:p w14:paraId="74E028B7" w14:textId="77777777" w:rsidR="000E37C1" w:rsidRDefault="000E37C1" w:rsidP="00821EE4">
            <w:pPr>
              <w:jc w:val="both"/>
              <w:rPr>
                <w:rFonts w:ascii="Times New Roman" w:hAnsi="Times New Roman" w:cs="Times New Roman"/>
                <w:sz w:val="24"/>
                <w:szCs w:val="24"/>
              </w:rPr>
            </w:pPr>
          </w:p>
        </w:tc>
        <w:tc>
          <w:tcPr>
            <w:tcW w:w="518" w:type="dxa"/>
            <w:shd w:val="clear" w:color="auto" w:fill="auto"/>
          </w:tcPr>
          <w:p w14:paraId="5686FC66" w14:textId="77777777" w:rsidR="000E37C1" w:rsidRDefault="000E37C1" w:rsidP="00821EE4">
            <w:pPr>
              <w:jc w:val="both"/>
              <w:rPr>
                <w:rFonts w:ascii="Times New Roman" w:hAnsi="Times New Roman" w:cs="Times New Roman"/>
                <w:sz w:val="24"/>
                <w:szCs w:val="24"/>
              </w:rPr>
            </w:pPr>
          </w:p>
        </w:tc>
        <w:tc>
          <w:tcPr>
            <w:tcW w:w="518" w:type="dxa"/>
            <w:tcBorders>
              <w:top w:val="single" w:sz="4" w:space="0" w:color="auto"/>
              <w:bottom w:val="single" w:sz="4" w:space="0" w:color="auto"/>
            </w:tcBorders>
            <w:shd w:val="clear" w:color="auto" w:fill="auto"/>
          </w:tcPr>
          <w:p w14:paraId="138DC214" w14:textId="77777777" w:rsidR="000E37C1" w:rsidRDefault="000E37C1" w:rsidP="00821EE4">
            <w:pPr>
              <w:jc w:val="both"/>
              <w:rPr>
                <w:rFonts w:ascii="Times New Roman" w:hAnsi="Times New Roman" w:cs="Times New Roman"/>
                <w:sz w:val="24"/>
                <w:szCs w:val="24"/>
              </w:rPr>
            </w:pPr>
          </w:p>
        </w:tc>
        <w:tc>
          <w:tcPr>
            <w:tcW w:w="518" w:type="dxa"/>
            <w:tcBorders>
              <w:top w:val="single" w:sz="4" w:space="0" w:color="auto"/>
              <w:bottom w:val="single" w:sz="4" w:space="0" w:color="auto"/>
            </w:tcBorders>
            <w:shd w:val="clear" w:color="auto" w:fill="auto"/>
          </w:tcPr>
          <w:p w14:paraId="405B37C2" w14:textId="77777777" w:rsidR="000E37C1" w:rsidRDefault="000E37C1" w:rsidP="00821EE4">
            <w:pPr>
              <w:jc w:val="both"/>
              <w:rPr>
                <w:rFonts w:ascii="Times New Roman" w:hAnsi="Times New Roman" w:cs="Times New Roman"/>
                <w:sz w:val="24"/>
                <w:szCs w:val="24"/>
              </w:rPr>
            </w:pPr>
          </w:p>
        </w:tc>
        <w:tc>
          <w:tcPr>
            <w:tcW w:w="518" w:type="dxa"/>
            <w:tcBorders>
              <w:top w:val="single" w:sz="4" w:space="0" w:color="auto"/>
              <w:bottom w:val="single" w:sz="4" w:space="0" w:color="auto"/>
            </w:tcBorders>
            <w:shd w:val="clear" w:color="auto" w:fill="auto"/>
          </w:tcPr>
          <w:p w14:paraId="0676D3B0" w14:textId="77777777" w:rsidR="000E37C1" w:rsidRDefault="000E37C1" w:rsidP="00821EE4">
            <w:pPr>
              <w:jc w:val="both"/>
              <w:rPr>
                <w:rFonts w:ascii="Times New Roman" w:hAnsi="Times New Roman" w:cs="Times New Roman"/>
                <w:sz w:val="24"/>
                <w:szCs w:val="24"/>
              </w:rPr>
            </w:pPr>
          </w:p>
        </w:tc>
        <w:tc>
          <w:tcPr>
            <w:tcW w:w="518" w:type="dxa"/>
            <w:shd w:val="clear" w:color="auto" w:fill="auto"/>
          </w:tcPr>
          <w:p w14:paraId="17A3C1FC" w14:textId="77777777" w:rsidR="000E37C1" w:rsidRDefault="000E37C1" w:rsidP="00821EE4">
            <w:pPr>
              <w:jc w:val="both"/>
              <w:rPr>
                <w:rFonts w:ascii="Times New Roman" w:hAnsi="Times New Roman" w:cs="Times New Roman"/>
                <w:sz w:val="24"/>
                <w:szCs w:val="24"/>
              </w:rPr>
            </w:pPr>
          </w:p>
        </w:tc>
        <w:tc>
          <w:tcPr>
            <w:tcW w:w="519" w:type="dxa"/>
            <w:tcBorders>
              <w:top w:val="nil"/>
              <w:right w:val="nil"/>
            </w:tcBorders>
            <w:shd w:val="clear" w:color="auto" w:fill="auto"/>
          </w:tcPr>
          <w:p w14:paraId="0055991F" w14:textId="77777777" w:rsidR="000E37C1" w:rsidRDefault="000E37C1" w:rsidP="00821EE4">
            <w:pPr>
              <w:jc w:val="both"/>
              <w:rPr>
                <w:rFonts w:ascii="Times New Roman" w:hAnsi="Times New Roman" w:cs="Times New Roman"/>
                <w:sz w:val="24"/>
                <w:szCs w:val="24"/>
              </w:rPr>
            </w:pPr>
          </w:p>
        </w:tc>
        <w:tc>
          <w:tcPr>
            <w:tcW w:w="519" w:type="dxa"/>
            <w:tcBorders>
              <w:top w:val="nil"/>
              <w:left w:val="nil"/>
            </w:tcBorders>
            <w:shd w:val="clear" w:color="auto" w:fill="auto"/>
          </w:tcPr>
          <w:p w14:paraId="6EDFF30E" w14:textId="77777777" w:rsidR="000E37C1" w:rsidRDefault="000E37C1" w:rsidP="00821EE4">
            <w:pPr>
              <w:jc w:val="both"/>
              <w:rPr>
                <w:rFonts w:ascii="Times New Roman" w:hAnsi="Times New Roman" w:cs="Times New Roman"/>
                <w:sz w:val="24"/>
                <w:szCs w:val="24"/>
              </w:rPr>
            </w:pPr>
          </w:p>
        </w:tc>
        <w:tc>
          <w:tcPr>
            <w:tcW w:w="519" w:type="dxa"/>
            <w:tcBorders>
              <w:top w:val="single" w:sz="4" w:space="0" w:color="auto"/>
            </w:tcBorders>
            <w:shd w:val="clear" w:color="auto" w:fill="auto"/>
          </w:tcPr>
          <w:p w14:paraId="207C5427" w14:textId="77777777" w:rsidR="000E37C1" w:rsidRDefault="000E37C1" w:rsidP="00821EE4">
            <w:pPr>
              <w:jc w:val="both"/>
              <w:rPr>
                <w:rFonts w:ascii="Times New Roman" w:hAnsi="Times New Roman" w:cs="Times New Roman"/>
                <w:sz w:val="24"/>
                <w:szCs w:val="24"/>
              </w:rPr>
            </w:pPr>
          </w:p>
        </w:tc>
        <w:tc>
          <w:tcPr>
            <w:tcW w:w="519" w:type="dxa"/>
            <w:tcBorders>
              <w:top w:val="nil"/>
              <w:bottom w:val="nil"/>
              <w:right w:val="nil"/>
            </w:tcBorders>
            <w:shd w:val="clear" w:color="auto" w:fill="auto"/>
          </w:tcPr>
          <w:p w14:paraId="5CB52BF7"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2D648DBB"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059E0119"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199CDE79"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320F78E3" w14:textId="77777777" w:rsidR="000E37C1" w:rsidRDefault="000E37C1" w:rsidP="00821EE4">
            <w:pPr>
              <w:jc w:val="both"/>
              <w:rPr>
                <w:rFonts w:ascii="Times New Roman" w:hAnsi="Times New Roman" w:cs="Times New Roman"/>
                <w:sz w:val="24"/>
                <w:szCs w:val="24"/>
              </w:rPr>
            </w:pPr>
          </w:p>
        </w:tc>
      </w:tr>
      <w:tr w:rsidR="000E37C1" w14:paraId="6E5B6745" w14:textId="77777777" w:rsidTr="00CC69FA">
        <w:tc>
          <w:tcPr>
            <w:tcW w:w="518" w:type="dxa"/>
            <w:tcBorders>
              <w:top w:val="nil"/>
              <w:left w:val="nil"/>
              <w:bottom w:val="nil"/>
              <w:right w:val="nil"/>
            </w:tcBorders>
            <w:shd w:val="clear" w:color="auto" w:fill="auto"/>
          </w:tcPr>
          <w:p w14:paraId="2F9459BF"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6943B5DF" w14:textId="77777777" w:rsidR="000E37C1" w:rsidRDefault="000E37C1" w:rsidP="00821EE4">
            <w:pPr>
              <w:jc w:val="both"/>
              <w:rPr>
                <w:rFonts w:ascii="Times New Roman" w:hAnsi="Times New Roman" w:cs="Times New Roman"/>
                <w:sz w:val="24"/>
                <w:szCs w:val="24"/>
              </w:rPr>
            </w:pPr>
          </w:p>
        </w:tc>
        <w:tc>
          <w:tcPr>
            <w:tcW w:w="518" w:type="dxa"/>
            <w:tcBorders>
              <w:left w:val="nil"/>
              <w:bottom w:val="nil"/>
            </w:tcBorders>
            <w:shd w:val="clear" w:color="auto" w:fill="auto"/>
          </w:tcPr>
          <w:p w14:paraId="65A522C5" w14:textId="77777777" w:rsidR="000E37C1" w:rsidRDefault="000E37C1" w:rsidP="00821EE4">
            <w:pPr>
              <w:jc w:val="both"/>
              <w:rPr>
                <w:rFonts w:ascii="Times New Roman" w:hAnsi="Times New Roman" w:cs="Times New Roman"/>
                <w:sz w:val="24"/>
                <w:szCs w:val="24"/>
              </w:rPr>
            </w:pPr>
          </w:p>
        </w:tc>
        <w:tc>
          <w:tcPr>
            <w:tcW w:w="518" w:type="dxa"/>
            <w:shd w:val="clear" w:color="auto" w:fill="auto"/>
          </w:tcPr>
          <w:p w14:paraId="0B33DBF3" w14:textId="77777777" w:rsidR="000E37C1" w:rsidRDefault="000E37C1" w:rsidP="00821EE4">
            <w:pPr>
              <w:jc w:val="both"/>
              <w:rPr>
                <w:rFonts w:ascii="Times New Roman" w:hAnsi="Times New Roman" w:cs="Times New Roman"/>
                <w:sz w:val="24"/>
                <w:szCs w:val="24"/>
              </w:rPr>
            </w:pPr>
          </w:p>
        </w:tc>
        <w:tc>
          <w:tcPr>
            <w:tcW w:w="518" w:type="dxa"/>
            <w:tcBorders>
              <w:bottom w:val="nil"/>
              <w:right w:val="nil"/>
            </w:tcBorders>
            <w:shd w:val="clear" w:color="auto" w:fill="auto"/>
          </w:tcPr>
          <w:p w14:paraId="5F89C0D5" w14:textId="77777777" w:rsidR="000E37C1" w:rsidRDefault="000E37C1" w:rsidP="00821EE4">
            <w:pPr>
              <w:jc w:val="both"/>
              <w:rPr>
                <w:rFonts w:ascii="Times New Roman" w:hAnsi="Times New Roman" w:cs="Times New Roman"/>
                <w:sz w:val="24"/>
                <w:szCs w:val="24"/>
              </w:rPr>
            </w:pPr>
          </w:p>
        </w:tc>
        <w:tc>
          <w:tcPr>
            <w:tcW w:w="518" w:type="dxa"/>
            <w:tcBorders>
              <w:left w:val="nil"/>
              <w:bottom w:val="nil"/>
              <w:right w:val="nil"/>
            </w:tcBorders>
            <w:shd w:val="clear" w:color="auto" w:fill="auto"/>
          </w:tcPr>
          <w:p w14:paraId="42B79720" w14:textId="77777777" w:rsidR="000E37C1" w:rsidRDefault="000E37C1" w:rsidP="00821EE4">
            <w:pPr>
              <w:jc w:val="both"/>
              <w:rPr>
                <w:rFonts w:ascii="Times New Roman" w:hAnsi="Times New Roman" w:cs="Times New Roman"/>
                <w:sz w:val="24"/>
                <w:szCs w:val="24"/>
              </w:rPr>
            </w:pPr>
          </w:p>
        </w:tc>
        <w:tc>
          <w:tcPr>
            <w:tcW w:w="518" w:type="dxa"/>
            <w:tcBorders>
              <w:left w:val="nil"/>
              <w:bottom w:val="nil"/>
            </w:tcBorders>
            <w:shd w:val="clear" w:color="auto" w:fill="auto"/>
          </w:tcPr>
          <w:p w14:paraId="182D881C" w14:textId="105E5D1E" w:rsidR="000E37C1" w:rsidRDefault="00432193" w:rsidP="00821EE4">
            <w:pPr>
              <w:jc w:val="both"/>
              <w:rPr>
                <w:rFonts w:ascii="Times New Roman" w:hAnsi="Times New Roman" w:cs="Times New Roman"/>
                <w:sz w:val="24"/>
                <w:szCs w:val="24"/>
              </w:rPr>
            </w:pPr>
            <w:r>
              <w:rPr>
                <w:rFonts w:ascii="Times New Roman" w:hAnsi="Times New Roman" w:cs="Times New Roman"/>
                <w:sz w:val="24"/>
                <w:szCs w:val="24"/>
              </w:rPr>
              <w:t>5.</w:t>
            </w:r>
          </w:p>
        </w:tc>
        <w:tc>
          <w:tcPr>
            <w:tcW w:w="518" w:type="dxa"/>
            <w:shd w:val="clear" w:color="auto" w:fill="auto"/>
          </w:tcPr>
          <w:p w14:paraId="25CB59B7"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053D7629"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21EAAA9C" w14:textId="77777777" w:rsidR="000E37C1" w:rsidRDefault="000E37C1" w:rsidP="00821EE4">
            <w:pPr>
              <w:jc w:val="both"/>
              <w:rPr>
                <w:rFonts w:ascii="Times New Roman" w:hAnsi="Times New Roman" w:cs="Times New Roman"/>
                <w:sz w:val="24"/>
                <w:szCs w:val="24"/>
              </w:rPr>
            </w:pPr>
          </w:p>
        </w:tc>
        <w:tc>
          <w:tcPr>
            <w:tcW w:w="519" w:type="dxa"/>
            <w:shd w:val="clear" w:color="auto" w:fill="auto"/>
          </w:tcPr>
          <w:p w14:paraId="429FE07D" w14:textId="77777777" w:rsidR="000E37C1" w:rsidRDefault="000E37C1" w:rsidP="00821EE4">
            <w:pPr>
              <w:jc w:val="both"/>
              <w:rPr>
                <w:rFonts w:ascii="Times New Roman" w:hAnsi="Times New Roman" w:cs="Times New Roman"/>
                <w:sz w:val="24"/>
                <w:szCs w:val="24"/>
              </w:rPr>
            </w:pPr>
          </w:p>
        </w:tc>
        <w:tc>
          <w:tcPr>
            <w:tcW w:w="519" w:type="dxa"/>
            <w:tcBorders>
              <w:top w:val="nil"/>
              <w:bottom w:val="nil"/>
              <w:right w:val="nil"/>
            </w:tcBorders>
            <w:shd w:val="clear" w:color="auto" w:fill="auto"/>
          </w:tcPr>
          <w:p w14:paraId="0A73EFA2"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1CBCD3A0"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130F5654"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4E6F86A4"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278D2F46" w14:textId="77777777" w:rsidR="000E37C1" w:rsidRDefault="000E37C1" w:rsidP="00821EE4">
            <w:pPr>
              <w:jc w:val="both"/>
              <w:rPr>
                <w:rFonts w:ascii="Times New Roman" w:hAnsi="Times New Roman" w:cs="Times New Roman"/>
                <w:sz w:val="24"/>
                <w:szCs w:val="24"/>
              </w:rPr>
            </w:pPr>
          </w:p>
        </w:tc>
      </w:tr>
      <w:tr w:rsidR="000E37C1" w14:paraId="0AF006BB" w14:textId="77777777" w:rsidTr="00CC69FA">
        <w:tc>
          <w:tcPr>
            <w:tcW w:w="518" w:type="dxa"/>
            <w:tcBorders>
              <w:top w:val="nil"/>
              <w:left w:val="nil"/>
              <w:bottom w:val="nil"/>
              <w:right w:val="nil"/>
            </w:tcBorders>
            <w:shd w:val="clear" w:color="auto" w:fill="auto"/>
          </w:tcPr>
          <w:p w14:paraId="4395AFE9"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608A6292"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tcBorders>
            <w:shd w:val="clear" w:color="auto" w:fill="auto"/>
          </w:tcPr>
          <w:p w14:paraId="37F46E94" w14:textId="77777777" w:rsidR="000E37C1" w:rsidRDefault="000E37C1" w:rsidP="00821EE4">
            <w:pPr>
              <w:jc w:val="both"/>
              <w:rPr>
                <w:rFonts w:ascii="Times New Roman" w:hAnsi="Times New Roman" w:cs="Times New Roman"/>
                <w:sz w:val="24"/>
                <w:szCs w:val="24"/>
              </w:rPr>
            </w:pPr>
          </w:p>
        </w:tc>
        <w:tc>
          <w:tcPr>
            <w:tcW w:w="518" w:type="dxa"/>
            <w:shd w:val="clear" w:color="auto" w:fill="auto"/>
          </w:tcPr>
          <w:p w14:paraId="3743010D" w14:textId="77777777" w:rsidR="000E37C1" w:rsidRDefault="000E37C1" w:rsidP="00821EE4">
            <w:pPr>
              <w:jc w:val="both"/>
              <w:rPr>
                <w:rFonts w:ascii="Times New Roman" w:hAnsi="Times New Roman" w:cs="Times New Roman"/>
                <w:sz w:val="24"/>
                <w:szCs w:val="24"/>
              </w:rPr>
            </w:pPr>
          </w:p>
        </w:tc>
        <w:tc>
          <w:tcPr>
            <w:tcW w:w="518" w:type="dxa"/>
            <w:tcBorders>
              <w:top w:val="nil"/>
              <w:bottom w:val="nil"/>
              <w:right w:val="nil"/>
            </w:tcBorders>
            <w:shd w:val="clear" w:color="auto" w:fill="auto"/>
          </w:tcPr>
          <w:p w14:paraId="208C2F09"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3CF5218B"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tcBorders>
            <w:shd w:val="clear" w:color="auto" w:fill="auto"/>
          </w:tcPr>
          <w:p w14:paraId="2314B0F5"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6BD56A36" w14:textId="77777777" w:rsidR="000E37C1" w:rsidRDefault="000E37C1" w:rsidP="00821EE4">
            <w:pPr>
              <w:jc w:val="both"/>
              <w:rPr>
                <w:rFonts w:ascii="Times New Roman" w:hAnsi="Times New Roman" w:cs="Times New Roman"/>
                <w:sz w:val="24"/>
                <w:szCs w:val="24"/>
              </w:rPr>
            </w:pPr>
          </w:p>
        </w:tc>
        <w:tc>
          <w:tcPr>
            <w:tcW w:w="519" w:type="dxa"/>
            <w:tcBorders>
              <w:right w:val="nil"/>
            </w:tcBorders>
            <w:shd w:val="clear" w:color="auto" w:fill="auto"/>
          </w:tcPr>
          <w:p w14:paraId="75589732" w14:textId="77777777" w:rsidR="000E37C1" w:rsidRDefault="000E37C1" w:rsidP="00821EE4">
            <w:pPr>
              <w:jc w:val="both"/>
              <w:rPr>
                <w:rFonts w:ascii="Times New Roman" w:hAnsi="Times New Roman" w:cs="Times New Roman"/>
                <w:sz w:val="24"/>
                <w:szCs w:val="24"/>
              </w:rPr>
            </w:pPr>
          </w:p>
        </w:tc>
        <w:tc>
          <w:tcPr>
            <w:tcW w:w="519" w:type="dxa"/>
            <w:tcBorders>
              <w:left w:val="nil"/>
            </w:tcBorders>
            <w:shd w:val="clear" w:color="auto" w:fill="auto"/>
          </w:tcPr>
          <w:p w14:paraId="62AD437C" w14:textId="77777777" w:rsidR="000E37C1" w:rsidRDefault="000E37C1" w:rsidP="00821EE4">
            <w:pPr>
              <w:jc w:val="both"/>
              <w:rPr>
                <w:rFonts w:ascii="Times New Roman" w:hAnsi="Times New Roman" w:cs="Times New Roman"/>
                <w:sz w:val="24"/>
                <w:szCs w:val="24"/>
              </w:rPr>
            </w:pPr>
          </w:p>
        </w:tc>
        <w:tc>
          <w:tcPr>
            <w:tcW w:w="519" w:type="dxa"/>
            <w:shd w:val="clear" w:color="auto" w:fill="auto"/>
          </w:tcPr>
          <w:p w14:paraId="2C02E2A9" w14:textId="77777777" w:rsidR="000E37C1" w:rsidRDefault="000E37C1" w:rsidP="00821EE4">
            <w:pPr>
              <w:jc w:val="both"/>
              <w:rPr>
                <w:rFonts w:ascii="Times New Roman" w:hAnsi="Times New Roman" w:cs="Times New Roman"/>
                <w:sz w:val="24"/>
                <w:szCs w:val="24"/>
              </w:rPr>
            </w:pPr>
          </w:p>
        </w:tc>
        <w:tc>
          <w:tcPr>
            <w:tcW w:w="519" w:type="dxa"/>
            <w:tcBorders>
              <w:top w:val="nil"/>
              <w:right w:val="nil"/>
            </w:tcBorders>
            <w:shd w:val="clear" w:color="auto" w:fill="auto"/>
          </w:tcPr>
          <w:p w14:paraId="05BE357B" w14:textId="77777777" w:rsidR="000E37C1" w:rsidRDefault="000E37C1" w:rsidP="00821EE4">
            <w:pPr>
              <w:jc w:val="both"/>
              <w:rPr>
                <w:rFonts w:ascii="Times New Roman" w:hAnsi="Times New Roman" w:cs="Times New Roman"/>
                <w:sz w:val="24"/>
                <w:szCs w:val="24"/>
              </w:rPr>
            </w:pPr>
          </w:p>
        </w:tc>
        <w:tc>
          <w:tcPr>
            <w:tcW w:w="519" w:type="dxa"/>
            <w:tcBorders>
              <w:top w:val="nil"/>
              <w:left w:val="nil"/>
              <w:right w:val="nil"/>
            </w:tcBorders>
            <w:shd w:val="clear" w:color="auto" w:fill="auto"/>
          </w:tcPr>
          <w:p w14:paraId="6D16591E" w14:textId="77777777" w:rsidR="000E37C1" w:rsidRDefault="000E37C1" w:rsidP="00821EE4">
            <w:pPr>
              <w:jc w:val="both"/>
              <w:rPr>
                <w:rFonts w:ascii="Times New Roman" w:hAnsi="Times New Roman" w:cs="Times New Roman"/>
                <w:sz w:val="24"/>
                <w:szCs w:val="24"/>
              </w:rPr>
            </w:pPr>
          </w:p>
        </w:tc>
        <w:tc>
          <w:tcPr>
            <w:tcW w:w="519" w:type="dxa"/>
            <w:tcBorders>
              <w:top w:val="nil"/>
              <w:left w:val="nil"/>
              <w:right w:val="nil"/>
            </w:tcBorders>
            <w:shd w:val="clear" w:color="auto" w:fill="auto"/>
          </w:tcPr>
          <w:p w14:paraId="0D65BEE6" w14:textId="77777777" w:rsidR="000E37C1" w:rsidRDefault="000E37C1" w:rsidP="00821EE4">
            <w:pPr>
              <w:jc w:val="both"/>
              <w:rPr>
                <w:rFonts w:ascii="Times New Roman" w:hAnsi="Times New Roman" w:cs="Times New Roman"/>
                <w:sz w:val="24"/>
                <w:szCs w:val="24"/>
              </w:rPr>
            </w:pPr>
          </w:p>
        </w:tc>
        <w:tc>
          <w:tcPr>
            <w:tcW w:w="519" w:type="dxa"/>
            <w:tcBorders>
              <w:top w:val="nil"/>
              <w:left w:val="nil"/>
              <w:right w:val="nil"/>
            </w:tcBorders>
            <w:shd w:val="clear" w:color="auto" w:fill="auto"/>
          </w:tcPr>
          <w:p w14:paraId="13593FB8" w14:textId="77777777" w:rsidR="000E37C1" w:rsidRDefault="000E37C1" w:rsidP="00821EE4">
            <w:pPr>
              <w:jc w:val="both"/>
              <w:rPr>
                <w:rFonts w:ascii="Times New Roman" w:hAnsi="Times New Roman" w:cs="Times New Roman"/>
                <w:sz w:val="24"/>
                <w:szCs w:val="24"/>
              </w:rPr>
            </w:pPr>
          </w:p>
        </w:tc>
        <w:tc>
          <w:tcPr>
            <w:tcW w:w="519" w:type="dxa"/>
            <w:tcBorders>
              <w:top w:val="nil"/>
              <w:left w:val="nil"/>
              <w:right w:val="nil"/>
            </w:tcBorders>
            <w:shd w:val="clear" w:color="auto" w:fill="auto"/>
          </w:tcPr>
          <w:p w14:paraId="61EE383A" w14:textId="77777777" w:rsidR="000E37C1" w:rsidRDefault="000E37C1" w:rsidP="00821EE4">
            <w:pPr>
              <w:jc w:val="both"/>
              <w:rPr>
                <w:rFonts w:ascii="Times New Roman" w:hAnsi="Times New Roman" w:cs="Times New Roman"/>
                <w:sz w:val="24"/>
                <w:szCs w:val="24"/>
              </w:rPr>
            </w:pPr>
          </w:p>
        </w:tc>
      </w:tr>
      <w:tr w:rsidR="00CC69FA" w14:paraId="3B0E882B" w14:textId="77777777" w:rsidTr="00CC69FA">
        <w:tc>
          <w:tcPr>
            <w:tcW w:w="518" w:type="dxa"/>
            <w:tcBorders>
              <w:top w:val="nil"/>
              <w:left w:val="nil"/>
              <w:bottom w:val="nil"/>
              <w:right w:val="nil"/>
            </w:tcBorders>
            <w:shd w:val="clear" w:color="auto" w:fill="auto"/>
          </w:tcPr>
          <w:p w14:paraId="353ED880"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4704728D"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tcBorders>
            <w:shd w:val="clear" w:color="auto" w:fill="auto"/>
          </w:tcPr>
          <w:p w14:paraId="10AB7314"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1C6A704E" w14:textId="77777777" w:rsidR="000E37C1" w:rsidRDefault="000E37C1" w:rsidP="00821EE4">
            <w:pPr>
              <w:jc w:val="both"/>
              <w:rPr>
                <w:rFonts w:ascii="Times New Roman" w:hAnsi="Times New Roman" w:cs="Times New Roman"/>
                <w:sz w:val="24"/>
                <w:szCs w:val="24"/>
              </w:rPr>
            </w:pPr>
          </w:p>
        </w:tc>
        <w:tc>
          <w:tcPr>
            <w:tcW w:w="518" w:type="dxa"/>
            <w:tcBorders>
              <w:top w:val="nil"/>
              <w:bottom w:val="nil"/>
              <w:right w:val="nil"/>
            </w:tcBorders>
            <w:shd w:val="clear" w:color="auto" w:fill="auto"/>
          </w:tcPr>
          <w:p w14:paraId="3A630FFE"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05694AD5"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nil"/>
              <w:right w:val="nil"/>
            </w:tcBorders>
            <w:shd w:val="clear" w:color="auto" w:fill="auto"/>
          </w:tcPr>
          <w:p w14:paraId="336892C3" w14:textId="77777777" w:rsidR="000E37C1" w:rsidRDefault="000E37C1" w:rsidP="00821EE4">
            <w:pPr>
              <w:jc w:val="both"/>
              <w:rPr>
                <w:rFonts w:ascii="Times New Roman" w:hAnsi="Times New Roman" w:cs="Times New Roman"/>
                <w:sz w:val="24"/>
                <w:szCs w:val="24"/>
              </w:rPr>
            </w:pPr>
          </w:p>
        </w:tc>
        <w:tc>
          <w:tcPr>
            <w:tcW w:w="518" w:type="dxa"/>
            <w:tcBorders>
              <w:left w:val="nil"/>
              <w:bottom w:val="nil"/>
            </w:tcBorders>
            <w:shd w:val="clear" w:color="auto" w:fill="auto"/>
          </w:tcPr>
          <w:p w14:paraId="4DD32452" w14:textId="3902EB63" w:rsidR="000E37C1" w:rsidRDefault="00932C20" w:rsidP="00821EE4">
            <w:pPr>
              <w:jc w:val="both"/>
              <w:rPr>
                <w:rFonts w:ascii="Times New Roman" w:hAnsi="Times New Roman" w:cs="Times New Roman"/>
                <w:sz w:val="24"/>
                <w:szCs w:val="24"/>
              </w:rPr>
            </w:pPr>
            <w:r>
              <w:rPr>
                <w:rFonts w:ascii="Times New Roman" w:hAnsi="Times New Roman" w:cs="Times New Roman"/>
                <w:sz w:val="24"/>
                <w:szCs w:val="24"/>
              </w:rPr>
              <w:t>7.</w:t>
            </w:r>
          </w:p>
        </w:tc>
        <w:tc>
          <w:tcPr>
            <w:tcW w:w="519" w:type="dxa"/>
            <w:tcBorders>
              <w:bottom w:val="single" w:sz="4" w:space="0" w:color="auto"/>
            </w:tcBorders>
            <w:shd w:val="clear" w:color="auto" w:fill="auto"/>
          </w:tcPr>
          <w:p w14:paraId="382543B1"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08A2B858" w14:textId="77777777" w:rsidR="000E37C1" w:rsidRDefault="000E37C1" w:rsidP="00821EE4">
            <w:pPr>
              <w:jc w:val="both"/>
              <w:rPr>
                <w:rFonts w:ascii="Times New Roman" w:hAnsi="Times New Roman" w:cs="Times New Roman"/>
                <w:sz w:val="24"/>
                <w:szCs w:val="24"/>
              </w:rPr>
            </w:pPr>
          </w:p>
        </w:tc>
        <w:tc>
          <w:tcPr>
            <w:tcW w:w="519" w:type="dxa"/>
            <w:shd w:val="clear" w:color="auto" w:fill="auto"/>
          </w:tcPr>
          <w:p w14:paraId="6586AFAE"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7B0E8A63"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77DFF28B"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6568C4FE"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7F5A1FE8"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3F870D1B" w14:textId="77777777" w:rsidR="000E37C1" w:rsidRDefault="000E37C1" w:rsidP="00821EE4">
            <w:pPr>
              <w:jc w:val="both"/>
              <w:rPr>
                <w:rFonts w:ascii="Times New Roman" w:hAnsi="Times New Roman" w:cs="Times New Roman"/>
                <w:sz w:val="24"/>
                <w:szCs w:val="24"/>
              </w:rPr>
            </w:pPr>
          </w:p>
        </w:tc>
      </w:tr>
      <w:tr w:rsidR="00CC69FA" w14:paraId="15070644" w14:textId="77777777" w:rsidTr="00CC69FA">
        <w:tc>
          <w:tcPr>
            <w:tcW w:w="518" w:type="dxa"/>
            <w:tcBorders>
              <w:top w:val="nil"/>
              <w:left w:val="nil"/>
              <w:bottom w:val="nil"/>
              <w:right w:val="nil"/>
            </w:tcBorders>
            <w:shd w:val="clear" w:color="auto" w:fill="auto"/>
          </w:tcPr>
          <w:p w14:paraId="378ABEC6" w14:textId="77777777" w:rsidR="000E37C1" w:rsidRDefault="000E37C1" w:rsidP="00821EE4">
            <w:pPr>
              <w:jc w:val="both"/>
              <w:rPr>
                <w:rFonts w:ascii="Times New Roman" w:hAnsi="Times New Roman" w:cs="Times New Roman"/>
                <w:sz w:val="24"/>
                <w:szCs w:val="24"/>
              </w:rPr>
            </w:pPr>
          </w:p>
        </w:tc>
        <w:tc>
          <w:tcPr>
            <w:tcW w:w="518" w:type="dxa"/>
            <w:tcBorders>
              <w:top w:val="nil"/>
              <w:left w:val="nil"/>
              <w:bottom w:val="single" w:sz="4" w:space="0" w:color="auto"/>
              <w:right w:val="nil"/>
            </w:tcBorders>
            <w:shd w:val="clear" w:color="auto" w:fill="auto"/>
          </w:tcPr>
          <w:p w14:paraId="60C59402" w14:textId="77777777" w:rsidR="000E37C1" w:rsidRDefault="000E37C1" w:rsidP="00821EE4">
            <w:pPr>
              <w:jc w:val="both"/>
              <w:rPr>
                <w:rFonts w:ascii="Times New Roman" w:hAnsi="Times New Roman" w:cs="Times New Roman"/>
                <w:sz w:val="24"/>
                <w:szCs w:val="24"/>
              </w:rPr>
            </w:pPr>
          </w:p>
        </w:tc>
        <w:tc>
          <w:tcPr>
            <w:tcW w:w="518" w:type="dxa"/>
            <w:tcBorders>
              <w:top w:val="nil"/>
              <w:left w:val="nil"/>
              <w:right w:val="nil"/>
            </w:tcBorders>
            <w:shd w:val="clear" w:color="auto" w:fill="auto"/>
          </w:tcPr>
          <w:p w14:paraId="16CC0804" w14:textId="77777777" w:rsidR="000E37C1" w:rsidRDefault="000E37C1" w:rsidP="00821EE4">
            <w:pPr>
              <w:jc w:val="both"/>
              <w:rPr>
                <w:rFonts w:ascii="Times New Roman" w:hAnsi="Times New Roman" w:cs="Times New Roman"/>
                <w:sz w:val="24"/>
                <w:szCs w:val="24"/>
              </w:rPr>
            </w:pPr>
          </w:p>
        </w:tc>
        <w:tc>
          <w:tcPr>
            <w:tcW w:w="518" w:type="dxa"/>
            <w:tcBorders>
              <w:left w:val="nil"/>
              <w:right w:val="nil"/>
            </w:tcBorders>
            <w:shd w:val="clear" w:color="auto" w:fill="auto"/>
          </w:tcPr>
          <w:p w14:paraId="2C5C3B86" w14:textId="77777777" w:rsidR="000E37C1" w:rsidRDefault="000E37C1" w:rsidP="00821EE4">
            <w:pPr>
              <w:jc w:val="both"/>
              <w:rPr>
                <w:rFonts w:ascii="Times New Roman" w:hAnsi="Times New Roman" w:cs="Times New Roman"/>
                <w:sz w:val="24"/>
                <w:szCs w:val="24"/>
              </w:rPr>
            </w:pPr>
          </w:p>
        </w:tc>
        <w:tc>
          <w:tcPr>
            <w:tcW w:w="518" w:type="dxa"/>
            <w:tcBorders>
              <w:top w:val="nil"/>
              <w:left w:val="nil"/>
              <w:right w:val="nil"/>
            </w:tcBorders>
            <w:shd w:val="clear" w:color="auto" w:fill="auto"/>
          </w:tcPr>
          <w:p w14:paraId="696454C0" w14:textId="77777777" w:rsidR="000E37C1" w:rsidRDefault="000E37C1" w:rsidP="00821EE4">
            <w:pPr>
              <w:jc w:val="both"/>
              <w:rPr>
                <w:rFonts w:ascii="Times New Roman" w:hAnsi="Times New Roman" w:cs="Times New Roman"/>
                <w:sz w:val="24"/>
                <w:szCs w:val="24"/>
              </w:rPr>
            </w:pPr>
          </w:p>
        </w:tc>
        <w:tc>
          <w:tcPr>
            <w:tcW w:w="518" w:type="dxa"/>
            <w:tcBorders>
              <w:top w:val="nil"/>
              <w:left w:val="nil"/>
              <w:right w:val="nil"/>
            </w:tcBorders>
            <w:shd w:val="clear" w:color="auto" w:fill="auto"/>
          </w:tcPr>
          <w:p w14:paraId="4914381F" w14:textId="77777777" w:rsidR="000E37C1" w:rsidRDefault="000E37C1" w:rsidP="00821EE4">
            <w:pPr>
              <w:jc w:val="both"/>
              <w:rPr>
                <w:rFonts w:ascii="Times New Roman" w:hAnsi="Times New Roman" w:cs="Times New Roman"/>
                <w:sz w:val="24"/>
                <w:szCs w:val="24"/>
              </w:rPr>
            </w:pPr>
          </w:p>
        </w:tc>
        <w:tc>
          <w:tcPr>
            <w:tcW w:w="518" w:type="dxa"/>
            <w:tcBorders>
              <w:top w:val="nil"/>
              <w:left w:val="nil"/>
              <w:right w:val="nil"/>
            </w:tcBorders>
            <w:shd w:val="clear" w:color="auto" w:fill="auto"/>
          </w:tcPr>
          <w:p w14:paraId="27B9C618" w14:textId="77777777" w:rsidR="000E37C1" w:rsidRDefault="000E37C1" w:rsidP="00821EE4">
            <w:pPr>
              <w:jc w:val="both"/>
              <w:rPr>
                <w:rFonts w:ascii="Times New Roman" w:hAnsi="Times New Roman" w:cs="Times New Roman"/>
                <w:sz w:val="24"/>
                <w:szCs w:val="24"/>
              </w:rPr>
            </w:pPr>
          </w:p>
        </w:tc>
        <w:tc>
          <w:tcPr>
            <w:tcW w:w="518" w:type="dxa"/>
            <w:tcBorders>
              <w:top w:val="nil"/>
              <w:left w:val="nil"/>
              <w:right w:val="nil"/>
            </w:tcBorders>
            <w:shd w:val="clear" w:color="auto" w:fill="auto"/>
          </w:tcPr>
          <w:p w14:paraId="1CF14F7A" w14:textId="77777777" w:rsidR="000E37C1" w:rsidRDefault="000E37C1" w:rsidP="00821EE4">
            <w:pPr>
              <w:jc w:val="both"/>
              <w:rPr>
                <w:rFonts w:ascii="Times New Roman" w:hAnsi="Times New Roman" w:cs="Times New Roman"/>
                <w:sz w:val="24"/>
                <w:szCs w:val="24"/>
              </w:rPr>
            </w:pPr>
          </w:p>
        </w:tc>
        <w:tc>
          <w:tcPr>
            <w:tcW w:w="519" w:type="dxa"/>
            <w:tcBorders>
              <w:left w:val="nil"/>
              <w:right w:val="nil"/>
            </w:tcBorders>
            <w:shd w:val="clear" w:color="auto" w:fill="auto"/>
          </w:tcPr>
          <w:p w14:paraId="7082BD1B" w14:textId="77777777" w:rsidR="000E37C1" w:rsidRDefault="000E37C1" w:rsidP="00821EE4">
            <w:pPr>
              <w:jc w:val="both"/>
              <w:rPr>
                <w:rFonts w:ascii="Times New Roman" w:hAnsi="Times New Roman" w:cs="Times New Roman"/>
                <w:sz w:val="24"/>
                <w:szCs w:val="24"/>
              </w:rPr>
            </w:pPr>
          </w:p>
        </w:tc>
        <w:tc>
          <w:tcPr>
            <w:tcW w:w="519" w:type="dxa"/>
            <w:tcBorders>
              <w:left w:val="nil"/>
            </w:tcBorders>
            <w:shd w:val="clear" w:color="auto" w:fill="auto"/>
          </w:tcPr>
          <w:p w14:paraId="629DA114" w14:textId="77777777" w:rsidR="000E37C1" w:rsidRDefault="000E37C1" w:rsidP="00821EE4">
            <w:pPr>
              <w:jc w:val="both"/>
              <w:rPr>
                <w:rFonts w:ascii="Times New Roman" w:hAnsi="Times New Roman" w:cs="Times New Roman"/>
                <w:sz w:val="24"/>
                <w:szCs w:val="24"/>
              </w:rPr>
            </w:pPr>
          </w:p>
        </w:tc>
        <w:tc>
          <w:tcPr>
            <w:tcW w:w="519" w:type="dxa"/>
            <w:shd w:val="clear" w:color="auto" w:fill="auto"/>
          </w:tcPr>
          <w:p w14:paraId="5439683D" w14:textId="77777777" w:rsidR="000E37C1" w:rsidRDefault="000E37C1" w:rsidP="00821EE4">
            <w:pPr>
              <w:jc w:val="both"/>
              <w:rPr>
                <w:rFonts w:ascii="Times New Roman" w:hAnsi="Times New Roman" w:cs="Times New Roman"/>
                <w:sz w:val="24"/>
                <w:szCs w:val="24"/>
              </w:rPr>
            </w:pPr>
          </w:p>
        </w:tc>
        <w:tc>
          <w:tcPr>
            <w:tcW w:w="519" w:type="dxa"/>
            <w:tcBorders>
              <w:right w:val="nil"/>
            </w:tcBorders>
            <w:shd w:val="clear" w:color="auto" w:fill="auto"/>
          </w:tcPr>
          <w:p w14:paraId="3960BC2F" w14:textId="77777777" w:rsidR="000E37C1" w:rsidRDefault="000E37C1" w:rsidP="00821EE4">
            <w:pPr>
              <w:jc w:val="both"/>
              <w:rPr>
                <w:rFonts w:ascii="Times New Roman" w:hAnsi="Times New Roman" w:cs="Times New Roman"/>
                <w:sz w:val="24"/>
                <w:szCs w:val="24"/>
              </w:rPr>
            </w:pPr>
          </w:p>
        </w:tc>
        <w:tc>
          <w:tcPr>
            <w:tcW w:w="519" w:type="dxa"/>
            <w:tcBorders>
              <w:left w:val="nil"/>
              <w:bottom w:val="nil"/>
              <w:right w:val="nil"/>
            </w:tcBorders>
            <w:shd w:val="clear" w:color="auto" w:fill="auto"/>
          </w:tcPr>
          <w:p w14:paraId="4F20309D" w14:textId="77777777" w:rsidR="000E37C1" w:rsidRDefault="000E37C1" w:rsidP="00821EE4">
            <w:pPr>
              <w:jc w:val="both"/>
              <w:rPr>
                <w:rFonts w:ascii="Times New Roman" w:hAnsi="Times New Roman" w:cs="Times New Roman"/>
                <w:sz w:val="24"/>
                <w:szCs w:val="24"/>
              </w:rPr>
            </w:pPr>
          </w:p>
        </w:tc>
        <w:tc>
          <w:tcPr>
            <w:tcW w:w="519" w:type="dxa"/>
            <w:tcBorders>
              <w:left w:val="nil"/>
              <w:bottom w:val="nil"/>
              <w:right w:val="nil"/>
            </w:tcBorders>
            <w:shd w:val="clear" w:color="auto" w:fill="auto"/>
          </w:tcPr>
          <w:p w14:paraId="20F5D333" w14:textId="77777777" w:rsidR="000E37C1" w:rsidRDefault="000E37C1" w:rsidP="00821EE4">
            <w:pPr>
              <w:jc w:val="both"/>
              <w:rPr>
                <w:rFonts w:ascii="Times New Roman" w:hAnsi="Times New Roman" w:cs="Times New Roman"/>
                <w:sz w:val="24"/>
                <w:szCs w:val="24"/>
              </w:rPr>
            </w:pPr>
          </w:p>
        </w:tc>
        <w:tc>
          <w:tcPr>
            <w:tcW w:w="519" w:type="dxa"/>
            <w:tcBorders>
              <w:left w:val="nil"/>
              <w:bottom w:val="nil"/>
              <w:right w:val="nil"/>
            </w:tcBorders>
            <w:shd w:val="clear" w:color="auto" w:fill="auto"/>
          </w:tcPr>
          <w:p w14:paraId="11B40F0A" w14:textId="77777777" w:rsidR="000E37C1" w:rsidRDefault="000E37C1" w:rsidP="00821EE4">
            <w:pPr>
              <w:jc w:val="both"/>
              <w:rPr>
                <w:rFonts w:ascii="Times New Roman" w:hAnsi="Times New Roman" w:cs="Times New Roman"/>
                <w:sz w:val="24"/>
                <w:szCs w:val="24"/>
              </w:rPr>
            </w:pPr>
          </w:p>
        </w:tc>
        <w:tc>
          <w:tcPr>
            <w:tcW w:w="519" w:type="dxa"/>
            <w:tcBorders>
              <w:left w:val="nil"/>
              <w:bottom w:val="nil"/>
              <w:right w:val="nil"/>
            </w:tcBorders>
            <w:shd w:val="clear" w:color="auto" w:fill="auto"/>
          </w:tcPr>
          <w:p w14:paraId="43B1BF5C" w14:textId="77777777" w:rsidR="000E37C1" w:rsidRDefault="000E37C1" w:rsidP="00821EE4">
            <w:pPr>
              <w:jc w:val="both"/>
              <w:rPr>
                <w:rFonts w:ascii="Times New Roman" w:hAnsi="Times New Roman" w:cs="Times New Roman"/>
                <w:sz w:val="24"/>
                <w:szCs w:val="24"/>
              </w:rPr>
            </w:pPr>
          </w:p>
        </w:tc>
      </w:tr>
      <w:tr w:rsidR="00CC69FA" w14:paraId="5147FFD5" w14:textId="77777777" w:rsidTr="00CC69FA">
        <w:tc>
          <w:tcPr>
            <w:tcW w:w="518" w:type="dxa"/>
            <w:tcBorders>
              <w:top w:val="nil"/>
              <w:left w:val="nil"/>
              <w:bottom w:val="nil"/>
            </w:tcBorders>
            <w:shd w:val="clear" w:color="auto" w:fill="auto"/>
          </w:tcPr>
          <w:p w14:paraId="49880A03" w14:textId="4E082478" w:rsidR="000E37C1" w:rsidRDefault="005E67D8" w:rsidP="00821EE4">
            <w:pPr>
              <w:jc w:val="both"/>
              <w:rPr>
                <w:rFonts w:ascii="Times New Roman" w:hAnsi="Times New Roman" w:cs="Times New Roman"/>
                <w:sz w:val="24"/>
                <w:szCs w:val="24"/>
              </w:rPr>
            </w:pPr>
            <w:r>
              <w:rPr>
                <w:rFonts w:ascii="Times New Roman" w:hAnsi="Times New Roman" w:cs="Times New Roman"/>
                <w:sz w:val="24"/>
                <w:szCs w:val="24"/>
              </w:rPr>
              <w:t>8.</w:t>
            </w:r>
          </w:p>
        </w:tc>
        <w:tc>
          <w:tcPr>
            <w:tcW w:w="518" w:type="dxa"/>
            <w:tcBorders>
              <w:top w:val="single" w:sz="4" w:space="0" w:color="auto"/>
              <w:bottom w:val="single" w:sz="4" w:space="0" w:color="auto"/>
            </w:tcBorders>
            <w:shd w:val="clear" w:color="auto" w:fill="auto"/>
          </w:tcPr>
          <w:p w14:paraId="02F4EE7C"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096DB2EA"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50756066"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42000C07"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16DA3114"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4B997926" w14:textId="77777777" w:rsidR="000E37C1" w:rsidRDefault="000E37C1" w:rsidP="00821EE4">
            <w:pPr>
              <w:jc w:val="both"/>
              <w:rPr>
                <w:rFonts w:ascii="Times New Roman" w:hAnsi="Times New Roman" w:cs="Times New Roman"/>
                <w:sz w:val="24"/>
                <w:szCs w:val="24"/>
              </w:rPr>
            </w:pPr>
          </w:p>
        </w:tc>
        <w:tc>
          <w:tcPr>
            <w:tcW w:w="518" w:type="dxa"/>
            <w:tcBorders>
              <w:bottom w:val="single" w:sz="4" w:space="0" w:color="auto"/>
            </w:tcBorders>
            <w:shd w:val="clear" w:color="auto" w:fill="auto"/>
          </w:tcPr>
          <w:p w14:paraId="59C97913"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2136B8AD" w14:textId="77777777" w:rsidR="000E37C1" w:rsidRDefault="000E37C1" w:rsidP="00821EE4">
            <w:pPr>
              <w:jc w:val="both"/>
              <w:rPr>
                <w:rFonts w:ascii="Times New Roman" w:hAnsi="Times New Roman" w:cs="Times New Roman"/>
                <w:sz w:val="24"/>
                <w:szCs w:val="24"/>
              </w:rPr>
            </w:pPr>
          </w:p>
        </w:tc>
        <w:tc>
          <w:tcPr>
            <w:tcW w:w="519" w:type="dxa"/>
            <w:tcBorders>
              <w:bottom w:val="single" w:sz="4" w:space="0" w:color="auto"/>
            </w:tcBorders>
            <w:shd w:val="clear" w:color="auto" w:fill="auto"/>
          </w:tcPr>
          <w:p w14:paraId="4B579878" w14:textId="77777777" w:rsidR="000E37C1" w:rsidRDefault="000E37C1" w:rsidP="00821EE4">
            <w:pPr>
              <w:jc w:val="both"/>
              <w:rPr>
                <w:rFonts w:ascii="Times New Roman" w:hAnsi="Times New Roman" w:cs="Times New Roman"/>
                <w:sz w:val="24"/>
                <w:szCs w:val="24"/>
              </w:rPr>
            </w:pPr>
          </w:p>
        </w:tc>
        <w:tc>
          <w:tcPr>
            <w:tcW w:w="519" w:type="dxa"/>
            <w:shd w:val="clear" w:color="auto" w:fill="auto"/>
          </w:tcPr>
          <w:p w14:paraId="7A810257" w14:textId="77777777" w:rsidR="000E37C1" w:rsidRDefault="000E37C1" w:rsidP="00821EE4">
            <w:pPr>
              <w:jc w:val="both"/>
              <w:rPr>
                <w:rFonts w:ascii="Times New Roman" w:hAnsi="Times New Roman" w:cs="Times New Roman"/>
                <w:sz w:val="24"/>
                <w:szCs w:val="24"/>
              </w:rPr>
            </w:pPr>
          </w:p>
        </w:tc>
        <w:tc>
          <w:tcPr>
            <w:tcW w:w="519" w:type="dxa"/>
            <w:shd w:val="clear" w:color="auto" w:fill="auto"/>
          </w:tcPr>
          <w:p w14:paraId="4243C023" w14:textId="77777777" w:rsidR="000E37C1" w:rsidRDefault="000E37C1" w:rsidP="00821EE4">
            <w:pPr>
              <w:jc w:val="both"/>
              <w:rPr>
                <w:rFonts w:ascii="Times New Roman" w:hAnsi="Times New Roman" w:cs="Times New Roman"/>
                <w:sz w:val="24"/>
                <w:szCs w:val="24"/>
              </w:rPr>
            </w:pPr>
          </w:p>
        </w:tc>
        <w:tc>
          <w:tcPr>
            <w:tcW w:w="519" w:type="dxa"/>
            <w:tcBorders>
              <w:top w:val="nil"/>
              <w:bottom w:val="nil"/>
              <w:right w:val="nil"/>
            </w:tcBorders>
            <w:shd w:val="clear" w:color="auto" w:fill="auto"/>
          </w:tcPr>
          <w:p w14:paraId="3C2ED45C"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6B95987F"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6508407D"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089EDB19" w14:textId="77777777" w:rsidR="000E37C1" w:rsidRDefault="000E37C1" w:rsidP="00821EE4">
            <w:pPr>
              <w:jc w:val="both"/>
              <w:rPr>
                <w:rFonts w:ascii="Times New Roman" w:hAnsi="Times New Roman" w:cs="Times New Roman"/>
                <w:sz w:val="24"/>
                <w:szCs w:val="24"/>
              </w:rPr>
            </w:pPr>
          </w:p>
        </w:tc>
      </w:tr>
      <w:tr w:rsidR="000E37C1" w14:paraId="56F36490" w14:textId="77777777" w:rsidTr="00CC69FA">
        <w:tc>
          <w:tcPr>
            <w:tcW w:w="518" w:type="dxa"/>
            <w:tcBorders>
              <w:top w:val="nil"/>
              <w:left w:val="nil"/>
              <w:bottom w:val="nil"/>
              <w:right w:val="nil"/>
            </w:tcBorders>
            <w:shd w:val="clear" w:color="auto" w:fill="auto"/>
          </w:tcPr>
          <w:p w14:paraId="522E7F98" w14:textId="77777777" w:rsidR="000E37C1" w:rsidRDefault="000E37C1" w:rsidP="00821EE4">
            <w:pPr>
              <w:jc w:val="both"/>
              <w:rPr>
                <w:rFonts w:ascii="Times New Roman" w:hAnsi="Times New Roman" w:cs="Times New Roman"/>
                <w:sz w:val="24"/>
                <w:szCs w:val="24"/>
              </w:rPr>
            </w:pPr>
          </w:p>
        </w:tc>
        <w:tc>
          <w:tcPr>
            <w:tcW w:w="518" w:type="dxa"/>
            <w:tcBorders>
              <w:left w:val="nil"/>
              <w:bottom w:val="nil"/>
              <w:right w:val="nil"/>
            </w:tcBorders>
            <w:shd w:val="clear" w:color="auto" w:fill="auto"/>
          </w:tcPr>
          <w:p w14:paraId="5CE1D5AA" w14:textId="77777777" w:rsidR="000E37C1" w:rsidRDefault="000E37C1" w:rsidP="00821EE4">
            <w:pPr>
              <w:jc w:val="both"/>
              <w:rPr>
                <w:rFonts w:ascii="Times New Roman" w:hAnsi="Times New Roman" w:cs="Times New Roman"/>
                <w:sz w:val="24"/>
                <w:szCs w:val="24"/>
              </w:rPr>
            </w:pPr>
          </w:p>
        </w:tc>
        <w:tc>
          <w:tcPr>
            <w:tcW w:w="518" w:type="dxa"/>
            <w:tcBorders>
              <w:left w:val="nil"/>
              <w:bottom w:val="nil"/>
              <w:right w:val="nil"/>
            </w:tcBorders>
            <w:shd w:val="clear" w:color="auto" w:fill="auto"/>
          </w:tcPr>
          <w:p w14:paraId="5ECEC6BA" w14:textId="77777777" w:rsidR="000E37C1" w:rsidRDefault="000E37C1" w:rsidP="00821EE4">
            <w:pPr>
              <w:jc w:val="both"/>
              <w:rPr>
                <w:rFonts w:ascii="Times New Roman" w:hAnsi="Times New Roman" w:cs="Times New Roman"/>
                <w:sz w:val="24"/>
                <w:szCs w:val="24"/>
              </w:rPr>
            </w:pPr>
          </w:p>
        </w:tc>
        <w:tc>
          <w:tcPr>
            <w:tcW w:w="518" w:type="dxa"/>
            <w:tcBorders>
              <w:left w:val="nil"/>
              <w:bottom w:val="nil"/>
              <w:right w:val="nil"/>
            </w:tcBorders>
            <w:shd w:val="clear" w:color="auto" w:fill="auto"/>
          </w:tcPr>
          <w:p w14:paraId="3DAAC3F5" w14:textId="77777777" w:rsidR="000E37C1" w:rsidRDefault="000E37C1" w:rsidP="00821EE4">
            <w:pPr>
              <w:jc w:val="both"/>
              <w:rPr>
                <w:rFonts w:ascii="Times New Roman" w:hAnsi="Times New Roman" w:cs="Times New Roman"/>
                <w:sz w:val="24"/>
                <w:szCs w:val="24"/>
              </w:rPr>
            </w:pPr>
          </w:p>
        </w:tc>
        <w:tc>
          <w:tcPr>
            <w:tcW w:w="518" w:type="dxa"/>
            <w:tcBorders>
              <w:left w:val="nil"/>
              <w:bottom w:val="nil"/>
              <w:right w:val="nil"/>
            </w:tcBorders>
            <w:shd w:val="clear" w:color="auto" w:fill="auto"/>
          </w:tcPr>
          <w:p w14:paraId="5B2C678B" w14:textId="77777777" w:rsidR="000E37C1" w:rsidRDefault="000E37C1" w:rsidP="00821EE4">
            <w:pPr>
              <w:jc w:val="both"/>
              <w:rPr>
                <w:rFonts w:ascii="Times New Roman" w:hAnsi="Times New Roman" w:cs="Times New Roman"/>
                <w:sz w:val="24"/>
                <w:szCs w:val="24"/>
              </w:rPr>
            </w:pPr>
          </w:p>
        </w:tc>
        <w:tc>
          <w:tcPr>
            <w:tcW w:w="518" w:type="dxa"/>
            <w:tcBorders>
              <w:left w:val="nil"/>
              <w:bottom w:val="nil"/>
              <w:right w:val="nil"/>
            </w:tcBorders>
            <w:shd w:val="clear" w:color="auto" w:fill="auto"/>
          </w:tcPr>
          <w:p w14:paraId="518D1BA8" w14:textId="77777777" w:rsidR="000E37C1" w:rsidRDefault="000E37C1" w:rsidP="00821EE4">
            <w:pPr>
              <w:jc w:val="both"/>
              <w:rPr>
                <w:rFonts w:ascii="Times New Roman" w:hAnsi="Times New Roman" w:cs="Times New Roman"/>
                <w:sz w:val="24"/>
                <w:szCs w:val="24"/>
              </w:rPr>
            </w:pPr>
          </w:p>
        </w:tc>
        <w:tc>
          <w:tcPr>
            <w:tcW w:w="518" w:type="dxa"/>
            <w:tcBorders>
              <w:left w:val="nil"/>
              <w:bottom w:val="nil"/>
              <w:right w:val="nil"/>
            </w:tcBorders>
            <w:shd w:val="clear" w:color="auto" w:fill="auto"/>
          </w:tcPr>
          <w:p w14:paraId="2D6AE5E8" w14:textId="77777777" w:rsidR="000E37C1" w:rsidRDefault="000E37C1" w:rsidP="00821EE4">
            <w:pPr>
              <w:jc w:val="both"/>
              <w:rPr>
                <w:rFonts w:ascii="Times New Roman" w:hAnsi="Times New Roman" w:cs="Times New Roman"/>
                <w:sz w:val="24"/>
                <w:szCs w:val="24"/>
              </w:rPr>
            </w:pPr>
          </w:p>
        </w:tc>
        <w:tc>
          <w:tcPr>
            <w:tcW w:w="518" w:type="dxa"/>
            <w:tcBorders>
              <w:left w:val="nil"/>
              <w:bottom w:val="nil"/>
              <w:right w:val="nil"/>
            </w:tcBorders>
            <w:shd w:val="clear" w:color="auto" w:fill="auto"/>
          </w:tcPr>
          <w:p w14:paraId="7902C201" w14:textId="77777777" w:rsidR="000E37C1" w:rsidRDefault="000E37C1" w:rsidP="00821EE4">
            <w:pPr>
              <w:jc w:val="both"/>
              <w:rPr>
                <w:rFonts w:ascii="Times New Roman" w:hAnsi="Times New Roman" w:cs="Times New Roman"/>
                <w:sz w:val="24"/>
                <w:szCs w:val="24"/>
              </w:rPr>
            </w:pPr>
          </w:p>
        </w:tc>
        <w:tc>
          <w:tcPr>
            <w:tcW w:w="519" w:type="dxa"/>
            <w:tcBorders>
              <w:left w:val="nil"/>
              <w:bottom w:val="nil"/>
              <w:right w:val="nil"/>
            </w:tcBorders>
            <w:shd w:val="clear" w:color="auto" w:fill="auto"/>
          </w:tcPr>
          <w:p w14:paraId="79D9A090" w14:textId="77777777" w:rsidR="000E37C1" w:rsidRDefault="000E37C1" w:rsidP="00821EE4">
            <w:pPr>
              <w:jc w:val="both"/>
              <w:rPr>
                <w:rFonts w:ascii="Times New Roman" w:hAnsi="Times New Roman" w:cs="Times New Roman"/>
                <w:sz w:val="24"/>
                <w:szCs w:val="24"/>
              </w:rPr>
            </w:pPr>
          </w:p>
        </w:tc>
        <w:tc>
          <w:tcPr>
            <w:tcW w:w="519" w:type="dxa"/>
            <w:tcBorders>
              <w:left w:val="nil"/>
              <w:bottom w:val="nil"/>
            </w:tcBorders>
            <w:shd w:val="clear" w:color="auto" w:fill="auto"/>
          </w:tcPr>
          <w:p w14:paraId="2CF1AC6D" w14:textId="77777777" w:rsidR="000E37C1" w:rsidRDefault="000E37C1" w:rsidP="00821EE4">
            <w:pPr>
              <w:jc w:val="both"/>
              <w:rPr>
                <w:rFonts w:ascii="Times New Roman" w:hAnsi="Times New Roman" w:cs="Times New Roman"/>
                <w:sz w:val="24"/>
                <w:szCs w:val="24"/>
              </w:rPr>
            </w:pPr>
          </w:p>
        </w:tc>
        <w:tc>
          <w:tcPr>
            <w:tcW w:w="519" w:type="dxa"/>
            <w:shd w:val="clear" w:color="auto" w:fill="auto"/>
          </w:tcPr>
          <w:p w14:paraId="4E708BAB" w14:textId="77777777" w:rsidR="000E37C1" w:rsidRDefault="000E37C1" w:rsidP="00821EE4">
            <w:pPr>
              <w:jc w:val="both"/>
              <w:rPr>
                <w:rFonts w:ascii="Times New Roman" w:hAnsi="Times New Roman" w:cs="Times New Roman"/>
                <w:sz w:val="24"/>
                <w:szCs w:val="24"/>
              </w:rPr>
            </w:pPr>
          </w:p>
        </w:tc>
        <w:tc>
          <w:tcPr>
            <w:tcW w:w="519" w:type="dxa"/>
            <w:tcBorders>
              <w:bottom w:val="nil"/>
              <w:right w:val="nil"/>
            </w:tcBorders>
            <w:shd w:val="clear" w:color="auto" w:fill="auto"/>
          </w:tcPr>
          <w:p w14:paraId="4EAAF031"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0ECD762C"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7B3B3ED0"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2AE5A0AF" w14:textId="77777777" w:rsidR="000E37C1" w:rsidRDefault="000E37C1" w:rsidP="00821EE4">
            <w:pPr>
              <w:jc w:val="both"/>
              <w:rPr>
                <w:rFonts w:ascii="Times New Roman" w:hAnsi="Times New Roman" w:cs="Times New Roman"/>
                <w:sz w:val="24"/>
                <w:szCs w:val="24"/>
              </w:rPr>
            </w:pPr>
          </w:p>
        </w:tc>
        <w:tc>
          <w:tcPr>
            <w:tcW w:w="519" w:type="dxa"/>
            <w:tcBorders>
              <w:top w:val="nil"/>
              <w:left w:val="nil"/>
              <w:bottom w:val="nil"/>
              <w:right w:val="nil"/>
            </w:tcBorders>
            <w:shd w:val="clear" w:color="auto" w:fill="auto"/>
          </w:tcPr>
          <w:p w14:paraId="46521B70" w14:textId="77777777" w:rsidR="000E37C1" w:rsidRDefault="000E37C1" w:rsidP="00821EE4">
            <w:pPr>
              <w:jc w:val="both"/>
              <w:rPr>
                <w:rFonts w:ascii="Times New Roman" w:hAnsi="Times New Roman" w:cs="Times New Roman"/>
                <w:sz w:val="24"/>
                <w:szCs w:val="24"/>
              </w:rPr>
            </w:pPr>
          </w:p>
        </w:tc>
      </w:tr>
    </w:tbl>
    <w:p w14:paraId="44F9275D" w14:textId="77777777" w:rsidR="00821EE4" w:rsidRPr="00821EE4" w:rsidRDefault="00821EE4" w:rsidP="00821EE4">
      <w:pPr>
        <w:spacing w:after="0" w:line="240" w:lineRule="auto"/>
        <w:jc w:val="both"/>
        <w:rPr>
          <w:rFonts w:ascii="Times New Roman" w:hAnsi="Times New Roman" w:cs="Times New Roman"/>
          <w:sz w:val="24"/>
          <w:szCs w:val="24"/>
        </w:rPr>
      </w:pPr>
    </w:p>
    <w:p w14:paraId="5DF5E311" w14:textId="0411F8BC" w:rsidR="00B877C5" w:rsidRDefault="00F83E1C" w:rsidP="00F83E1C">
      <w:pPr>
        <w:pStyle w:val="a3"/>
        <w:numPr>
          <w:ilvl w:val="0"/>
          <w:numId w:val="12"/>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Καύσιμο των αυτοκινήτων.</w:t>
      </w:r>
    </w:p>
    <w:p w14:paraId="0887D626" w14:textId="13401162" w:rsidR="00F83E1C" w:rsidRDefault="00F83E1C" w:rsidP="00F83E1C">
      <w:pPr>
        <w:pStyle w:val="a3"/>
        <w:numPr>
          <w:ilvl w:val="0"/>
          <w:numId w:val="12"/>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Σε αυτό αναφέρεται η τιμή του πετρελαίου.</w:t>
      </w:r>
    </w:p>
    <w:p w14:paraId="1DBA3F00" w14:textId="19AFBB0D" w:rsidR="00F83E1C" w:rsidRDefault="00F83E1C" w:rsidP="00F83E1C">
      <w:pPr>
        <w:pStyle w:val="a3"/>
        <w:numPr>
          <w:ilvl w:val="0"/>
          <w:numId w:val="12"/>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Τη στρώνουμε στους δρόμους.</w:t>
      </w:r>
    </w:p>
    <w:p w14:paraId="09589419" w14:textId="1F66CDF0" w:rsidR="00F83E1C" w:rsidRDefault="00F83E1C" w:rsidP="00F83E1C">
      <w:pPr>
        <w:pStyle w:val="a3"/>
        <w:numPr>
          <w:ilvl w:val="0"/>
          <w:numId w:val="12"/>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Καύσιμο πλοίων.</w:t>
      </w:r>
    </w:p>
    <w:p w14:paraId="363C95A1" w14:textId="5087CB92" w:rsidR="00F83E1C" w:rsidRDefault="00F83E1C" w:rsidP="00F83E1C">
      <w:pPr>
        <w:pStyle w:val="a3"/>
        <w:numPr>
          <w:ilvl w:val="0"/>
          <w:numId w:val="12"/>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Οργανισμός </w:t>
      </w:r>
      <w:proofErr w:type="spellStart"/>
      <w:r>
        <w:rPr>
          <w:rFonts w:ascii="Times New Roman" w:hAnsi="Times New Roman" w:cs="Times New Roman"/>
          <w:sz w:val="24"/>
          <w:szCs w:val="24"/>
        </w:rPr>
        <w:t>Πετρελαιοπαραγωγικών</w:t>
      </w:r>
      <w:proofErr w:type="spellEnd"/>
      <w:r>
        <w:rPr>
          <w:rFonts w:ascii="Times New Roman" w:hAnsi="Times New Roman" w:cs="Times New Roman"/>
          <w:sz w:val="24"/>
          <w:szCs w:val="24"/>
        </w:rPr>
        <w:t xml:space="preserve"> Κρατών.</w:t>
      </w:r>
    </w:p>
    <w:p w14:paraId="11554259" w14:textId="603FEEB0" w:rsidR="00F83E1C" w:rsidRDefault="00F83E1C" w:rsidP="00F83E1C">
      <w:pPr>
        <w:pStyle w:val="a3"/>
        <w:numPr>
          <w:ilvl w:val="0"/>
          <w:numId w:val="12"/>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Δείχνουν την ποιότητα της βενζίνης</w:t>
      </w:r>
      <w:r w:rsidR="00116503">
        <w:rPr>
          <w:rFonts w:ascii="Times New Roman" w:hAnsi="Times New Roman" w:cs="Times New Roman"/>
          <w:sz w:val="24"/>
          <w:szCs w:val="24"/>
        </w:rPr>
        <w:t>.</w:t>
      </w:r>
    </w:p>
    <w:p w14:paraId="25576DF8" w14:textId="378D3D26" w:rsidR="00116503" w:rsidRDefault="00116503" w:rsidP="00F83E1C">
      <w:pPr>
        <w:pStyle w:val="a3"/>
        <w:numPr>
          <w:ilvl w:val="0"/>
          <w:numId w:val="12"/>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Έτσι λέγονται τα προϊόντα του αργού πετρελαίου.</w:t>
      </w:r>
    </w:p>
    <w:p w14:paraId="15195628" w14:textId="2C9E9371" w:rsidR="00116503" w:rsidRDefault="00116503" w:rsidP="00F83E1C">
      <w:pPr>
        <w:pStyle w:val="a3"/>
        <w:numPr>
          <w:ilvl w:val="0"/>
          <w:numId w:val="12"/>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Σε αυτά μεταφέρεται το αργό πετρέλαιο μετά την εξόρυξή του.</w:t>
      </w:r>
    </w:p>
    <w:p w14:paraId="5BE53D03" w14:textId="77777777" w:rsidR="00415B25" w:rsidRDefault="00415B25" w:rsidP="00415B25">
      <w:pPr>
        <w:spacing w:before="240" w:after="0" w:line="240" w:lineRule="auto"/>
        <w:jc w:val="both"/>
        <w:rPr>
          <w:rFonts w:ascii="Times New Roman" w:hAnsi="Times New Roman" w:cs="Times New Roman"/>
          <w:sz w:val="24"/>
          <w:szCs w:val="24"/>
        </w:rPr>
      </w:pPr>
    </w:p>
    <w:p w14:paraId="48758BCB" w14:textId="77777777" w:rsidR="00415B25" w:rsidRDefault="00415B25" w:rsidP="00415B25">
      <w:pPr>
        <w:spacing w:before="240" w:after="0" w:line="240" w:lineRule="auto"/>
        <w:jc w:val="both"/>
        <w:rPr>
          <w:rFonts w:ascii="Times New Roman" w:hAnsi="Times New Roman" w:cs="Times New Roman"/>
          <w:sz w:val="24"/>
          <w:szCs w:val="24"/>
        </w:rPr>
      </w:pPr>
    </w:p>
    <w:p w14:paraId="47DA1677" w14:textId="77777777" w:rsidR="00415B25" w:rsidRDefault="00415B25" w:rsidP="00415B25">
      <w:pPr>
        <w:spacing w:before="240" w:after="0" w:line="240" w:lineRule="auto"/>
        <w:jc w:val="both"/>
        <w:rPr>
          <w:rFonts w:ascii="Times New Roman" w:hAnsi="Times New Roman" w:cs="Times New Roman"/>
          <w:sz w:val="24"/>
          <w:szCs w:val="24"/>
        </w:rPr>
      </w:pPr>
    </w:p>
    <w:p w14:paraId="5943C1BC" w14:textId="77777777" w:rsidR="00415B25" w:rsidRDefault="00415B25" w:rsidP="00415B25">
      <w:pPr>
        <w:spacing w:before="240" w:after="0" w:line="240" w:lineRule="auto"/>
        <w:jc w:val="both"/>
        <w:rPr>
          <w:rFonts w:ascii="Times New Roman" w:hAnsi="Times New Roman" w:cs="Times New Roman"/>
          <w:sz w:val="24"/>
          <w:szCs w:val="24"/>
        </w:rPr>
      </w:pPr>
    </w:p>
    <w:p w14:paraId="2ED9B5DB" w14:textId="77777777" w:rsidR="00415B25" w:rsidRDefault="00415B25" w:rsidP="00415B25">
      <w:pPr>
        <w:spacing w:before="240" w:after="0" w:line="240" w:lineRule="auto"/>
        <w:jc w:val="both"/>
        <w:rPr>
          <w:rFonts w:ascii="Times New Roman" w:hAnsi="Times New Roman" w:cs="Times New Roman"/>
          <w:sz w:val="24"/>
          <w:szCs w:val="24"/>
        </w:rPr>
      </w:pPr>
    </w:p>
    <w:p w14:paraId="4FC240F1" w14:textId="77777777" w:rsidR="00415B25" w:rsidRDefault="00415B25" w:rsidP="00415B25">
      <w:pPr>
        <w:spacing w:before="240" w:after="0" w:line="240" w:lineRule="auto"/>
        <w:jc w:val="both"/>
        <w:rPr>
          <w:rFonts w:ascii="Times New Roman" w:hAnsi="Times New Roman" w:cs="Times New Roman"/>
          <w:sz w:val="24"/>
          <w:szCs w:val="24"/>
        </w:rPr>
      </w:pPr>
    </w:p>
    <w:p w14:paraId="0C112973" w14:textId="77777777" w:rsidR="00415B25" w:rsidRDefault="00415B25" w:rsidP="00415B25">
      <w:pPr>
        <w:spacing w:before="240" w:after="0" w:line="240" w:lineRule="auto"/>
        <w:jc w:val="both"/>
        <w:rPr>
          <w:rFonts w:ascii="Times New Roman" w:hAnsi="Times New Roman" w:cs="Times New Roman"/>
          <w:sz w:val="24"/>
          <w:szCs w:val="24"/>
        </w:rPr>
      </w:pPr>
    </w:p>
    <w:p w14:paraId="20E6E208" w14:textId="77777777" w:rsidR="00415B25" w:rsidRDefault="00415B25" w:rsidP="00415B25">
      <w:pPr>
        <w:spacing w:before="240" w:after="0" w:line="240" w:lineRule="auto"/>
        <w:jc w:val="both"/>
        <w:rPr>
          <w:rFonts w:ascii="Times New Roman" w:hAnsi="Times New Roman" w:cs="Times New Roman"/>
          <w:sz w:val="24"/>
          <w:szCs w:val="24"/>
        </w:rPr>
      </w:pPr>
    </w:p>
    <w:p w14:paraId="68C671C1" w14:textId="77777777" w:rsidR="00415B25" w:rsidRDefault="00415B25" w:rsidP="00415B25">
      <w:pPr>
        <w:spacing w:before="240" w:after="0" w:line="240" w:lineRule="auto"/>
        <w:jc w:val="both"/>
        <w:rPr>
          <w:rFonts w:ascii="Times New Roman" w:hAnsi="Times New Roman" w:cs="Times New Roman"/>
          <w:sz w:val="24"/>
          <w:szCs w:val="24"/>
        </w:rPr>
      </w:pPr>
    </w:p>
    <w:p w14:paraId="416765D9" w14:textId="77777777" w:rsidR="00415B25" w:rsidRDefault="00415B25" w:rsidP="00415B25">
      <w:pPr>
        <w:spacing w:before="240" w:after="0" w:line="240" w:lineRule="auto"/>
        <w:jc w:val="both"/>
        <w:rPr>
          <w:rFonts w:ascii="Times New Roman" w:hAnsi="Times New Roman" w:cs="Times New Roman"/>
          <w:sz w:val="24"/>
          <w:szCs w:val="24"/>
        </w:rPr>
      </w:pPr>
    </w:p>
    <w:p w14:paraId="3F21A481" w14:textId="081A5459" w:rsidR="00415B25" w:rsidRDefault="000D448C" w:rsidP="00200536">
      <w:pPr>
        <w:spacing w:before="240"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Ορυκτοί άνθρακες – Ένα πολύτιμο στερεό</w:t>
      </w:r>
    </w:p>
    <w:p w14:paraId="2A167D79" w14:textId="77777777" w:rsidR="001F393E" w:rsidRDefault="001F393E" w:rsidP="00200536">
      <w:pPr>
        <w:spacing w:before="240" w:after="0" w:line="240" w:lineRule="auto"/>
        <w:jc w:val="center"/>
        <w:rPr>
          <w:rFonts w:ascii="Times New Roman" w:hAnsi="Times New Roman" w:cs="Times New Roman"/>
          <w:b/>
          <w:bCs/>
          <w:sz w:val="24"/>
          <w:szCs w:val="24"/>
          <w:u w:val="single"/>
        </w:rPr>
      </w:pPr>
    </w:p>
    <w:p w14:paraId="208BC266" w14:textId="49E18839" w:rsidR="001F393E" w:rsidRDefault="001F393E" w:rsidP="001F39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w:t>
      </w:r>
      <w:r>
        <w:rPr>
          <w:rFonts w:ascii="Times New Roman" w:hAnsi="Times New Roman" w:cs="Times New Roman"/>
          <w:b/>
          <w:bCs/>
          <w:sz w:val="24"/>
          <w:szCs w:val="24"/>
        </w:rPr>
        <w:t>ορυκτοί άνθρακες</w:t>
      </w:r>
      <w:r>
        <w:rPr>
          <w:rFonts w:ascii="Times New Roman" w:hAnsi="Times New Roman" w:cs="Times New Roman"/>
          <w:sz w:val="24"/>
          <w:szCs w:val="24"/>
        </w:rPr>
        <w:t xml:space="preserve"> ή αλλιώς </w:t>
      </w:r>
      <w:r>
        <w:rPr>
          <w:rFonts w:ascii="Times New Roman" w:hAnsi="Times New Roman" w:cs="Times New Roman"/>
          <w:b/>
          <w:bCs/>
          <w:sz w:val="24"/>
          <w:szCs w:val="24"/>
        </w:rPr>
        <w:t>γαιάνθρακες</w:t>
      </w:r>
      <w:r>
        <w:rPr>
          <w:rFonts w:ascii="Times New Roman" w:hAnsi="Times New Roman" w:cs="Times New Roman"/>
          <w:sz w:val="24"/>
          <w:szCs w:val="24"/>
        </w:rPr>
        <w:t>, σχηματίστηκαν στο υπέδαφος κατά τη διάρκεια πολλών εκατομμυρίων χρόνων από φυτά που καταπλακώθηκαν από στρώματα εδάφους. Οι περισσότεροι γαιάνθρακες είναι άμορφοι και ονομάζονται έτσι γιατί δεν έχουν συγκεκριμένη μορφή, αφού οι θέσεις των ατόμων του άνθρακα από τα οποία αποτελούνται είναι τυχαίες. Οι γαιάνθρακες περιέχουν χημική ενέργεια η οποία με την καύση τους μετατρέπεται σε μορφές που επιθυμούμε.</w:t>
      </w:r>
    </w:p>
    <w:p w14:paraId="77BC767C" w14:textId="15E7C066" w:rsidR="001F393E" w:rsidRDefault="001F393E" w:rsidP="001F39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Οι ορυκτοί άνθρακες, εκτός από άνθρακα, περιέχουν νερό και διάφορα άλλα συστατικά</w:t>
      </w:r>
      <w:r w:rsidR="00920F98">
        <w:rPr>
          <w:rFonts w:ascii="Times New Roman" w:hAnsi="Times New Roman" w:cs="Times New Roman"/>
          <w:sz w:val="24"/>
          <w:szCs w:val="24"/>
        </w:rPr>
        <w:t xml:space="preserve"> ανάλογα με τον χρόνο που παρέμειναν θαμμένα στο υπέδαφος, καθώς και από τις συνθήκες θερμοκρασίας και πίεσης που επικρατούσαν εκεί. Οι ορυκτοί άνθρακες χωρίζονται σε τέσσερις κύριες κατηγορίες: την </w:t>
      </w:r>
      <w:r w:rsidR="00920F98" w:rsidRPr="00920F98">
        <w:rPr>
          <w:rFonts w:ascii="Times New Roman" w:hAnsi="Times New Roman" w:cs="Times New Roman"/>
          <w:b/>
          <w:bCs/>
          <w:sz w:val="24"/>
          <w:szCs w:val="24"/>
        </w:rPr>
        <w:t>τύρφη</w:t>
      </w:r>
      <w:r w:rsidR="00920F98">
        <w:rPr>
          <w:rFonts w:ascii="Times New Roman" w:hAnsi="Times New Roman" w:cs="Times New Roman"/>
          <w:sz w:val="24"/>
          <w:szCs w:val="24"/>
        </w:rPr>
        <w:t xml:space="preserve">, που η περιεκτικότητά της σε άνθρακα δεν ξεπερνά το 50%, τον </w:t>
      </w:r>
      <w:r w:rsidR="00920F98" w:rsidRPr="00920F98">
        <w:rPr>
          <w:rFonts w:ascii="Times New Roman" w:hAnsi="Times New Roman" w:cs="Times New Roman"/>
          <w:b/>
          <w:bCs/>
          <w:sz w:val="24"/>
          <w:szCs w:val="24"/>
        </w:rPr>
        <w:t>λιγνίτη</w:t>
      </w:r>
      <w:r w:rsidR="00920F98">
        <w:rPr>
          <w:rFonts w:ascii="Times New Roman" w:hAnsi="Times New Roman" w:cs="Times New Roman"/>
          <w:sz w:val="24"/>
          <w:szCs w:val="24"/>
        </w:rPr>
        <w:t xml:space="preserve"> με περιεκτικότητα 50% - 70%, τον </w:t>
      </w:r>
      <w:r w:rsidR="00920F98" w:rsidRPr="00920F98">
        <w:rPr>
          <w:rFonts w:ascii="Times New Roman" w:hAnsi="Times New Roman" w:cs="Times New Roman"/>
          <w:b/>
          <w:bCs/>
          <w:sz w:val="24"/>
          <w:szCs w:val="24"/>
        </w:rPr>
        <w:t>λιθάνθρακα</w:t>
      </w:r>
      <w:r w:rsidR="00920F98">
        <w:rPr>
          <w:rFonts w:ascii="Times New Roman" w:hAnsi="Times New Roman" w:cs="Times New Roman"/>
          <w:sz w:val="24"/>
          <w:szCs w:val="24"/>
        </w:rPr>
        <w:t xml:space="preserve"> με περιεκτικότητα 70% - 90% και τον </w:t>
      </w:r>
      <w:r w:rsidR="00920F98" w:rsidRPr="00920F98">
        <w:rPr>
          <w:rFonts w:ascii="Times New Roman" w:hAnsi="Times New Roman" w:cs="Times New Roman"/>
          <w:b/>
          <w:bCs/>
          <w:sz w:val="24"/>
          <w:szCs w:val="24"/>
        </w:rPr>
        <w:t>ανθρακίτη</w:t>
      </w:r>
      <w:r w:rsidR="00920F98">
        <w:rPr>
          <w:rFonts w:ascii="Times New Roman" w:hAnsi="Times New Roman" w:cs="Times New Roman"/>
          <w:sz w:val="24"/>
          <w:szCs w:val="24"/>
        </w:rPr>
        <w:t xml:space="preserve"> με περιεκτικότητα μεγαλύτερη από 90%.</w:t>
      </w:r>
    </w:p>
    <w:p w14:paraId="7736E449" w14:textId="2B09A537" w:rsidR="00867FD4" w:rsidRDefault="00867FD4" w:rsidP="001F393E">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u w:val="single"/>
        </w:rPr>
        <w:t>Ανθρακίτης:</w:t>
      </w:r>
      <w:r>
        <w:rPr>
          <w:rFonts w:ascii="Times New Roman" w:hAnsi="Times New Roman" w:cs="Times New Roman"/>
          <w:sz w:val="24"/>
          <w:szCs w:val="24"/>
        </w:rPr>
        <w:t xml:space="preserve"> Παρασκευάζεται ο γραφίτης που χρησιμοποιούμε στα μολύβια.</w:t>
      </w:r>
    </w:p>
    <w:p w14:paraId="126D6DF9" w14:textId="0FDBF6E4" w:rsidR="00867FD4" w:rsidRDefault="00306296" w:rsidP="001F393E">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u w:val="single"/>
        </w:rPr>
        <w:t>Λιθάνθρακας:</w:t>
      </w:r>
      <w:r>
        <w:rPr>
          <w:rFonts w:ascii="Times New Roman" w:hAnsi="Times New Roman" w:cs="Times New Roman"/>
          <w:sz w:val="24"/>
          <w:szCs w:val="24"/>
        </w:rPr>
        <w:t xml:space="preserve"> Καίγεται με μια γαλάζια φλόγα και χρησιμοποιείται ευρύτατα ως καύσιμο υλικό. Παράγωγά του είναι το </w:t>
      </w:r>
      <w:r>
        <w:rPr>
          <w:rFonts w:ascii="Times New Roman" w:hAnsi="Times New Roman" w:cs="Times New Roman"/>
          <w:b/>
          <w:bCs/>
          <w:sz w:val="24"/>
          <w:szCs w:val="24"/>
        </w:rPr>
        <w:t>κοκ</w:t>
      </w:r>
      <w:r>
        <w:rPr>
          <w:rFonts w:ascii="Times New Roman" w:hAnsi="Times New Roman" w:cs="Times New Roman"/>
          <w:sz w:val="24"/>
          <w:szCs w:val="24"/>
        </w:rPr>
        <w:t>, η λιθανθρακόπισσα, η αμμωνία και αέριες ενώσεις που αποτελούν το φωταέριο.</w:t>
      </w:r>
    </w:p>
    <w:p w14:paraId="511ABCE1" w14:textId="51B1835A" w:rsidR="00306296" w:rsidRDefault="00306296" w:rsidP="001F393E">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u w:val="single"/>
        </w:rPr>
        <w:t>Λιγνίτης:</w:t>
      </w:r>
      <w:r>
        <w:rPr>
          <w:rFonts w:ascii="Times New Roman" w:hAnsi="Times New Roman" w:cs="Times New Roman"/>
          <w:sz w:val="24"/>
          <w:szCs w:val="24"/>
        </w:rPr>
        <w:t xml:space="preserve"> Στην Ελλάδα βρίσκεται σε πολλές περιοχές: Εύβοια, Αττική, Πελοπόννησο, Θεσσαλία, Μακεδονία, Θράκη. Χρησιμοποιείται σε εργοστάσια και στην παραγωγή ηλεκτρικού ρεύματος.</w:t>
      </w:r>
    </w:p>
    <w:p w14:paraId="4C708839" w14:textId="3D111D6E" w:rsidR="00306296" w:rsidRDefault="00306296" w:rsidP="001F393E">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u w:val="single"/>
        </w:rPr>
        <w:t>Τύρφη:</w:t>
      </w:r>
      <w:r>
        <w:rPr>
          <w:rFonts w:ascii="Times New Roman" w:hAnsi="Times New Roman" w:cs="Times New Roman"/>
          <w:sz w:val="24"/>
          <w:szCs w:val="24"/>
        </w:rPr>
        <w:t xml:space="preserve"> Είναι νεότατος γαιάνθρακας που προέρχεται από την απανθράκωση υδρόβιων φυτών. Έχει χρώμα καστανό, είναι πορώδης και καίγεται δύσκολα.</w:t>
      </w:r>
    </w:p>
    <w:p w14:paraId="091BDB33" w14:textId="77777777" w:rsidR="00306296" w:rsidRDefault="00306296" w:rsidP="001F393E">
      <w:pPr>
        <w:spacing w:after="0" w:line="240" w:lineRule="auto"/>
        <w:ind w:firstLine="720"/>
        <w:jc w:val="both"/>
        <w:rPr>
          <w:rFonts w:ascii="Times New Roman" w:hAnsi="Times New Roman" w:cs="Times New Roman"/>
          <w:sz w:val="24"/>
          <w:szCs w:val="24"/>
        </w:rPr>
      </w:pPr>
    </w:p>
    <w:p w14:paraId="10AD7E75" w14:textId="4570FE42" w:rsidR="00306296" w:rsidRDefault="00F17069" w:rsidP="00F17069">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Μολύβι από…άνθρακα</w:t>
      </w:r>
    </w:p>
    <w:p w14:paraId="45E278C9" w14:textId="77777777" w:rsidR="00F17069" w:rsidRDefault="00F17069" w:rsidP="00F17069">
      <w:pPr>
        <w:spacing w:after="0" w:line="240" w:lineRule="auto"/>
        <w:ind w:firstLine="720"/>
        <w:jc w:val="both"/>
        <w:rPr>
          <w:rFonts w:ascii="Times New Roman" w:hAnsi="Times New Roman" w:cs="Times New Roman"/>
          <w:sz w:val="24"/>
          <w:szCs w:val="24"/>
        </w:rPr>
      </w:pPr>
    </w:p>
    <w:p w14:paraId="1D441801" w14:textId="183B21BB" w:rsidR="00E140B8" w:rsidRDefault="00E140B8" w:rsidP="00F170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εσωτερικό του μολυβιού, με το οποίο γράφουμε, αποτελείται από γραφίτη. Ο </w:t>
      </w:r>
      <w:r>
        <w:rPr>
          <w:rFonts w:ascii="Times New Roman" w:hAnsi="Times New Roman" w:cs="Times New Roman"/>
          <w:b/>
          <w:bCs/>
          <w:sz w:val="24"/>
          <w:szCs w:val="24"/>
        </w:rPr>
        <w:t>γραφίτης</w:t>
      </w:r>
      <w:r>
        <w:rPr>
          <w:rFonts w:ascii="Times New Roman" w:hAnsi="Times New Roman" w:cs="Times New Roman"/>
          <w:sz w:val="24"/>
          <w:szCs w:val="24"/>
        </w:rPr>
        <w:t xml:space="preserve"> είναι μια μορφή άνθρακα, που είναι μαύρος, αδιαφανής και πολύ μαλακός.</w:t>
      </w:r>
    </w:p>
    <w:p w14:paraId="55AE17B2" w14:textId="291A99F7" w:rsidR="00E140B8" w:rsidRDefault="00E140B8" w:rsidP="00F170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Στο γραφίτη τα άτομα του άνθρακα δημιουργούν εξάγωνα σε διάφορα επίπεδα. Αυτό κάνει τον γραφίτη μαλακό και κατάλληλο για γραφή από την οποία πήρε και το όνομά του. Εμείς τον ονομάζουμε μολύβι, γιατί οι Ρωμαίοι έγραφαν, πριν ανακαλυφθεί ο γραφίτης πάνω σε παπύρους</w:t>
      </w:r>
      <w:r w:rsidR="00EC4CF1">
        <w:rPr>
          <w:rFonts w:ascii="Times New Roman" w:hAnsi="Times New Roman" w:cs="Times New Roman"/>
          <w:sz w:val="24"/>
          <w:szCs w:val="24"/>
        </w:rPr>
        <w:t xml:space="preserve"> με μαύρο μόλυβδο. Το πρώτο ορυχείο γραφίτη ανακαλύφθηκε το 16</w:t>
      </w:r>
      <w:r w:rsidR="00EC4CF1" w:rsidRPr="00EC4CF1">
        <w:rPr>
          <w:rFonts w:ascii="Times New Roman" w:hAnsi="Times New Roman" w:cs="Times New Roman"/>
          <w:sz w:val="24"/>
          <w:szCs w:val="24"/>
          <w:vertAlign w:val="superscript"/>
        </w:rPr>
        <w:t>ο</w:t>
      </w:r>
      <w:r w:rsidR="00EC4CF1">
        <w:rPr>
          <w:rFonts w:ascii="Times New Roman" w:hAnsi="Times New Roman" w:cs="Times New Roman"/>
          <w:sz w:val="24"/>
          <w:szCs w:val="24"/>
        </w:rPr>
        <w:t xml:space="preserve"> αιώνα και από τότε για τη γραφή χρησιμοποιείται ο γραφίτης.</w:t>
      </w:r>
    </w:p>
    <w:p w14:paraId="6FD46004" w14:textId="77777777" w:rsidR="00EC4CF1" w:rsidRDefault="00EC4CF1" w:rsidP="00F17069">
      <w:pPr>
        <w:spacing w:after="0" w:line="240" w:lineRule="auto"/>
        <w:ind w:firstLine="720"/>
        <w:jc w:val="both"/>
        <w:rPr>
          <w:rFonts w:ascii="Times New Roman" w:hAnsi="Times New Roman" w:cs="Times New Roman"/>
          <w:sz w:val="24"/>
          <w:szCs w:val="24"/>
        </w:rPr>
      </w:pPr>
    </w:p>
    <w:p w14:paraId="287DE10B" w14:textId="43FD2500" w:rsidR="00EC4CF1" w:rsidRDefault="00EC4CF1" w:rsidP="00EC4CF1">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Μεταφορά ορυκτών ανθράκων</w:t>
      </w:r>
    </w:p>
    <w:p w14:paraId="3A06B5EC" w14:textId="77777777" w:rsidR="00EC4CF1" w:rsidRDefault="00EC4CF1" w:rsidP="00EC4CF1">
      <w:pPr>
        <w:spacing w:after="0" w:line="240" w:lineRule="auto"/>
        <w:jc w:val="both"/>
        <w:rPr>
          <w:rFonts w:ascii="Times New Roman" w:hAnsi="Times New Roman" w:cs="Times New Roman"/>
          <w:sz w:val="24"/>
          <w:szCs w:val="24"/>
          <w:u w:val="single"/>
        </w:rPr>
      </w:pPr>
    </w:p>
    <w:p w14:paraId="7A92F178" w14:textId="5BFCF204" w:rsidR="00EC4CF1" w:rsidRDefault="00EC4CF1" w:rsidP="00EC4C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Ως τις αρχές του 20</w:t>
      </w:r>
      <w:r>
        <w:rPr>
          <w:rFonts w:ascii="Times New Roman" w:hAnsi="Times New Roman" w:cs="Times New Roman"/>
          <w:sz w:val="24"/>
          <w:szCs w:val="24"/>
          <w:vertAlign w:val="superscript"/>
        </w:rPr>
        <w:t xml:space="preserve">ού </w:t>
      </w:r>
      <w:r>
        <w:rPr>
          <w:rFonts w:ascii="Times New Roman" w:hAnsi="Times New Roman" w:cs="Times New Roman"/>
          <w:sz w:val="24"/>
          <w:szCs w:val="24"/>
        </w:rPr>
        <w:t>αιώνα χρησιμοποιούσαν τον ορυκτό άνθρακα για τη λειτουργία των ατμομηχανών που κινούσαν τα τρένα, για τη λειτουργία των ατμόπλοιων και στα περισσότερα εργοστάσια. Ο άνθρακας μεταφερόταν κυρίως με τρένα και πλοία.</w:t>
      </w:r>
    </w:p>
    <w:p w14:paraId="75732ADA" w14:textId="67DBCB10" w:rsidR="00EC4CF1" w:rsidRDefault="00EC4CF1" w:rsidP="00EC4C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Σήμερα, ο ορυκτός άνθρακας χρησιμοποιείται κυρίως στα </w:t>
      </w:r>
      <w:r>
        <w:rPr>
          <w:rFonts w:ascii="Times New Roman" w:hAnsi="Times New Roman" w:cs="Times New Roman"/>
          <w:b/>
          <w:bCs/>
          <w:sz w:val="24"/>
          <w:szCs w:val="24"/>
        </w:rPr>
        <w:t>θερμοηλεκτρικά εργοστάσια</w:t>
      </w:r>
      <w:r>
        <w:rPr>
          <w:rFonts w:ascii="Times New Roman" w:hAnsi="Times New Roman" w:cs="Times New Roman"/>
          <w:sz w:val="24"/>
          <w:szCs w:val="24"/>
        </w:rPr>
        <w:t xml:space="preserve">, τα οποία κατασκευάζονται πολύ κοντά στους τόπους εξόρυξής του, και μεταφέρεται σε αυτά με ειδικούς </w:t>
      </w:r>
      <w:proofErr w:type="spellStart"/>
      <w:r>
        <w:rPr>
          <w:rFonts w:ascii="Times New Roman" w:hAnsi="Times New Roman" w:cs="Times New Roman"/>
          <w:sz w:val="24"/>
          <w:szCs w:val="24"/>
        </w:rPr>
        <w:t>ταινιόδρομους</w:t>
      </w:r>
      <w:proofErr w:type="spellEnd"/>
      <w:r w:rsidR="00AC09A3">
        <w:rPr>
          <w:rStyle w:val="a5"/>
          <w:rFonts w:ascii="Times New Roman" w:hAnsi="Times New Roman" w:cs="Times New Roman"/>
          <w:sz w:val="24"/>
          <w:szCs w:val="24"/>
        </w:rPr>
        <w:footnoteReference w:id="3"/>
      </w:r>
      <w:r>
        <w:rPr>
          <w:rFonts w:ascii="Times New Roman" w:hAnsi="Times New Roman" w:cs="Times New Roman"/>
          <w:sz w:val="24"/>
          <w:szCs w:val="24"/>
        </w:rPr>
        <w:t>.</w:t>
      </w:r>
    </w:p>
    <w:p w14:paraId="46E747DE" w14:textId="77777777" w:rsidR="00EC4CF1" w:rsidRDefault="00EC4CF1" w:rsidP="00EC4CF1">
      <w:pPr>
        <w:spacing w:after="0" w:line="240" w:lineRule="auto"/>
        <w:ind w:firstLine="720"/>
        <w:jc w:val="both"/>
        <w:rPr>
          <w:rFonts w:ascii="Times New Roman" w:hAnsi="Times New Roman" w:cs="Times New Roman"/>
          <w:sz w:val="24"/>
          <w:szCs w:val="24"/>
        </w:rPr>
      </w:pPr>
    </w:p>
    <w:p w14:paraId="428564A1" w14:textId="77777777" w:rsidR="00AC09A3" w:rsidRDefault="00AC09A3" w:rsidP="00EC4CF1">
      <w:pPr>
        <w:spacing w:after="0" w:line="240" w:lineRule="auto"/>
        <w:ind w:firstLine="720"/>
        <w:jc w:val="both"/>
        <w:rPr>
          <w:rFonts w:ascii="Times New Roman" w:hAnsi="Times New Roman" w:cs="Times New Roman"/>
          <w:sz w:val="24"/>
          <w:szCs w:val="24"/>
        </w:rPr>
      </w:pPr>
    </w:p>
    <w:p w14:paraId="437C1D7C" w14:textId="77777777" w:rsidR="00AC09A3" w:rsidRDefault="00AC09A3" w:rsidP="00EC4CF1">
      <w:pPr>
        <w:spacing w:after="0" w:line="240" w:lineRule="auto"/>
        <w:ind w:firstLine="720"/>
        <w:jc w:val="both"/>
        <w:rPr>
          <w:rFonts w:ascii="Times New Roman" w:hAnsi="Times New Roman" w:cs="Times New Roman"/>
          <w:sz w:val="24"/>
          <w:szCs w:val="24"/>
        </w:rPr>
      </w:pPr>
    </w:p>
    <w:p w14:paraId="36423E80" w14:textId="114D8AAD" w:rsidR="00EC4CF1" w:rsidRDefault="000C0093" w:rsidP="000C0093">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Το διαμάντι: ένας ορυκτός άνθρακας στο κοσμηματοπωλείο</w:t>
      </w:r>
    </w:p>
    <w:p w14:paraId="022B5338" w14:textId="77777777" w:rsidR="000C0093" w:rsidRDefault="000C0093" w:rsidP="000C0093">
      <w:pPr>
        <w:spacing w:after="0" w:line="240" w:lineRule="auto"/>
        <w:jc w:val="both"/>
        <w:rPr>
          <w:rFonts w:ascii="Times New Roman" w:hAnsi="Times New Roman" w:cs="Times New Roman"/>
          <w:sz w:val="24"/>
          <w:szCs w:val="24"/>
          <w:u w:val="single"/>
        </w:rPr>
      </w:pPr>
    </w:p>
    <w:p w14:paraId="2217256D" w14:textId="002B564D" w:rsidR="000C0093" w:rsidRDefault="00794A53" w:rsidP="00794A5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Ένα ιδιαίτερα πολύτιμο είδος ορυκτού άνθρακα είναι το διαμάντι. Στο διαμάντι τα άτομα του άνθρακα σχηματίζουν τετράεδρα. Αυτό κάνει το διαμάντι το πιο σκληρό υλικό στη φύση. Στη σκληρότητά του οφείλεται και τη ονομασία του: «αδάμαντας», αυτός που δε δαμάζεται.</w:t>
      </w:r>
    </w:p>
    <w:p w14:paraId="58112A58" w14:textId="0B83F74A" w:rsidR="00794A53" w:rsidRDefault="00794A53" w:rsidP="00794A5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Το διαμάντι χρησιμοποιείται στην κατασκευή πολύτιμων λίθων, αφού πρώτα κοπεί σε πολύεδρα σχήματα. Επειδή είναι πολύ σκληρό χρησιμοποιείται επίσης στην κατασκευή κοπτικών εργαλείων και γεωτρ</w:t>
      </w:r>
      <w:r w:rsidR="00053367">
        <w:rPr>
          <w:rFonts w:ascii="Times New Roman" w:hAnsi="Times New Roman" w:cs="Times New Roman"/>
          <w:sz w:val="24"/>
          <w:szCs w:val="24"/>
        </w:rPr>
        <w:t xml:space="preserve">ύπανων. Η αξία του διαμαντιού εξαρτάται από την καθαρότητα, τη μάζα, το χρώμα και το κόψιμό του. Η μάζα του μετριέται σε </w:t>
      </w:r>
      <w:r w:rsidR="00053367">
        <w:rPr>
          <w:rFonts w:ascii="Times New Roman" w:hAnsi="Times New Roman" w:cs="Times New Roman"/>
          <w:b/>
          <w:bCs/>
          <w:sz w:val="24"/>
          <w:szCs w:val="24"/>
        </w:rPr>
        <w:t>καράτια</w:t>
      </w:r>
      <w:r w:rsidR="00AC09A3">
        <w:rPr>
          <w:rStyle w:val="a5"/>
          <w:rFonts w:ascii="Times New Roman" w:hAnsi="Times New Roman" w:cs="Times New Roman"/>
          <w:b/>
          <w:bCs/>
          <w:sz w:val="24"/>
          <w:szCs w:val="24"/>
        </w:rPr>
        <w:footnoteReference w:id="4"/>
      </w:r>
      <w:r w:rsidR="00053367">
        <w:rPr>
          <w:rFonts w:ascii="Times New Roman" w:hAnsi="Times New Roman" w:cs="Times New Roman"/>
          <w:b/>
          <w:bCs/>
          <w:sz w:val="24"/>
          <w:szCs w:val="24"/>
        </w:rPr>
        <w:t>.</w:t>
      </w:r>
      <w:r w:rsidR="00053367">
        <w:rPr>
          <w:rFonts w:ascii="Times New Roman" w:hAnsi="Times New Roman" w:cs="Times New Roman"/>
          <w:sz w:val="24"/>
          <w:szCs w:val="24"/>
        </w:rPr>
        <w:t xml:space="preserve"> Κάθε καράτι είναι ίσο με 0,2</w:t>
      </w:r>
      <w:r w:rsidR="00053367">
        <w:rPr>
          <w:rFonts w:ascii="Times New Roman" w:hAnsi="Times New Roman" w:cs="Times New Roman"/>
          <w:sz w:val="24"/>
          <w:szCs w:val="24"/>
          <w:lang w:val="de-DE"/>
        </w:rPr>
        <w:t>g</w:t>
      </w:r>
      <w:r w:rsidR="00053367" w:rsidRPr="00AC09A3">
        <w:rPr>
          <w:rFonts w:ascii="Times New Roman" w:hAnsi="Times New Roman" w:cs="Times New Roman"/>
          <w:sz w:val="24"/>
          <w:szCs w:val="24"/>
        </w:rPr>
        <w:t>.</w:t>
      </w:r>
    </w:p>
    <w:p w14:paraId="28914596" w14:textId="77777777" w:rsidR="00972812" w:rsidRDefault="00972812" w:rsidP="00794A53">
      <w:pPr>
        <w:spacing w:after="0" w:line="240" w:lineRule="auto"/>
        <w:ind w:firstLine="720"/>
        <w:jc w:val="both"/>
        <w:rPr>
          <w:rFonts w:ascii="Times New Roman" w:hAnsi="Times New Roman" w:cs="Times New Roman"/>
          <w:sz w:val="24"/>
          <w:szCs w:val="24"/>
        </w:rPr>
      </w:pPr>
    </w:p>
    <w:p w14:paraId="49C366EC" w14:textId="4E166876" w:rsidR="00972812" w:rsidRDefault="00E90B6E" w:rsidP="00972812">
      <w:pPr>
        <w:pStyle w:val="a3"/>
        <w:numPr>
          <w:ilvl w:val="0"/>
          <w:numId w:val="3"/>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Εξόρυξη του άνθρακα</w:t>
      </w:r>
    </w:p>
    <w:p w14:paraId="71C61641" w14:textId="77777777" w:rsidR="00E90B6E" w:rsidRDefault="00E90B6E" w:rsidP="00E90B6E">
      <w:pPr>
        <w:spacing w:after="0" w:line="240" w:lineRule="auto"/>
        <w:jc w:val="both"/>
        <w:rPr>
          <w:rFonts w:ascii="Times New Roman" w:hAnsi="Times New Roman" w:cs="Times New Roman"/>
          <w:sz w:val="24"/>
          <w:szCs w:val="24"/>
          <w:u w:val="single"/>
        </w:rPr>
      </w:pPr>
    </w:p>
    <w:p w14:paraId="647AF104" w14:textId="512F5F0F" w:rsidR="00E90B6E" w:rsidRDefault="00E90B6E" w:rsidP="00E90B6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Τα κοιτάσματα ορυκτού άνθρακα μπορεί να </w:t>
      </w:r>
      <w:r>
        <w:rPr>
          <w:rFonts w:ascii="Times New Roman" w:hAnsi="Times New Roman" w:cs="Times New Roman"/>
          <w:b/>
          <w:bCs/>
          <w:sz w:val="24"/>
          <w:szCs w:val="24"/>
        </w:rPr>
        <w:t xml:space="preserve">επιφανειακά </w:t>
      </w:r>
      <w:r>
        <w:rPr>
          <w:rFonts w:ascii="Times New Roman" w:hAnsi="Times New Roman" w:cs="Times New Roman"/>
          <w:sz w:val="24"/>
          <w:szCs w:val="24"/>
        </w:rPr>
        <w:t xml:space="preserve">ή </w:t>
      </w:r>
      <w:r>
        <w:rPr>
          <w:rFonts w:ascii="Times New Roman" w:hAnsi="Times New Roman" w:cs="Times New Roman"/>
          <w:b/>
          <w:bCs/>
          <w:sz w:val="24"/>
          <w:szCs w:val="24"/>
        </w:rPr>
        <w:t>υπόγεια</w:t>
      </w:r>
      <w:r>
        <w:rPr>
          <w:rFonts w:ascii="Times New Roman" w:hAnsi="Times New Roman" w:cs="Times New Roman"/>
          <w:sz w:val="24"/>
          <w:szCs w:val="24"/>
        </w:rPr>
        <w:t>. Τα επιφανειακά βρίσκονται σε βάθος μέχρι 30 μέτρα κάτω από την επιφάνεια της Γης και αποτελούνται συνήθως από λιγνίτη. Για την εξόρυξή τους απομακρύνεται το χώμα και τα πετρώματα που βρίσκονται πάνω από αυτά, και στη συνέχεια γίνεται η συλλογή του ορυκτού άνθρακα</w:t>
      </w:r>
      <w:r w:rsidR="0055644A">
        <w:rPr>
          <w:rFonts w:ascii="Times New Roman" w:hAnsi="Times New Roman" w:cs="Times New Roman"/>
          <w:sz w:val="24"/>
          <w:szCs w:val="24"/>
        </w:rPr>
        <w:t xml:space="preserve"> και η μεταφορά του με </w:t>
      </w:r>
      <w:proofErr w:type="spellStart"/>
      <w:r w:rsidR="0055644A">
        <w:rPr>
          <w:rFonts w:ascii="Times New Roman" w:hAnsi="Times New Roman" w:cs="Times New Roman"/>
          <w:sz w:val="24"/>
          <w:szCs w:val="24"/>
        </w:rPr>
        <w:t>ταινιόδρομους</w:t>
      </w:r>
      <w:proofErr w:type="spellEnd"/>
      <w:r w:rsidR="0055644A">
        <w:rPr>
          <w:rFonts w:ascii="Times New Roman" w:hAnsi="Times New Roman" w:cs="Times New Roman"/>
          <w:sz w:val="24"/>
          <w:szCs w:val="24"/>
        </w:rPr>
        <w:t>.</w:t>
      </w:r>
    </w:p>
    <w:p w14:paraId="06CAD994" w14:textId="77777777" w:rsidR="00D81CB5" w:rsidRDefault="0055644A" w:rsidP="00D81C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Για την εξόρυξη των υπόγειων κοιτασμάτων κατασκευάζονται ειδικές εγκαταστάσεις, τα </w:t>
      </w:r>
      <w:r>
        <w:rPr>
          <w:rFonts w:ascii="Times New Roman" w:hAnsi="Times New Roman" w:cs="Times New Roman"/>
          <w:b/>
          <w:bCs/>
          <w:sz w:val="24"/>
          <w:szCs w:val="24"/>
        </w:rPr>
        <w:t>ορυχεία</w:t>
      </w:r>
      <w:r>
        <w:rPr>
          <w:rFonts w:ascii="Times New Roman" w:hAnsi="Times New Roman" w:cs="Times New Roman"/>
          <w:sz w:val="24"/>
          <w:szCs w:val="24"/>
        </w:rPr>
        <w:t>, που φτάνουν σε βάθος 200 – 300 μέτρων. Υπάρχουν όμως και περιπτώσεις όπου ο άνθρακας βρίσκεται σε βάθος 1.000 μέτρων κάτω από την επιφάνεια της Γης. Η κυκλοφορία στα ορυχεία γίνεται μέσα από στοές και ανελκυστήρες και η μεταφορά του ορυκτού άνθρακα γίνεται με βαγονέτα</w:t>
      </w:r>
      <w:r w:rsidR="002535A4">
        <w:rPr>
          <w:rStyle w:val="a5"/>
          <w:rFonts w:ascii="Times New Roman" w:hAnsi="Times New Roman" w:cs="Times New Roman"/>
          <w:sz w:val="24"/>
          <w:szCs w:val="24"/>
        </w:rPr>
        <w:footnoteReference w:id="5"/>
      </w:r>
      <w:r>
        <w:rPr>
          <w:rFonts w:ascii="Times New Roman" w:hAnsi="Times New Roman" w:cs="Times New Roman"/>
          <w:sz w:val="24"/>
          <w:szCs w:val="24"/>
        </w:rPr>
        <w:t xml:space="preserve"> που κινούνται σε ειδικές ράγες.</w:t>
      </w:r>
      <w:r w:rsidR="00D81CB5">
        <w:rPr>
          <w:rFonts w:ascii="Times New Roman" w:hAnsi="Times New Roman" w:cs="Times New Roman"/>
          <w:sz w:val="24"/>
          <w:szCs w:val="24"/>
        </w:rPr>
        <w:t xml:space="preserve"> Η εξόρυξη του άνθρακα στα ορυχεία είναι δύσκολη και επικίνδυνη. Γι’ αυτό οι ανθρακωρύχοι είναι εξοπλισμένοι με κράνος, φακό, μπότες, γάντια και φιάλη με αέρα.</w:t>
      </w:r>
    </w:p>
    <w:p w14:paraId="662997A9" w14:textId="5CA4DB88" w:rsidR="00DF001A" w:rsidRDefault="00D81CB5" w:rsidP="00DF001A">
      <w:pPr>
        <w:spacing w:after="0" w:line="240" w:lineRule="auto"/>
        <w:ind w:firstLine="720"/>
        <w:jc w:val="both"/>
        <w:rPr>
          <w:rFonts w:ascii="Times New Roman" w:hAnsi="Times New Roman" w:cs="Times New Roman"/>
          <w:sz w:val="24"/>
          <w:szCs w:val="24"/>
        </w:rPr>
      </w:pPr>
      <w:r>
        <w:rPr>
          <w:noProof/>
        </w:rPr>
        <w:drawing>
          <wp:inline distT="0" distB="0" distL="0" distR="0" wp14:anchorId="3B86D509" wp14:editId="250317DC">
            <wp:extent cx="5274310" cy="1912993"/>
            <wp:effectExtent l="0" t="0" r="2540" b="0"/>
            <wp:docPr id="10" name="Εικόνα 10"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μφάνιση της εικόνας προέλευση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912993"/>
                    </a:xfrm>
                    <a:prstGeom prst="rect">
                      <a:avLst/>
                    </a:prstGeom>
                    <a:noFill/>
                    <a:ln>
                      <a:noFill/>
                    </a:ln>
                  </pic:spPr>
                </pic:pic>
              </a:graphicData>
            </a:graphic>
          </wp:inline>
        </w:drawing>
      </w:r>
    </w:p>
    <w:p w14:paraId="74E44398" w14:textId="0634A467" w:rsidR="00D81CB5" w:rsidRDefault="00D81CB5" w:rsidP="00D81CB5">
      <w:pPr>
        <w:pStyle w:val="a8"/>
        <w:jc w:val="both"/>
      </w:pPr>
      <w:r>
        <w:t xml:space="preserve">                                                                     Εικόνα </w:t>
      </w:r>
      <w:fldSimple w:instr=" SEQ Εικόνα \* ARABIC ">
        <w:r w:rsidR="002827AE">
          <w:rPr>
            <w:noProof/>
          </w:rPr>
          <w:t>5</w:t>
        </w:r>
      </w:fldSimple>
      <w:r>
        <w:t xml:space="preserve"> Ανθρακωρύχοι με πλήρη εξάρτιση</w:t>
      </w:r>
    </w:p>
    <w:p w14:paraId="139E8EE5" w14:textId="77777777" w:rsidR="00DF001A" w:rsidRDefault="00DF001A" w:rsidP="00DF001A">
      <w:pPr>
        <w:spacing w:after="0" w:line="240" w:lineRule="auto"/>
        <w:jc w:val="both"/>
        <w:rPr>
          <w:rFonts w:ascii="Times New Roman" w:hAnsi="Times New Roman" w:cs="Times New Roman"/>
          <w:sz w:val="24"/>
          <w:szCs w:val="24"/>
        </w:rPr>
      </w:pPr>
    </w:p>
    <w:p w14:paraId="255929CB" w14:textId="77777777" w:rsidR="001E67C1" w:rsidRDefault="001E67C1" w:rsidP="00DF001A">
      <w:pPr>
        <w:spacing w:after="0" w:line="240" w:lineRule="auto"/>
        <w:jc w:val="both"/>
        <w:rPr>
          <w:rFonts w:ascii="Times New Roman" w:hAnsi="Times New Roman" w:cs="Times New Roman"/>
          <w:sz w:val="24"/>
          <w:szCs w:val="24"/>
        </w:rPr>
      </w:pPr>
    </w:p>
    <w:p w14:paraId="22B0360E" w14:textId="77777777" w:rsidR="001E67C1" w:rsidRDefault="001E67C1" w:rsidP="00DF001A">
      <w:pPr>
        <w:spacing w:after="0" w:line="240" w:lineRule="auto"/>
        <w:jc w:val="both"/>
        <w:rPr>
          <w:rFonts w:ascii="Times New Roman" w:hAnsi="Times New Roman" w:cs="Times New Roman"/>
          <w:sz w:val="24"/>
          <w:szCs w:val="24"/>
        </w:rPr>
      </w:pPr>
    </w:p>
    <w:p w14:paraId="431F2429" w14:textId="77777777" w:rsidR="001E67C1" w:rsidRDefault="001E67C1" w:rsidP="00DF001A">
      <w:pPr>
        <w:spacing w:after="0" w:line="240" w:lineRule="auto"/>
        <w:jc w:val="both"/>
        <w:rPr>
          <w:rFonts w:ascii="Times New Roman" w:hAnsi="Times New Roman" w:cs="Times New Roman"/>
          <w:sz w:val="24"/>
          <w:szCs w:val="24"/>
        </w:rPr>
      </w:pPr>
    </w:p>
    <w:p w14:paraId="51209894" w14:textId="77777777" w:rsidR="001E67C1" w:rsidRDefault="001E67C1" w:rsidP="00DF001A">
      <w:pPr>
        <w:spacing w:after="0" w:line="240" w:lineRule="auto"/>
        <w:jc w:val="both"/>
        <w:rPr>
          <w:rFonts w:ascii="Times New Roman" w:hAnsi="Times New Roman" w:cs="Times New Roman"/>
          <w:sz w:val="24"/>
          <w:szCs w:val="24"/>
        </w:rPr>
      </w:pPr>
    </w:p>
    <w:p w14:paraId="55E4C166" w14:textId="77777777" w:rsidR="001E67C1" w:rsidRDefault="001E67C1" w:rsidP="00DF001A">
      <w:pPr>
        <w:spacing w:after="0" w:line="240" w:lineRule="auto"/>
        <w:jc w:val="both"/>
        <w:rPr>
          <w:rFonts w:ascii="Times New Roman" w:hAnsi="Times New Roman" w:cs="Times New Roman"/>
          <w:sz w:val="24"/>
          <w:szCs w:val="24"/>
        </w:rPr>
      </w:pPr>
    </w:p>
    <w:p w14:paraId="779F76EA" w14:textId="77777777" w:rsidR="001E67C1" w:rsidRDefault="001E67C1" w:rsidP="00DF001A">
      <w:pPr>
        <w:spacing w:after="0" w:line="240" w:lineRule="auto"/>
        <w:jc w:val="both"/>
        <w:rPr>
          <w:rFonts w:ascii="Times New Roman" w:hAnsi="Times New Roman" w:cs="Times New Roman"/>
          <w:sz w:val="24"/>
          <w:szCs w:val="24"/>
        </w:rPr>
      </w:pPr>
    </w:p>
    <w:p w14:paraId="4E5A1CAD" w14:textId="77777777" w:rsidR="001E67C1" w:rsidRDefault="001E67C1" w:rsidP="00DF001A">
      <w:pPr>
        <w:spacing w:after="0" w:line="240" w:lineRule="auto"/>
        <w:jc w:val="both"/>
        <w:rPr>
          <w:rFonts w:ascii="Times New Roman" w:hAnsi="Times New Roman" w:cs="Times New Roman"/>
          <w:sz w:val="24"/>
          <w:szCs w:val="24"/>
        </w:rPr>
      </w:pPr>
    </w:p>
    <w:p w14:paraId="0D7BC7D5" w14:textId="3F0BF547" w:rsidR="00D81CB5" w:rsidRDefault="00743C0A" w:rsidP="00DF001A">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Προσοχή:</w:t>
      </w:r>
    </w:p>
    <w:p w14:paraId="0FDE8EC0" w14:textId="77777777" w:rsidR="00743C0A" w:rsidRDefault="00743C0A" w:rsidP="00DF001A">
      <w:pPr>
        <w:spacing w:after="0" w:line="240" w:lineRule="auto"/>
        <w:jc w:val="both"/>
        <w:rPr>
          <w:rFonts w:ascii="Times New Roman" w:hAnsi="Times New Roman" w:cs="Times New Roman"/>
          <w:sz w:val="24"/>
          <w:szCs w:val="24"/>
          <w:u w:val="single"/>
        </w:rPr>
      </w:pPr>
    </w:p>
    <w:p w14:paraId="57037D80" w14:textId="45C61CE7" w:rsidR="00743C0A" w:rsidRPr="00743C0A" w:rsidRDefault="00743C0A" w:rsidP="00743C0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Πολλοί συγχέουν τους ορυκτούς άνθρακες με τους ξυλάνθρακες (ξυλοκάρβουνα). Θα πρέπει να έχουμε υπόψη μας ότι τους ορυκτούς άνθρακες τους παίρνουμε από το υπέδαφος, ενώ τα ξυλοκάρβουνα τα κατασκευάζει ο άνθρωπος θερμαίνοντας τα ξύλα στα </w:t>
      </w:r>
      <w:proofErr w:type="spellStart"/>
      <w:r>
        <w:rPr>
          <w:rFonts w:ascii="Times New Roman" w:hAnsi="Times New Roman" w:cs="Times New Roman"/>
          <w:sz w:val="24"/>
          <w:szCs w:val="24"/>
        </w:rPr>
        <w:t>καρβουνοκάμινα</w:t>
      </w:r>
      <w:proofErr w:type="spellEnd"/>
      <w:r>
        <w:rPr>
          <w:rFonts w:ascii="Times New Roman" w:hAnsi="Times New Roman" w:cs="Times New Roman"/>
          <w:sz w:val="24"/>
          <w:szCs w:val="24"/>
        </w:rPr>
        <w:t>.</w:t>
      </w:r>
    </w:p>
    <w:p w14:paraId="0D91E9F9" w14:textId="77777777" w:rsidR="00D81CB5" w:rsidRDefault="00D81CB5" w:rsidP="00DF001A">
      <w:pPr>
        <w:spacing w:after="0" w:line="240" w:lineRule="auto"/>
        <w:jc w:val="both"/>
        <w:rPr>
          <w:rFonts w:ascii="Times New Roman" w:hAnsi="Times New Roman" w:cs="Times New Roman"/>
          <w:sz w:val="24"/>
          <w:szCs w:val="24"/>
        </w:rPr>
      </w:pPr>
    </w:p>
    <w:p w14:paraId="2589600E" w14:textId="77777777" w:rsidR="002827AE" w:rsidRDefault="00173375" w:rsidP="002827AE">
      <w:pPr>
        <w:keepNext/>
        <w:spacing w:after="0" w:line="240" w:lineRule="auto"/>
        <w:jc w:val="both"/>
      </w:pPr>
      <w:r>
        <w:rPr>
          <w:noProof/>
        </w:rPr>
        <w:drawing>
          <wp:inline distT="0" distB="0" distL="0" distR="0" wp14:anchorId="5F62A676" wp14:editId="6DC37638">
            <wp:extent cx="5274310" cy="4189730"/>
            <wp:effectExtent l="0" t="0" r="2540" b="1270"/>
            <wp:docPr id="11" name="Εικόνα 11"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μφάνιση της εικόνας προέλευση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189730"/>
                    </a:xfrm>
                    <a:prstGeom prst="rect">
                      <a:avLst/>
                    </a:prstGeom>
                    <a:noFill/>
                    <a:ln>
                      <a:noFill/>
                    </a:ln>
                  </pic:spPr>
                </pic:pic>
              </a:graphicData>
            </a:graphic>
          </wp:inline>
        </w:drawing>
      </w:r>
    </w:p>
    <w:p w14:paraId="207B3399" w14:textId="32E17C85" w:rsidR="00D81CB5" w:rsidRDefault="002827AE" w:rsidP="00191F5D">
      <w:pPr>
        <w:pStyle w:val="a8"/>
        <w:jc w:val="both"/>
        <w:rPr>
          <w:rFonts w:ascii="Times New Roman" w:hAnsi="Times New Roman" w:cs="Times New Roman"/>
          <w:sz w:val="24"/>
          <w:szCs w:val="24"/>
        </w:rPr>
      </w:pPr>
      <w:r>
        <w:t xml:space="preserve">Εικόνα </w:t>
      </w:r>
      <w:fldSimple w:instr=" SEQ Εικόνα \* ARABIC ">
        <w:r>
          <w:rPr>
            <w:noProof/>
          </w:rPr>
          <w:t>6</w:t>
        </w:r>
      </w:fldSimple>
      <w:r>
        <w:t xml:space="preserve"> </w:t>
      </w:r>
      <w:proofErr w:type="spellStart"/>
      <w:r>
        <w:t>Καρβουνοκάμινο</w:t>
      </w:r>
      <w:proofErr w:type="spellEnd"/>
      <w:r>
        <w:t>, ειδική κατασκευή από ξύλο και χώμα, η οποία χρησιμοποιείται για αργή καύση των ξύλων και τη μετατροπή τους σε ξυλοκάρβουν</w:t>
      </w:r>
      <w:r w:rsidR="00191F5D">
        <w:t>ο.</w:t>
      </w:r>
    </w:p>
    <w:p w14:paraId="6200576F" w14:textId="245C645C" w:rsidR="00DF001A" w:rsidRDefault="00DF001A" w:rsidP="00DF001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Άσκηση:</w:t>
      </w:r>
    </w:p>
    <w:p w14:paraId="43C53480" w14:textId="77777777" w:rsidR="00DF001A" w:rsidRDefault="00DF001A" w:rsidP="00DF001A">
      <w:pPr>
        <w:spacing w:after="0" w:line="240" w:lineRule="auto"/>
        <w:jc w:val="both"/>
        <w:rPr>
          <w:rFonts w:ascii="Times New Roman" w:hAnsi="Times New Roman" w:cs="Times New Roman"/>
          <w:b/>
          <w:bCs/>
          <w:sz w:val="24"/>
          <w:szCs w:val="24"/>
        </w:rPr>
      </w:pPr>
    </w:p>
    <w:p w14:paraId="4D29F9AD" w14:textId="76A01530" w:rsidR="00DF001A" w:rsidRDefault="00DF001A" w:rsidP="00DF001A">
      <w:pPr>
        <w:pStyle w:val="a3"/>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Να συμπληρώσετε το σταυρόλεξο με τις ονομασίες των ορυκτών ανθράκων που μάθατε:</w:t>
      </w:r>
    </w:p>
    <w:p w14:paraId="7006A2E8" w14:textId="77777777" w:rsidR="00DF001A" w:rsidRDefault="00DF001A" w:rsidP="00DF001A">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691"/>
        <w:gridCol w:w="691"/>
        <w:gridCol w:w="691"/>
        <w:gridCol w:w="691"/>
        <w:gridCol w:w="691"/>
        <w:gridCol w:w="691"/>
        <w:gridCol w:w="691"/>
        <w:gridCol w:w="691"/>
        <w:gridCol w:w="692"/>
        <w:gridCol w:w="692"/>
        <w:gridCol w:w="692"/>
        <w:gridCol w:w="692"/>
      </w:tblGrid>
      <w:tr w:rsidR="0000783D" w14:paraId="13D643A4" w14:textId="77777777" w:rsidTr="00D558D2">
        <w:tc>
          <w:tcPr>
            <w:tcW w:w="691" w:type="dxa"/>
            <w:tcBorders>
              <w:top w:val="nil"/>
              <w:left w:val="nil"/>
              <w:bottom w:val="nil"/>
              <w:right w:val="nil"/>
            </w:tcBorders>
            <w:shd w:val="clear" w:color="auto" w:fill="auto"/>
          </w:tcPr>
          <w:p w14:paraId="3C5D2794"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right w:val="single" w:sz="4" w:space="0" w:color="auto"/>
            </w:tcBorders>
            <w:shd w:val="clear" w:color="auto" w:fill="auto"/>
          </w:tcPr>
          <w:p w14:paraId="5CC4233E" w14:textId="77777777" w:rsidR="0000783D" w:rsidRDefault="0000783D" w:rsidP="00DF001A">
            <w:pPr>
              <w:jc w:val="both"/>
              <w:rPr>
                <w:rFonts w:ascii="Times New Roman" w:hAnsi="Times New Roman" w:cs="Times New Roman"/>
                <w:sz w:val="24"/>
                <w:szCs w:val="24"/>
              </w:rPr>
            </w:pPr>
          </w:p>
        </w:tc>
        <w:tc>
          <w:tcPr>
            <w:tcW w:w="691" w:type="dxa"/>
            <w:tcBorders>
              <w:left w:val="single" w:sz="4" w:space="0" w:color="auto"/>
              <w:right w:val="single" w:sz="4" w:space="0" w:color="auto"/>
            </w:tcBorders>
            <w:shd w:val="clear" w:color="auto" w:fill="auto"/>
          </w:tcPr>
          <w:p w14:paraId="6B88F07D" w14:textId="77777777" w:rsidR="0000783D" w:rsidRDefault="0000783D" w:rsidP="00DF001A">
            <w:pPr>
              <w:jc w:val="both"/>
              <w:rPr>
                <w:rFonts w:ascii="Times New Roman" w:hAnsi="Times New Roman" w:cs="Times New Roman"/>
                <w:sz w:val="24"/>
                <w:szCs w:val="24"/>
              </w:rPr>
            </w:pPr>
          </w:p>
        </w:tc>
        <w:tc>
          <w:tcPr>
            <w:tcW w:w="691" w:type="dxa"/>
            <w:tcBorders>
              <w:top w:val="nil"/>
              <w:left w:val="single" w:sz="4" w:space="0" w:color="auto"/>
              <w:bottom w:val="nil"/>
              <w:right w:val="nil"/>
            </w:tcBorders>
            <w:shd w:val="clear" w:color="auto" w:fill="auto"/>
          </w:tcPr>
          <w:p w14:paraId="7F7EEBFC"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right w:val="nil"/>
            </w:tcBorders>
            <w:shd w:val="clear" w:color="auto" w:fill="auto"/>
          </w:tcPr>
          <w:p w14:paraId="4330170F"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right w:val="nil"/>
            </w:tcBorders>
            <w:shd w:val="clear" w:color="auto" w:fill="auto"/>
          </w:tcPr>
          <w:p w14:paraId="26F185AC"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right w:val="nil"/>
            </w:tcBorders>
            <w:shd w:val="clear" w:color="auto" w:fill="auto"/>
          </w:tcPr>
          <w:p w14:paraId="1AA1EE8E"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right w:val="nil"/>
            </w:tcBorders>
            <w:shd w:val="clear" w:color="auto" w:fill="auto"/>
          </w:tcPr>
          <w:p w14:paraId="5149739C"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09E50017"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314132B8"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2D4397CF"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1523A74F" w14:textId="77777777" w:rsidR="0000783D" w:rsidRDefault="0000783D" w:rsidP="00DF001A">
            <w:pPr>
              <w:jc w:val="both"/>
              <w:rPr>
                <w:rFonts w:ascii="Times New Roman" w:hAnsi="Times New Roman" w:cs="Times New Roman"/>
                <w:sz w:val="24"/>
                <w:szCs w:val="24"/>
              </w:rPr>
            </w:pPr>
          </w:p>
        </w:tc>
      </w:tr>
      <w:tr w:rsidR="0000783D" w14:paraId="4F57EEB5" w14:textId="77777777" w:rsidTr="00D558D2">
        <w:tc>
          <w:tcPr>
            <w:tcW w:w="691" w:type="dxa"/>
            <w:tcBorders>
              <w:top w:val="nil"/>
              <w:left w:val="nil"/>
              <w:bottom w:val="single" w:sz="4" w:space="0" w:color="auto"/>
              <w:right w:val="nil"/>
            </w:tcBorders>
            <w:shd w:val="clear" w:color="auto" w:fill="auto"/>
          </w:tcPr>
          <w:p w14:paraId="1DED9810"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single" w:sz="4" w:space="0" w:color="auto"/>
              <w:right w:val="single" w:sz="4" w:space="0" w:color="auto"/>
            </w:tcBorders>
            <w:shd w:val="clear" w:color="auto" w:fill="auto"/>
          </w:tcPr>
          <w:p w14:paraId="3EEF5B1B" w14:textId="77777777" w:rsidR="0000783D" w:rsidRDefault="0000783D" w:rsidP="00DF001A">
            <w:pPr>
              <w:jc w:val="both"/>
              <w:rPr>
                <w:rFonts w:ascii="Times New Roman" w:hAnsi="Times New Roman" w:cs="Times New Roman"/>
                <w:sz w:val="24"/>
                <w:szCs w:val="24"/>
              </w:rPr>
            </w:pPr>
          </w:p>
        </w:tc>
        <w:tc>
          <w:tcPr>
            <w:tcW w:w="691" w:type="dxa"/>
            <w:tcBorders>
              <w:left w:val="single" w:sz="4" w:space="0" w:color="auto"/>
              <w:right w:val="single" w:sz="4" w:space="0" w:color="auto"/>
            </w:tcBorders>
            <w:shd w:val="clear" w:color="auto" w:fill="auto"/>
          </w:tcPr>
          <w:p w14:paraId="7F86E49C" w14:textId="77777777" w:rsidR="0000783D" w:rsidRDefault="0000783D" w:rsidP="00DF001A">
            <w:pPr>
              <w:jc w:val="both"/>
              <w:rPr>
                <w:rFonts w:ascii="Times New Roman" w:hAnsi="Times New Roman" w:cs="Times New Roman"/>
                <w:sz w:val="24"/>
                <w:szCs w:val="24"/>
              </w:rPr>
            </w:pPr>
          </w:p>
        </w:tc>
        <w:tc>
          <w:tcPr>
            <w:tcW w:w="691" w:type="dxa"/>
            <w:tcBorders>
              <w:top w:val="nil"/>
              <w:left w:val="single" w:sz="4" w:space="0" w:color="auto"/>
              <w:bottom w:val="single" w:sz="4" w:space="0" w:color="auto"/>
              <w:right w:val="nil"/>
            </w:tcBorders>
            <w:shd w:val="clear" w:color="auto" w:fill="auto"/>
          </w:tcPr>
          <w:p w14:paraId="74FD31A6"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single" w:sz="4" w:space="0" w:color="auto"/>
              <w:right w:val="nil"/>
            </w:tcBorders>
            <w:shd w:val="clear" w:color="auto" w:fill="auto"/>
          </w:tcPr>
          <w:p w14:paraId="3066AC9C"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single" w:sz="4" w:space="0" w:color="auto"/>
              <w:right w:val="nil"/>
            </w:tcBorders>
            <w:shd w:val="clear" w:color="auto" w:fill="auto"/>
          </w:tcPr>
          <w:p w14:paraId="6DF8A786"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single" w:sz="4" w:space="0" w:color="auto"/>
              <w:right w:val="nil"/>
            </w:tcBorders>
            <w:shd w:val="clear" w:color="auto" w:fill="auto"/>
          </w:tcPr>
          <w:p w14:paraId="773FAB20"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single" w:sz="4" w:space="0" w:color="auto"/>
              <w:right w:val="nil"/>
            </w:tcBorders>
            <w:shd w:val="clear" w:color="auto" w:fill="auto"/>
          </w:tcPr>
          <w:p w14:paraId="6094D6BF"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48FF3B6C"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02977681"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07A9E54B"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1BCE2B18" w14:textId="77777777" w:rsidR="0000783D" w:rsidRDefault="0000783D" w:rsidP="00DF001A">
            <w:pPr>
              <w:jc w:val="both"/>
              <w:rPr>
                <w:rFonts w:ascii="Times New Roman" w:hAnsi="Times New Roman" w:cs="Times New Roman"/>
                <w:sz w:val="24"/>
                <w:szCs w:val="24"/>
              </w:rPr>
            </w:pPr>
          </w:p>
        </w:tc>
      </w:tr>
      <w:tr w:rsidR="0000783D" w14:paraId="6D195B04" w14:textId="77777777" w:rsidTr="00D558D2">
        <w:tc>
          <w:tcPr>
            <w:tcW w:w="691" w:type="dxa"/>
            <w:tcBorders>
              <w:top w:val="single" w:sz="4" w:space="0" w:color="auto"/>
              <w:left w:val="single" w:sz="4" w:space="0" w:color="auto"/>
              <w:bottom w:val="single" w:sz="4" w:space="0" w:color="auto"/>
              <w:right w:val="single" w:sz="4" w:space="0" w:color="auto"/>
            </w:tcBorders>
            <w:shd w:val="clear" w:color="auto" w:fill="auto"/>
          </w:tcPr>
          <w:p w14:paraId="7B6D6CC8" w14:textId="4E718CCF" w:rsidR="0000783D" w:rsidRDefault="005B231A" w:rsidP="00DF001A">
            <w:pPr>
              <w:jc w:val="both"/>
              <w:rPr>
                <w:rFonts w:ascii="Times New Roman" w:hAnsi="Times New Roman" w:cs="Times New Roman"/>
                <w:sz w:val="24"/>
                <w:szCs w:val="24"/>
              </w:rPr>
            </w:pPr>
            <w:r>
              <w:rPr>
                <w:rFonts w:ascii="Times New Roman" w:hAnsi="Times New Roman" w:cs="Times New Roman"/>
                <w:sz w:val="24"/>
                <w:szCs w:val="24"/>
              </w:rPr>
              <w:t>Α</w:t>
            </w: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FF320B4" w14:textId="7533CAC5" w:rsidR="0000783D" w:rsidRDefault="005B231A" w:rsidP="00DF001A">
            <w:pPr>
              <w:jc w:val="both"/>
              <w:rPr>
                <w:rFonts w:ascii="Times New Roman" w:hAnsi="Times New Roman" w:cs="Times New Roman"/>
                <w:sz w:val="24"/>
                <w:szCs w:val="24"/>
              </w:rPr>
            </w:pPr>
            <w:r>
              <w:rPr>
                <w:rFonts w:ascii="Times New Roman" w:hAnsi="Times New Roman" w:cs="Times New Roman"/>
                <w:sz w:val="24"/>
                <w:szCs w:val="24"/>
              </w:rPr>
              <w:t>Ν</w:t>
            </w:r>
          </w:p>
        </w:tc>
        <w:tc>
          <w:tcPr>
            <w:tcW w:w="691" w:type="dxa"/>
            <w:tcBorders>
              <w:left w:val="single" w:sz="4" w:space="0" w:color="auto"/>
            </w:tcBorders>
            <w:shd w:val="clear" w:color="auto" w:fill="auto"/>
          </w:tcPr>
          <w:p w14:paraId="1D3A7089" w14:textId="60277D60" w:rsidR="0000783D" w:rsidRDefault="005B231A" w:rsidP="00DF001A">
            <w:pPr>
              <w:jc w:val="both"/>
              <w:rPr>
                <w:rFonts w:ascii="Times New Roman" w:hAnsi="Times New Roman" w:cs="Times New Roman"/>
                <w:sz w:val="24"/>
                <w:szCs w:val="24"/>
              </w:rPr>
            </w:pPr>
            <w:r>
              <w:rPr>
                <w:rFonts w:ascii="Times New Roman" w:hAnsi="Times New Roman" w:cs="Times New Roman"/>
                <w:sz w:val="24"/>
                <w:szCs w:val="24"/>
              </w:rPr>
              <w:t>Θ</w:t>
            </w:r>
          </w:p>
        </w:tc>
        <w:tc>
          <w:tcPr>
            <w:tcW w:w="691" w:type="dxa"/>
            <w:tcBorders>
              <w:top w:val="single" w:sz="4" w:space="0" w:color="auto"/>
              <w:bottom w:val="single" w:sz="4" w:space="0" w:color="auto"/>
            </w:tcBorders>
            <w:shd w:val="clear" w:color="auto" w:fill="auto"/>
          </w:tcPr>
          <w:p w14:paraId="65FBF4C2" w14:textId="6601B359" w:rsidR="0000783D" w:rsidRDefault="005B231A" w:rsidP="00DF001A">
            <w:pPr>
              <w:jc w:val="both"/>
              <w:rPr>
                <w:rFonts w:ascii="Times New Roman" w:hAnsi="Times New Roman" w:cs="Times New Roman"/>
                <w:sz w:val="24"/>
                <w:szCs w:val="24"/>
              </w:rPr>
            </w:pPr>
            <w:r>
              <w:rPr>
                <w:rFonts w:ascii="Times New Roman" w:hAnsi="Times New Roman" w:cs="Times New Roman"/>
                <w:sz w:val="24"/>
                <w:szCs w:val="24"/>
              </w:rPr>
              <w:t>Ρ</w:t>
            </w:r>
          </w:p>
        </w:tc>
        <w:tc>
          <w:tcPr>
            <w:tcW w:w="691" w:type="dxa"/>
            <w:tcBorders>
              <w:top w:val="single" w:sz="4" w:space="0" w:color="auto"/>
              <w:bottom w:val="single" w:sz="4" w:space="0" w:color="auto"/>
            </w:tcBorders>
            <w:shd w:val="clear" w:color="auto" w:fill="auto"/>
          </w:tcPr>
          <w:p w14:paraId="0DE9B123" w14:textId="6A4A579D" w:rsidR="0000783D" w:rsidRDefault="005B231A" w:rsidP="00DF001A">
            <w:pPr>
              <w:jc w:val="both"/>
              <w:rPr>
                <w:rFonts w:ascii="Times New Roman" w:hAnsi="Times New Roman" w:cs="Times New Roman"/>
                <w:sz w:val="24"/>
                <w:szCs w:val="24"/>
              </w:rPr>
            </w:pPr>
            <w:r>
              <w:rPr>
                <w:rFonts w:ascii="Times New Roman" w:hAnsi="Times New Roman" w:cs="Times New Roman"/>
                <w:sz w:val="24"/>
                <w:szCs w:val="24"/>
              </w:rPr>
              <w:t>Α</w:t>
            </w:r>
          </w:p>
        </w:tc>
        <w:tc>
          <w:tcPr>
            <w:tcW w:w="691" w:type="dxa"/>
            <w:tcBorders>
              <w:top w:val="single" w:sz="4" w:space="0" w:color="auto"/>
              <w:bottom w:val="single" w:sz="4" w:space="0" w:color="auto"/>
            </w:tcBorders>
            <w:shd w:val="clear" w:color="auto" w:fill="auto"/>
          </w:tcPr>
          <w:p w14:paraId="593D4C74" w14:textId="41100CA9" w:rsidR="0000783D" w:rsidRDefault="005B231A" w:rsidP="00DF001A">
            <w:pPr>
              <w:jc w:val="both"/>
              <w:rPr>
                <w:rFonts w:ascii="Times New Roman" w:hAnsi="Times New Roman" w:cs="Times New Roman"/>
                <w:sz w:val="24"/>
                <w:szCs w:val="24"/>
              </w:rPr>
            </w:pPr>
            <w:r>
              <w:rPr>
                <w:rFonts w:ascii="Times New Roman" w:hAnsi="Times New Roman" w:cs="Times New Roman"/>
                <w:sz w:val="24"/>
                <w:szCs w:val="24"/>
              </w:rPr>
              <w:t>Κ</w:t>
            </w:r>
          </w:p>
        </w:tc>
        <w:tc>
          <w:tcPr>
            <w:tcW w:w="691" w:type="dxa"/>
            <w:tcBorders>
              <w:top w:val="single" w:sz="4" w:space="0" w:color="auto"/>
              <w:bottom w:val="single" w:sz="4" w:space="0" w:color="auto"/>
            </w:tcBorders>
            <w:shd w:val="clear" w:color="auto" w:fill="auto"/>
          </w:tcPr>
          <w:p w14:paraId="1FAAD596" w14:textId="1FC27515" w:rsidR="0000783D" w:rsidRDefault="005B231A" w:rsidP="00DF001A">
            <w:pPr>
              <w:jc w:val="both"/>
              <w:rPr>
                <w:rFonts w:ascii="Times New Roman" w:hAnsi="Times New Roman" w:cs="Times New Roman"/>
                <w:sz w:val="24"/>
                <w:szCs w:val="24"/>
              </w:rPr>
            </w:pPr>
            <w:r>
              <w:rPr>
                <w:rFonts w:ascii="Times New Roman" w:hAnsi="Times New Roman" w:cs="Times New Roman"/>
                <w:sz w:val="24"/>
                <w:szCs w:val="24"/>
              </w:rPr>
              <w:t>Ε</w:t>
            </w:r>
          </w:p>
        </w:tc>
        <w:tc>
          <w:tcPr>
            <w:tcW w:w="691" w:type="dxa"/>
            <w:tcBorders>
              <w:top w:val="single" w:sz="4" w:space="0" w:color="auto"/>
              <w:bottom w:val="single" w:sz="4" w:space="0" w:color="auto"/>
              <w:right w:val="single" w:sz="4" w:space="0" w:color="auto"/>
            </w:tcBorders>
            <w:shd w:val="clear" w:color="auto" w:fill="auto"/>
          </w:tcPr>
          <w:p w14:paraId="77D08DFE" w14:textId="02125743" w:rsidR="0000783D" w:rsidRDefault="005B231A" w:rsidP="00DF001A">
            <w:pPr>
              <w:jc w:val="both"/>
              <w:rPr>
                <w:rFonts w:ascii="Times New Roman" w:hAnsi="Times New Roman" w:cs="Times New Roman"/>
                <w:sz w:val="24"/>
                <w:szCs w:val="24"/>
              </w:rPr>
            </w:pPr>
            <w:r>
              <w:rPr>
                <w:rFonts w:ascii="Times New Roman" w:hAnsi="Times New Roman" w:cs="Times New Roman"/>
                <w:sz w:val="24"/>
                <w:szCs w:val="24"/>
              </w:rPr>
              <w:t>Σ</w:t>
            </w:r>
          </w:p>
        </w:tc>
        <w:tc>
          <w:tcPr>
            <w:tcW w:w="692" w:type="dxa"/>
            <w:tcBorders>
              <w:top w:val="nil"/>
              <w:left w:val="single" w:sz="4" w:space="0" w:color="auto"/>
              <w:bottom w:val="nil"/>
              <w:right w:val="nil"/>
            </w:tcBorders>
            <w:shd w:val="clear" w:color="auto" w:fill="auto"/>
          </w:tcPr>
          <w:p w14:paraId="16E43373"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4B968517"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687C93AD"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0E3A4943" w14:textId="77777777" w:rsidR="0000783D" w:rsidRDefault="0000783D" w:rsidP="00DF001A">
            <w:pPr>
              <w:jc w:val="both"/>
              <w:rPr>
                <w:rFonts w:ascii="Times New Roman" w:hAnsi="Times New Roman" w:cs="Times New Roman"/>
                <w:sz w:val="24"/>
                <w:szCs w:val="24"/>
              </w:rPr>
            </w:pPr>
          </w:p>
        </w:tc>
      </w:tr>
      <w:tr w:rsidR="0000783D" w14:paraId="4ADD3BAD" w14:textId="77777777" w:rsidTr="00D558D2">
        <w:tc>
          <w:tcPr>
            <w:tcW w:w="691" w:type="dxa"/>
            <w:tcBorders>
              <w:top w:val="single" w:sz="4" w:space="0" w:color="auto"/>
              <w:left w:val="nil"/>
              <w:bottom w:val="nil"/>
              <w:right w:val="nil"/>
            </w:tcBorders>
            <w:shd w:val="clear" w:color="auto" w:fill="auto"/>
          </w:tcPr>
          <w:p w14:paraId="00C593D4" w14:textId="77777777" w:rsidR="0000783D" w:rsidRDefault="0000783D" w:rsidP="00DF001A">
            <w:pPr>
              <w:jc w:val="both"/>
              <w:rPr>
                <w:rFonts w:ascii="Times New Roman" w:hAnsi="Times New Roman" w:cs="Times New Roman"/>
                <w:sz w:val="24"/>
                <w:szCs w:val="24"/>
              </w:rPr>
            </w:pPr>
          </w:p>
        </w:tc>
        <w:tc>
          <w:tcPr>
            <w:tcW w:w="691" w:type="dxa"/>
            <w:tcBorders>
              <w:top w:val="single" w:sz="4" w:space="0" w:color="auto"/>
              <w:left w:val="nil"/>
              <w:bottom w:val="nil"/>
              <w:right w:val="single" w:sz="4" w:space="0" w:color="auto"/>
            </w:tcBorders>
            <w:shd w:val="clear" w:color="auto" w:fill="auto"/>
          </w:tcPr>
          <w:p w14:paraId="36C4EABB" w14:textId="77777777" w:rsidR="0000783D" w:rsidRDefault="0000783D" w:rsidP="00DF001A">
            <w:pPr>
              <w:jc w:val="both"/>
              <w:rPr>
                <w:rFonts w:ascii="Times New Roman" w:hAnsi="Times New Roman" w:cs="Times New Roman"/>
                <w:sz w:val="24"/>
                <w:szCs w:val="24"/>
              </w:rPr>
            </w:pPr>
          </w:p>
        </w:tc>
        <w:tc>
          <w:tcPr>
            <w:tcW w:w="691" w:type="dxa"/>
            <w:tcBorders>
              <w:left w:val="single" w:sz="4" w:space="0" w:color="auto"/>
            </w:tcBorders>
            <w:shd w:val="clear" w:color="auto" w:fill="auto"/>
          </w:tcPr>
          <w:p w14:paraId="3B6DE30C" w14:textId="77777777" w:rsidR="0000783D" w:rsidRDefault="0000783D" w:rsidP="00DF001A">
            <w:pPr>
              <w:jc w:val="both"/>
              <w:rPr>
                <w:rFonts w:ascii="Times New Roman" w:hAnsi="Times New Roman" w:cs="Times New Roman"/>
                <w:sz w:val="24"/>
                <w:szCs w:val="24"/>
              </w:rPr>
            </w:pPr>
          </w:p>
        </w:tc>
        <w:tc>
          <w:tcPr>
            <w:tcW w:w="691" w:type="dxa"/>
            <w:tcBorders>
              <w:bottom w:val="nil"/>
              <w:right w:val="nil"/>
            </w:tcBorders>
            <w:shd w:val="clear" w:color="auto" w:fill="auto"/>
          </w:tcPr>
          <w:p w14:paraId="01AC23DF" w14:textId="77777777" w:rsidR="0000783D" w:rsidRDefault="0000783D" w:rsidP="00DF001A">
            <w:pPr>
              <w:jc w:val="both"/>
              <w:rPr>
                <w:rFonts w:ascii="Times New Roman" w:hAnsi="Times New Roman" w:cs="Times New Roman"/>
                <w:sz w:val="24"/>
                <w:szCs w:val="24"/>
              </w:rPr>
            </w:pPr>
          </w:p>
        </w:tc>
        <w:tc>
          <w:tcPr>
            <w:tcW w:w="691" w:type="dxa"/>
            <w:tcBorders>
              <w:left w:val="nil"/>
              <w:bottom w:val="nil"/>
              <w:right w:val="nil"/>
            </w:tcBorders>
            <w:shd w:val="clear" w:color="auto" w:fill="auto"/>
          </w:tcPr>
          <w:p w14:paraId="43E8D3B0" w14:textId="77777777" w:rsidR="0000783D" w:rsidRDefault="0000783D" w:rsidP="00DF001A">
            <w:pPr>
              <w:jc w:val="both"/>
              <w:rPr>
                <w:rFonts w:ascii="Times New Roman" w:hAnsi="Times New Roman" w:cs="Times New Roman"/>
                <w:sz w:val="24"/>
                <w:szCs w:val="24"/>
              </w:rPr>
            </w:pPr>
          </w:p>
        </w:tc>
        <w:tc>
          <w:tcPr>
            <w:tcW w:w="691" w:type="dxa"/>
            <w:tcBorders>
              <w:left w:val="nil"/>
              <w:bottom w:val="nil"/>
              <w:right w:val="nil"/>
            </w:tcBorders>
            <w:shd w:val="clear" w:color="auto" w:fill="auto"/>
          </w:tcPr>
          <w:p w14:paraId="560DF130" w14:textId="77777777" w:rsidR="0000783D" w:rsidRDefault="0000783D" w:rsidP="00DF001A">
            <w:pPr>
              <w:jc w:val="both"/>
              <w:rPr>
                <w:rFonts w:ascii="Times New Roman" w:hAnsi="Times New Roman" w:cs="Times New Roman"/>
                <w:sz w:val="24"/>
                <w:szCs w:val="24"/>
              </w:rPr>
            </w:pPr>
          </w:p>
        </w:tc>
        <w:tc>
          <w:tcPr>
            <w:tcW w:w="691" w:type="dxa"/>
            <w:tcBorders>
              <w:left w:val="nil"/>
              <w:bottom w:val="nil"/>
              <w:right w:val="nil"/>
            </w:tcBorders>
            <w:shd w:val="clear" w:color="auto" w:fill="auto"/>
          </w:tcPr>
          <w:p w14:paraId="6FEA9EA5" w14:textId="77777777" w:rsidR="0000783D" w:rsidRDefault="0000783D" w:rsidP="00DF001A">
            <w:pPr>
              <w:jc w:val="both"/>
              <w:rPr>
                <w:rFonts w:ascii="Times New Roman" w:hAnsi="Times New Roman" w:cs="Times New Roman"/>
                <w:sz w:val="24"/>
                <w:szCs w:val="24"/>
              </w:rPr>
            </w:pPr>
          </w:p>
        </w:tc>
        <w:tc>
          <w:tcPr>
            <w:tcW w:w="691" w:type="dxa"/>
            <w:tcBorders>
              <w:left w:val="nil"/>
              <w:bottom w:val="nil"/>
              <w:right w:val="nil"/>
            </w:tcBorders>
            <w:shd w:val="clear" w:color="auto" w:fill="auto"/>
          </w:tcPr>
          <w:p w14:paraId="16D5027A"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04CCB068"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3B982E18"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582D1DEB"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right w:val="nil"/>
            </w:tcBorders>
            <w:shd w:val="clear" w:color="auto" w:fill="auto"/>
          </w:tcPr>
          <w:p w14:paraId="55E199FC" w14:textId="77777777" w:rsidR="0000783D" w:rsidRDefault="0000783D" w:rsidP="00DF001A">
            <w:pPr>
              <w:jc w:val="both"/>
              <w:rPr>
                <w:rFonts w:ascii="Times New Roman" w:hAnsi="Times New Roman" w:cs="Times New Roman"/>
                <w:sz w:val="24"/>
                <w:szCs w:val="24"/>
              </w:rPr>
            </w:pPr>
          </w:p>
        </w:tc>
      </w:tr>
      <w:tr w:rsidR="0000783D" w14:paraId="4989C7C3" w14:textId="77777777" w:rsidTr="00D558D2">
        <w:tc>
          <w:tcPr>
            <w:tcW w:w="691" w:type="dxa"/>
            <w:tcBorders>
              <w:top w:val="nil"/>
              <w:left w:val="nil"/>
              <w:bottom w:val="nil"/>
              <w:right w:val="nil"/>
            </w:tcBorders>
            <w:shd w:val="clear" w:color="auto" w:fill="auto"/>
          </w:tcPr>
          <w:p w14:paraId="2447419A"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right w:val="single" w:sz="4" w:space="0" w:color="auto"/>
            </w:tcBorders>
            <w:shd w:val="clear" w:color="auto" w:fill="auto"/>
          </w:tcPr>
          <w:p w14:paraId="5CAC7E0C" w14:textId="77777777" w:rsidR="0000783D" w:rsidRDefault="0000783D" w:rsidP="00DF001A">
            <w:pPr>
              <w:jc w:val="both"/>
              <w:rPr>
                <w:rFonts w:ascii="Times New Roman" w:hAnsi="Times New Roman" w:cs="Times New Roman"/>
                <w:sz w:val="24"/>
                <w:szCs w:val="24"/>
              </w:rPr>
            </w:pPr>
          </w:p>
        </w:tc>
        <w:tc>
          <w:tcPr>
            <w:tcW w:w="691" w:type="dxa"/>
            <w:tcBorders>
              <w:left w:val="single" w:sz="4" w:space="0" w:color="auto"/>
            </w:tcBorders>
            <w:shd w:val="clear" w:color="auto" w:fill="auto"/>
          </w:tcPr>
          <w:p w14:paraId="606C68AD" w14:textId="77777777" w:rsidR="0000783D" w:rsidRDefault="0000783D" w:rsidP="00DF001A">
            <w:pPr>
              <w:jc w:val="both"/>
              <w:rPr>
                <w:rFonts w:ascii="Times New Roman" w:hAnsi="Times New Roman" w:cs="Times New Roman"/>
                <w:sz w:val="24"/>
                <w:szCs w:val="24"/>
              </w:rPr>
            </w:pPr>
          </w:p>
        </w:tc>
        <w:tc>
          <w:tcPr>
            <w:tcW w:w="691" w:type="dxa"/>
            <w:tcBorders>
              <w:top w:val="nil"/>
              <w:bottom w:val="nil"/>
              <w:right w:val="nil"/>
            </w:tcBorders>
            <w:shd w:val="clear" w:color="auto" w:fill="auto"/>
          </w:tcPr>
          <w:p w14:paraId="39F89847" w14:textId="77777777" w:rsidR="0000783D" w:rsidRDefault="0000783D" w:rsidP="00DF001A">
            <w:pPr>
              <w:jc w:val="both"/>
              <w:rPr>
                <w:rFonts w:ascii="Times New Roman" w:hAnsi="Times New Roman" w:cs="Times New Roman"/>
                <w:sz w:val="24"/>
                <w:szCs w:val="24"/>
              </w:rPr>
            </w:pPr>
          </w:p>
        </w:tc>
        <w:tc>
          <w:tcPr>
            <w:tcW w:w="691" w:type="dxa"/>
            <w:tcBorders>
              <w:top w:val="nil"/>
              <w:left w:val="nil"/>
              <w:right w:val="nil"/>
            </w:tcBorders>
            <w:shd w:val="clear" w:color="auto" w:fill="auto"/>
          </w:tcPr>
          <w:p w14:paraId="10F6B70F" w14:textId="77777777" w:rsidR="0000783D" w:rsidRDefault="0000783D" w:rsidP="00DF001A">
            <w:pPr>
              <w:jc w:val="both"/>
              <w:rPr>
                <w:rFonts w:ascii="Times New Roman" w:hAnsi="Times New Roman" w:cs="Times New Roman"/>
                <w:sz w:val="24"/>
                <w:szCs w:val="24"/>
              </w:rPr>
            </w:pPr>
          </w:p>
        </w:tc>
        <w:tc>
          <w:tcPr>
            <w:tcW w:w="691" w:type="dxa"/>
            <w:tcBorders>
              <w:top w:val="nil"/>
              <w:left w:val="nil"/>
              <w:right w:val="nil"/>
            </w:tcBorders>
            <w:shd w:val="clear" w:color="auto" w:fill="auto"/>
          </w:tcPr>
          <w:p w14:paraId="63D97710" w14:textId="77777777" w:rsidR="0000783D" w:rsidRDefault="0000783D" w:rsidP="00DF001A">
            <w:pPr>
              <w:jc w:val="both"/>
              <w:rPr>
                <w:rFonts w:ascii="Times New Roman" w:hAnsi="Times New Roman" w:cs="Times New Roman"/>
                <w:sz w:val="24"/>
                <w:szCs w:val="24"/>
              </w:rPr>
            </w:pPr>
          </w:p>
        </w:tc>
        <w:tc>
          <w:tcPr>
            <w:tcW w:w="691" w:type="dxa"/>
            <w:tcBorders>
              <w:top w:val="nil"/>
              <w:left w:val="nil"/>
              <w:right w:val="nil"/>
            </w:tcBorders>
            <w:shd w:val="clear" w:color="auto" w:fill="auto"/>
          </w:tcPr>
          <w:p w14:paraId="28B99EFE" w14:textId="77777777" w:rsidR="0000783D" w:rsidRDefault="0000783D" w:rsidP="00DF001A">
            <w:pPr>
              <w:jc w:val="both"/>
              <w:rPr>
                <w:rFonts w:ascii="Times New Roman" w:hAnsi="Times New Roman" w:cs="Times New Roman"/>
                <w:sz w:val="24"/>
                <w:szCs w:val="24"/>
              </w:rPr>
            </w:pPr>
          </w:p>
        </w:tc>
        <w:tc>
          <w:tcPr>
            <w:tcW w:w="691" w:type="dxa"/>
            <w:tcBorders>
              <w:top w:val="nil"/>
              <w:left w:val="nil"/>
              <w:right w:val="nil"/>
            </w:tcBorders>
            <w:shd w:val="clear" w:color="auto" w:fill="auto"/>
          </w:tcPr>
          <w:p w14:paraId="74154B9D"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single" w:sz="4" w:space="0" w:color="auto"/>
              <w:right w:val="nil"/>
            </w:tcBorders>
            <w:shd w:val="clear" w:color="auto" w:fill="auto"/>
          </w:tcPr>
          <w:p w14:paraId="7002C1F7"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single" w:sz="4" w:space="0" w:color="auto"/>
              <w:right w:val="nil"/>
            </w:tcBorders>
            <w:shd w:val="clear" w:color="auto" w:fill="auto"/>
          </w:tcPr>
          <w:p w14:paraId="34D80B5B"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single" w:sz="4" w:space="0" w:color="auto"/>
              <w:right w:val="nil"/>
            </w:tcBorders>
            <w:shd w:val="clear" w:color="auto" w:fill="auto"/>
          </w:tcPr>
          <w:p w14:paraId="5F3867D1"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single" w:sz="4" w:space="0" w:color="auto"/>
              <w:right w:val="nil"/>
            </w:tcBorders>
            <w:shd w:val="clear" w:color="auto" w:fill="auto"/>
          </w:tcPr>
          <w:p w14:paraId="11F39AE4" w14:textId="77777777" w:rsidR="0000783D" w:rsidRDefault="0000783D" w:rsidP="00DF001A">
            <w:pPr>
              <w:jc w:val="both"/>
              <w:rPr>
                <w:rFonts w:ascii="Times New Roman" w:hAnsi="Times New Roman" w:cs="Times New Roman"/>
                <w:sz w:val="24"/>
                <w:szCs w:val="24"/>
              </w:rPr>
            </w:pPr>
          </w:p>
        </w:tc>
      </w:tr>
      <w:tr w:rsidR="00D558D2" w14:paraId="69999123" w14:textId="77777777" w:rsidTr="00D558D2">
        <w:tc>
          <w:tcPr>
            <w:tcW w:w="691" w:type="dxa"/>
            <w:tcBorders>
              <w:top w:val="nil"/>
              <w:left w:val="nil"/>
              <w:bottom w:val="nil"/>
              <w:right w:val="nil"/>
            </w:tcBorders>
            <w:shd w:val="clear" w:color="auto" w:fill="auto"/>
          </w:tcPr>
          <w:p w14:paraId="45C160C0"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right w:val="single" w:sz="4" w:space="0" w:color="auto"/>
            </w:tcBorders>
            <w:shd w:val="clear" w:color="auto" w:fill="auto"/>
          </w:tcPr>
          <w:p w14:paraId="26A98895" w14:textId="77777777" w:rsidR="0000783D" w:rsidRDefault="0000783D" w:rsidP="00DF001A">
            <w:pPr>
              <w:jc w:val="both"/>
              <w:rPr>
                <w:rFonts w:ascii="Times New Roman" w:hAnsi="Times New Roman" w:cs="Times New Roman"/>
                <w:sz w:val="24"/>
                <w:szCs w:val="24"/>
              </w:rPr>
            </w:pPr>
          </w:p>
        </w:tc>
        <w:tc>
          <w:tcPr>
            <w:tcW w:w="691" w:type="dxa"/>
            <w:tcBorders>
              <w:left w:val="single" w:sz="4" w:space="0" w:color="auto"/>
            </w:tcBorders>
            <w:shd w:val="clear" w:color="auto" w:fill="auto"/>
          </w:tcPr>
          <w:p w14:paraId="50E98602" w14:textId="77777777" w:rsidR="0000783D" w:rsidRDefault="0000783D" w:rsidP="00DF001A">
            <w:pPr>
              <w:jc w:val="both"/>
              <w:rPr>
                <w:rFonts w:ascii="Times New Roman" w:hAnsi="Times New Roman" w:cs="Times New Roman"/>
                <w:sz w:val="24"/>
                <w:szCs w:val="24"/>
              </w:rPr>
            </w:pPr>
          </w:p>
        </w:tc>
        <w:tc>
          <w:tcPr>
            <w:tcW w:w="691" w:type="dxa"/>
            <w:tcBorders>
              <w:top w:val="nil"/>
              <w:bottom w:val="nil"/>
            </w:tcBorders>
            <w:shd w:val="clear" w:color="auto" w:fill="auto"/>
          </w:tcPr>
          <w:p w14:paraId="29C6D850" w14:textId="77777777" w:rsidR="0000783D" w:rsidRDefault="0000783D" w:rsidP="00DF001A">
            <w:pPr>
              <w:jc w:val="both"/>
              <w:rPr>
                <w:rFonts w:ascii="Times New Roman" w:hAnsi="Times New Roman" w:cs="Times New Roman"/>
                <w:sz w:val="24"/>
                <w:szCs w:val="24"/>
              </w:rPr>
            </w:pPr>
          </w:p>
        </w:tc>
        <w:tc>
          <w:tcPr>
            <w:tcW w:w="691" w:type="dxa"/>
            <w:shd w:val="clear" w:color="auto" w:fill="auto"/>
          </w:tcPr>
          <w:p w14:paraId="4C6549E2" w14:textId="77777777" w:rsidR="0000783D" w:rsidRDefault="0000783D" w:rsidP="00DF001A">
            <w:pPr>
              <w:jc w:val="both"/>
              <w:rPr>
                <w:rFonts w:ascii="Times New Roman" w:hAnsi="Times New Roman" w:cs="Times New Roman"/>
                <w:sz w:val="24"/>
                <w:szCs w:val="24"/>
              </w:rPr>
            </w:pPr>
          </w:p>
        </w:tc>
        <w:tc>
          <w:tcPr>
            <w:tcW w:w="691" w:type="dxa"/>
            <w:shd w:val="clear" w:color="auto" w:fill="auto"/>
          </w:tcPr>
          <w:p w14:paraId="64D02E41" w14:textId="77777777" w:rsidR="0000783D" w:rsidRDefault="0000783D" w:rsidP="00DF001A">
            <w:pPr>
              <w:jc w:val="both"/>
              <w:rPr>
                <w:rFonts w:ascii="Times New Roman" w:hAnsi="Times New Roman" w:cs="Times New Roman"/>
                <w:sz w:val="24"/>
                <w:szCs w:val="24"/>
              </w:rPr>
            </w:pPr>
          </w:p>
        </w:tc>
        <w:tc>
          <w:tcPr>
            <w:tcW w:w="691" w:type="dxa"/>
            <w:shd w:val="clear" w:color="auto" w:fill="auto"/>
          </w:tcPr>
          <w:p w14:paraId="218B5493" w14:textId="77777777" w:rsidR="0000783D" w:rsidRDefault="0000783D" w:rsidP="00DF001A">
            <w:pPr>
              <w:jc w:val="both"/>
              <w:rPr>
                <w:rFonts w:ascii="Times New Roman" w:hAnsi="Times New Roman" w:cs="Times New Roman"/>
                <w:sz w:val="24"/>
                <w:szCs w:val="24"/>
              </w:rPr>
            </w:pPr>
          </w:p>
        </w:tc>
        <w:tc>
          <w:tcPr>
            <w:tcW w:w="691" w:type="dxa"/>
            <w:shd w:val="clear" w:color="auto" w:fill="auto"/>
          </w:tcPr>
          <w:p w14:paraId="79384086" w14:textId="77777777" w:rsidR="0000783D" w:rsidRDefault="0000783D" w:rsidP="00DF001A">
            <w:pPr>
              <w:jc w:val="both"/>
              <w:rPr>
                <w:rFonts w:ascii="Times New Roman" w:hAnsi="Times New Roman" w:cs="Times New Roman"/>
                <w:sz w:val="24"/>
                <w:szCs w:val="24"/>
              </w:rPr>
            </w:pPr>
          </w:p>
        </w:tc>
        <w:tc>
          <w:tcPr>
            <w:tcW w:w="692" w:type="dxa"/>
            <w:tcBorders>
              <w:top w:val="single" w:sz="4" w:space="0" w:color="auto"/>
              <w:bottom w:val="single" w:sz="4" w:space="0" w:color="auto"/>
            </w:tcBorders>
            <w:shd w:val="clear" w:color="auto" w:fill="auto"/>
          </w:tcPr>
          <w:p w14:paraId="7E104C90" w14:textId="77777777" w:rsidR="0000783D" w:rsidRDefault="0000783D" w:rsidP="00DF001A">
            <w:pPr>
              <w:jc w:val="both"/>
              <w:rPr>
                <w:rFonts w:ascii="Times New Roman" w:hAnsi="Times New Roman" w:cs="Times New Roman"/>
                <w:sz w:val="24"/>
                <w:szCs w:val="24"/>
              </w:rPr>
            </w:pPr>
          </w:p>
        </w:tc>
        <w:tc>
          <w:tcPr>
            <w:tcW w:w="692" w:type="dxa"/>
            <w:tcBorders>
              <w:top w:val="single" w:sz="4" w:space="0" w:color="auto"/>
              <w:bottom w:val="single" w:sz="4" w:space="0" w:color="auto"/>
            </w:tcBorders>
            <w:shd w:val="clear" w:color="auto" w:fill="auto"/>
          </w:tcPr>
          <w:p w14:paraId="52562221" w14:textId="77777777" w:rsidR="0000783D" w:rsidRDefault="0000783D" w:rsidP="00DF001A">
            <w:pPr>
              <w:jc w:val="both"/>
              <w:rPr>
                <w:rFonts w:ascii="Times New Roman" w:hAnsi="Times New Roman" w:cs="Times New Roman"/>
                <w:sz w:val="24"/>
                <w:szCs w:val="24"/>
              </w:rPr>
            </w:pPr>
          </w:p>
        </w:tc>
        <w:tc>
          <w:tcPr>
            <w:tcW w:w="692" w:type="dxa"/>
            <w:tcBorders>
              <w:top w:val="single" w:sz="4" w:space="0" w:color="auto"/>
            </w:tcBorders>
            <w:shd w:val="clear" w:color="auto" w:fill="auto"/>
          </w:tcPr>
          <w:p w14:paraId="4D682288" w14:textId="77777777" w:rsidR="0000783D" w:rsidRDefault="0000783D" w:rsidP="00DF001A">
            <w:pPr>
              <w:jc w:val="both"/>
              <w:rPr>
                <w:rFonts w:ascii="Times New Roman" w:hAnsi="Times New Roman" w:cs="Times New Roman"/>
                <w:sz w:val="24"/>
                <w:szCs w:val="24"/>
              </w:rPr>
            </w:pPr>
          </w:p>
        </w:tc>
        <w:tc>
          <w:tcPr>
            <w:tcW w:w="692" w:type="dxa"/>
            <w:tcBorders>
              <w:top w:val="single" w:sz="4" w:space="0" w:color="auto"/>
              <w:bottom w:val="single" w:sz="4" w:space="0" w:color="auto"/>
            </w:tcBorders>
            <w:shd w:val="clear" w:color="auto" w:fill="auto"/>
          </w:tcPr>
          <w:p w14:paraId="2F018D61" w14:textId="77777777" w:rsidR="0000783D" w:rsidRDefault="0000783D" w:rsidP="00DF001A">
            <w:pPr>
              <w:jc w:val="both"/>
              <w:rPr>
                <w:rFonts w:ascii="Times New Roman" w:hAnsi="Times New Roman" w:cs="Times New Roman"/>
                <w:sz w:val="24"/>
                <w:szCs w:val="24"/>
              </w:rPr>
            </w:pPr>
          </w:p>
        </w:tc>
      </w:tr>
      <w:tr w:rsidR="0000783D" w14:paraId="628E16D1" w14:textId="77777777" w:rsidTr="00D558D2">
        <w:tc>
          <w:tcPr>
            <w:tcW w:w="691" w:type="dxa"/>
            <w:tcBorders>
              <w:top w:val="nil"/>
              <w:left w:val="nil"/>
              <w:bottom w:val="single" w:sz="4" w:space="0" w:color="auto"/>
              <w:right w:val="nil"/>
            </w:tcBorders>
            <w:shd w:val="clear" w:color="auto" w:fill="auto"/>
          </w:tcPr>
          <w:p w14:paraId="4361CFD2"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single" w:sz="4" w:space="0" w:color="auto"/>
              <w:right w:val="single" w:sz="4" w:space="0" w:color="auto"/>
            </w:tcBorders>
            <w:shd w:val="clear" w:color="auto" w:fill="auto"/>
          </w:tcPr>
          <w:p w14:paraId="1A6E788B" w14:textId="77777777" w:rsidR="0000783D" w:rsidRDefault="0000783D" w:rsidP="00DF001A">
            <w:pPr>
              <w:jc w:val="both"/>
              <w:rPr>
                <w:rFonts w:ascii="Times New Roman" w:hAnsi="Times New Roman" w:cs="Times New Roman"/>
                <w:sz w:val="24"/>
                <w:szCs w:val="24"/>
              </w:rPr>
            </w:pPr>
          </w:p>
        </w:tc>
        <w:tc>
          <w:tcPr>
            <w:tcW w:w="691" w:type="dxa"/>
            <w:tcBorders>
              <w:left w:val="single" w:sz="4" w:space="0" w:color="auto"/>
            </w:tcBorders>
            <w:shd w:val="clear" w:color="auto" w:fill="auto"/>
          </w:tcPr>
          <w:p w14:paraId="1B132A64" w14:textId="77777777" w:rsidR="0000783D" w:rsidRDefault="0000783D" w:rsidP="00DF001A">
            <w:pPr>
              <w:jc w:val="both"/>
              <w:rPr>
                <w:rFonts w:ascii="Times New Roman" w:hAnsi="Times New Roman" w:cs="Times New Roman"/>
                <w:sz w:val="24"/>
                <w:szCs w:val="24"/>
              </w:rPr>
            </w:pPr>
          </w:p>
        </w:tc>
        <w:tc>
          <w:tcPr>
            <w:tcW w:w="691" w:type="dxa"/>
            <w:tcBorders>
              <w:top w:val="nil"/>
              <w:right w:val="nil"/>
            </w:tcBorders>
            <w:shd w:val="clear" w:color="auto" w:fill="auto"/>
          </w:tcPr>
          <w:p w14:paraId="494DF327" w14:textId="77777777" w:rsidR="0000783D" w:rsidRDefault="0000783D" w:rsidP="00DF001A">
            <w:pPr>
              <w:jc w:val="both"/>
              <w:rPr>
                <w:rFonts w:ascii="Times New Roman" w:hAnsi="Times New Roman" w:cs="Times New Roman"/>
                <w:sz w:val="24"/>
                <w:szCs w:val="24"/>
              </w:rPr>
            </w:pPr>
          </w:p>
        </w:tc>
        <w:tc>
          <w:tcPr>
            <w:tcW w:w="691" w:type="dxa"/>
            <w:tcBorders>
              <w:left w:val="nil"/>
              <w:right w:val="nil"/>
            </w:tcBorders>
            <w:shd w:val="clear" w:color="auto" w:fill="auto"/>
          </w:tcPr>
          <w:p w14:paraId="4E75FB2E" w14:textId="77777777" w:rsidR="0000783D" w:rsidRDefault="0000783D" w:rsidP="00DF001A">
            <w:pPr>
              <w:jc w:val="both"/>
              <w:rPr>
                <w:rFonts w:ascii="Times New Roman" w:hAnsi="Times New Roman" w:cs="Times New Roman"/>
                <w:sz w:val="24"/>
                <w:szCs w:val="24"/>
              </w:rPr>
            </w:pPr>
          </w:p>
        </w:tc>
        <w:tc>
          <w:tcPr>
            <w:tcW w:w="691" w:type="dxa"/>
            <w:tcBorders>
              <w:left w:val="nil"/>
              <w:right w:val="nil"/>
            </w:tcBorders>
            <w:shd w:val="clear" w:color="auto" w:fill="auto"/>
          </w:tcPr>
          <w:p w14:paraId="1F31EFA6" w14:textId="77777777" w:rsidR="0000783D" w:rsidRDefault="0000783D" w:rsidP="00DF001A">
            <w:pPr>
              <w:jc w:val="both"/>
              <w:rPr>
                <w:rFonts w:ascii="Times New Roman" w:hAnsi="Times New Roman" w:cs="Times New Roman"/>
                <w:sz w:val="24"/>
                <w:szCs w:val="24"/>
              </w:rPr>
            </w:pPr>
          </w:p>
        </w:tc>
        <w:tc>
          <w:tcPr>
            <w:tcW w:w="691" w:type="dxa"/>
            <w:tcBorders>
              <w:left w:val="nil"/>
              <w:right w:val="nil"/>
            </w:tcBorders>
            <w:shd w:val="clear" w:color="auto" w:fill="auto"/>
          </w:tcPr>
          <w:p w14:paraId="59C38846" w14:textId="77777777" w:rsidR="0000783D" w:rsidRDefault="0000783D" w:rsidP="00DF001A">
            <w:pPr>
              <w:jc w:val="both"/>
              <w:rPr>
                <w:rFonts w:ascii="Times New Roman" w:hAnsi="Times New Roman" w:cs="Times New Roman"/>
                <w:sz w:val="24"/>
                <w:szCs w:val="24"/>
              </w:rPr>
            </w:pPr>
          </w:p>
        </w:tc>
        <w:tc>
          <w:tcPr>
            <w:tcW w:w="691" w:type="dxa"/>
            <w:tcBorders>
              <w:left w:val="nil"/>
              <w:right w:val="nil"/>
            </w:tcBorders>
            <w:shd w:val="clear" w:color="auto" w:fill="auto"/>
          </w:tcPr>
          <w:p w14:paraId="3D4FBE85" w14:textId="77777777" w:rsidR="0000783D" w:rsidRDefault="0000783D" w:rsidP="00DF001A">
            <w:pPr>
              <w:jc w:val="both"/>
              <w:rPr>
                <w:rFonts w:ascii="Times New Roman" w:hAnsi="Times New Roman" w:cs="Times New Roman"/>
                <w:sz w:val="24"/>
                <w:szCs w:val="24"/>
              </w:rPr>
            </w:pPr>
          </w:p>
        </w:tc>
        <w:tc>
          <w:tcPr>
            <w:tcW w:w="692" w:type="dxa"/>
            <w:tcBorders>
              <w:left w:val="nil"/>
              <w:bottom w:val="nil"/>
              <w:right w:val="nil"/>
            </w:tcBorders>
            <w:shd w:val="clear" w:color="auto" w:fill="auto"/>
          </w:tcPr>
          <w:p w14:paraId="374CCD08" w14:textId="77777777" w:rsidR="0000783D" w:rsidRDefault="0000783D" w:rsidP="00DF001A">
            <w:pPr>
              <w:jc w:val="both"/>
              <w:rPr>
                <w:rFonts w:ascii="Times New Roman" w:hAnsi="Times New Roman" w:cs="Times New Roman"/>
                <w:sz w:val="24"/>
                <w:szCs w:val="24"/>
              </w:rPr>
            </w:pPr>
          </w:p>
        </w:tc>
        <w:tc>
          <w:tcPr>
            <w:tcW w:w="692" w:type="dxa"/>
            <w:tcBorders>
              <w:left w:val="nil"/>
              <w:bottom w:val="nil"/>
            </w:tcBorders>
            <w:shd w:val="clear" w:color="auto" w:fill="auto"/>
          </w:tcPr>
          <w:p w14:paraId="18628825" w14:textId="77777777" w:rsidR="0000783D" w:rsidRDefault="0000783D" w:rsidP="00DF001A">
            <w:pPr>
              <w:jc w:val="both"/>
              <w:rPr>
                <w:rFonts w:ascii="Times New Roman" w:hAnsi="Times New Roman" w:cs="Times New Roman"/>
                <w:sz w:val="24"/>
                <w:szCs w:val="24"/>
              </w:rPr>
            </w:pPr>
          </w:p>
        </w:tc>
        <w:tc>
          <w:tcPr>
            <w:tcW w:w="692" w:type="dxa"/>
            <w:shd w:val="clear" w:color="auto" w:fill="auto"/>
          </w:tcPr>
          <w:p w14:paraId="170DBDEC" w14:textId="77777777" w:rsidR="0000783D" w:rsidRDefault="0000783D" w:rsidP="00DF001A">
            <w:pPr>
              <w:jc w:val="both"/>
              <w:rPr>
                <w:rFonts w:ascii="Times New Roman" w:hAnsi="Times New Roman" w:cs="Times New Roman"/>
                <w:sz w:val="24"/>
                <w:szCs w:val="24"/>
              </w:rPr>
            </w:pPr>
          </w:p>
        </w:tc>
        <w:tc>
          <w:tcPr>
            <w:tcW w:w="692" w:type="dxa"/>
            <w:tcBorders>
              <w:bottom w:val="nil"/>
              <w:right w:val="nil"/>
            </w:tcBorders>
            <w:shd w:val="clear" w:color="auto" w:fill="auto"/>
          </w:tcPr>
          <w:p w14:paraId="053BCF58" w14:textId="77777777" w:rsidR="0000783D" w:rsidRDefault="0000783D" w:rsidP="00DF001A">
            <w:pPr>
              <w:jc w:val="both"/>
              <w:rPr>
                <w:rFonts w:ascii="Times New Roman" w:hAnsi="Times New Roman" w:cs="Times New Roman"/>
                <w:sz w:val="24"/>
                <w:szCs w:val="24"/>
              </w:rPr>
            </w:pPr>
          </w:p>
        </w:tc>
      </w:tr>
      <w:tr w:rsidR="00D558D2" w14:paraId="6F0E68AC" w14:textId="77777777" w:rsidTr="00D558D2">
        <w:tc>
          <w:tcPr>
            <w:tcW w:w="691" w:type="dxa"/>
            <w:tcBorders>
              <w:top w:val="single" w:sz="4" w:space="0" w:color="auto"/>
              <w:bottom w:val="single" w:sz="4" w:space="0" w:color="auto"/>
            </w:tcBorders>
            <w:shd w:val="clear" w:color="auto" w:fill="auto"/>
          </w:tcPr>
          <w:p w14:paraId="000E4472" w14:textId="77777777" w:rsidR="0000783D" w:rsidRDefault="0000783D" w:rsidP="00DF001A">
            <w:pPr>
              <w:jc w:val="both"/>
              <w:rPr>
                <w:rFonts w:ascii="Times New Roman" w:hAnsi="Times New Roman" w:cs="Times New Roman"/>
                <w:sz w:val="24"/>
                <w:szCs w:val="24"/>
              </w:rPr>
            </w:pPr>
          </w:p>
        </w:tc>
        <w:tc>
          <w:tcPr>
            <w:tcW w:w="691" w:type="dxa"/>
            <w:tcBorders>
              <w:top w:val="single" w:sz="4" w:space="0" w:color="auto"/>
              <w:bottom w:val="single" w:sz="4" w:space="0" w:color="auto"/>
            </w:tcBorders>
            <w:shd w:val="clear" w:color="auto" w:fill="auto"/>
          </w:tcPr>
          <w:p w14:paraId="3E6467D6" w14:textId="77777777" w:rsidR="0000783D" w:rsidRDefault="0000783D" w:rsidP="00DF001A">
            <w:pPr>
              <w:jc w:val="both"/>
              <w:rPr>
                <w:rFonts w:ascii="Times New Roman" w:hAnsi="Times New Roman" w:cs="Times New Roman"/>
                <w:sz w:val="24"/>
                <w:szCs w:val="24"/>
              </w:rPr>
            </w:pPr>
          </w:p>
        </w:tc>
        <w:tc>
          <w:tcPr>
            <w:tcW w:w="691" w:type="dxa"/>
            <w:shd w:val="clear" w:color="auto" w:fill="auto"/>
          </w:tcPr>
          <w:p w14:paraId="2CF04CD8"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19C0C241"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12E8EB8B"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0CA0E241"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13149848"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1822AC45" w14:textId="77777777" w:rsidR="0000783D" w:rsidRDefault="0000783D" w:rsidP="00DF001A">
            <w:pPr>
              <w:jc w:val="both"/>
              <w:rPr>
                <w:rFonts w:ascii="Times New Roman" w:hAnsi="Times New Roman" w:cs="Times New Roman"/>
                <w:sz w:val="24"/>
                <w:szCs w:val="24"/>
              </w:rPr>
            </w:pPr>
          </w:p>
        </w:tc>
        <w:tc>
          <w:tcPr>
            <w:tcW w:w="692" w:type="dxa"/>
            <w:tcBorders>
              <w:top w:val="nil"/>
              <w:bottom w:val="nil"/>
              <w:right w:val="nil"/>
            </w:tcBorders>
            <w:shd w:val="clear" w:color="auto" w:fill="auto"/>
          </w:tcPr>
          <w:p w14:paraId="053789B1" w14:textId="77777777" w:rsidR="0000783D" w:rsidRDefault="0000783D" w:rsidP="00DF001A">
            <w:pPr>
              <w:jc w:val="both"/>
              <w:rPr>
                <w:rFonts w:ascii="Times New Roman" w:hAnsi="Times New Roman" w:cs="Times New Roman"/>
                <w:sz w:val="24"/>
                <w:szCs w:val="24"/>
              </w:rPr>
            </w:pPr>
          </w:p>
        </w:tc>
        <w:tc>
          <w:tcPr>
            <w:tcW w:w="692" w:type="dxa"/>
            <w:tcBorders>
              <w:top w:val="nil"/>
              <w:left w:val="nil"/>
              <w:bottom w:val="nil"/>
            </w:tcBorders>
            <w:shd w:val="clear" w:color="auto" w:fill="auto"/>
          </w:tcPr>
          <w:p w14:paraId="3EAA0EBD" w14:textId="77777777" w:rsidR="0000783D" w:rsidRDefault="0000783D" w:rsidP="00DF001A">
            <w:pPr>
              <w:jc w:val="both"/>
              <w:rPr>
                <w:rFonts w:ascii="Times New Roman" w:hAnsi="Times New Roman" w:cs="Times New Roman"/>
                <w:sz w:val="24"/>
                <w:szCs w:val="24"/>
              </w:rPr>
            </w:pPr>
          </w:p>
        </w:tc>
        <w:tc>
          <w:tcPr>
            <w:tcW w:w="692" w:type="dxa"/>
            <w:shd w:val="clear" w:color="auto" w:fill="auto"/>
          </w:tcPr>
          <w:p w14:paraId="1D042E6C" w14:textId="77777777" w:rsidR="0000783D" w:rsidRDefault="0000783D" w:rsidP="00DF001A">
            <w:pPr>
              <w:jc w:val="both"/>
              <w:rPr>
                <w:rFonts w:ascii="Times New Roman" w:hAnsi="Times New Roman" w:cs="Times New Roman"/>
                <w:sz w:val="24"/>
                <w:szCs w:val="24"/>
              </w:rPr>
            </w:pPr>
          </w:p>
        </w:tc>
        <w:tc>
          <w:tcPr>
            <w:tcW w:w="692" w:type="dxa"/>
            <w:tcBorders>
              <w:top w:val="nil"/>
              <w:bottom w:val="nil"/>
              <w:right w:val="nil"/>
            </w:tcBorders>
            <w:shd w:val="clear" w:color="auto" w:fill="auto"/>
          </w:tcPr>
          <w:p w14:paraId="44759CD5" w14:textId="77777777" w:rsidR="0000783D" w:rsidRDefault="0000783D" w:rsidP="00DF001A">
            <w:pPr>
              <w:jc w:val="both"/>
              <w:rPr>
                <w:rFonts w:ascii="Times New Roman" w:hAnsi="Times New Roman" w:cs="Times New Roman"/>
                <w:sz w:val="24"/>
                <w:szCs w:val="24"/>
              </w:rPr>
            </w:pPr>
          </w:p>
        </w:tc>
      </w:tr>
      <w:tr w:rsidR="0000783D" w14:paraId="1D36CCE0" w14:textId="77777777" w:rsidTr="00D558D2">
        <w:tc>
          <w:tcPr>
            <w:tcW w:w="691" w:type="dxa"/>
            <w:tcBorders>
              <w:left w:val="nil"/>
              <w:bottom w:val="nil"/>
              <w:right w:val="nil"/>
            </w:tcBorders>
            <w:shd w:val="clear" w:color="auto" w:fill="auto"/>
          </w:tcPr>
          <w:p w14:paraId="16D291C3" w14:textId="77777777" w:rsidR="0000783D" w:rsidRDefault="0000783D" w:rsidP="00DF001A">
            <w:pPr>
              <w:jc w:val="both"/>
              <w:rPr>
                <w:rFonts w:ascii="Times New Roman" w:hAnsi="Times New Roman" w:cs="Times New Roman"/>
                <w:sz w:val="24"/>
                <w:szCs w:val="24"/>
              </w:rPr>
            </w:pPr>
          </w:p>
        </w:tc>
        <w:tc>
          <w:tcPr>
            <w:tcW w:w="691" w:type="dxa"/>
            <w:tcBorders>
              <w:left w:val="nil"/>
              <w:bottom w:val="nil"/>
            </w:tcBorders>
            <w:shd w:val="clear" w:color="auto" w:fill="auto"/>
          </w:tcPr>
          <w:p w14:paraId="272EA24F" w14:textId="77777777" w:rsidR="0000783D" w:rsidRDefault="0000783D" w:rsidP="00DF001A">
            <w:pPr>
              <w:jc w:val="both"/>
              <w:rPr>
                <w:rFonts w:ascii="Times New Roman" w:hAnsi="Times New Roman" w:cs="Times New Roman"/>
                <w:sz w:val="24"/>
                <w:szCs w:val="24"/>
              </w:rPr>
            </w:pPr>
          </w:p>
        </w:tc>
        <w:tc>
          <w:tcPr>
            <w:tcW w:w="691" w:type="dxa"/>
            <w:shd w:val="clear" w:color="auto" w:fill="auto"/>
          </w:tcPr>
          <w:p w14:paraId="43157A94" w14:textId="77777777" w:rsidR="0000783D" w:rsidRDefault="0000783D" w:rsidP="00DF001A">
            <w:pPr>
              <w:jc w:val="both"/>
              <w:rPr>
                <w:rFonts w:ascii="Times New Roman" w:hAnsi="Times New Roman" w:cs="Times New Roman"/>
                <w:sz w:val="24"/>
                <w:szCs w:val="24"/>
              </w:rPr>
            </w:pPr>
          </w:p>
        </w:tc>
        <w:tc>
          <w:tcPr>
            <w:tcW w:w="691" w:type="dxa"/>
            <w:tcBorders>
              <w:right w:val="nil"/>
            </w:tcBorders>
            <w:shd w:val="clear" w:color="auto" w:fill="auto"/>
          </w:tcPr>
          <w:p w14:paraId="2A0C5D5A" w14:textId="77777777" w:rsidR="0000783D" w:rsidRDefault="0000783D" w:rsidP="00DF001A">
            <w:pPr>
              <w:jc w:val="both"/>
              <w:rPr>
                <w:rFonts w:ascii="Times New Roman" w:hAnsi="Times New Roman" w:cs="Times New Roman"/>
                <w:sz w:val="24"/>
                <w:szCs w:val="24"/>
              </w:rPr>
            </w:pPr>
          </w:p>
        </w:tc>
        <w:tc>
          <w:tcPr>
            <w:tcW w:w="691" w:type="dxa"/>
            <w:tcBorders>
              <w:left w:val="nil"/>
              <w:right w:val="nil"/>
            </w:tcBorders>
            <w:shd w:val="clear" w:color="auto" w:fill="auto"/>
          </w:tcPr>
          <w:p w14:paraId="37661A84" w14:textId="77777777" w:rsidR="0000783D" w:rsidRDefault="0000783D" w:rsidP="00DF001A">
            <w:pPr>
              <w:jc w:val="both"/>
              <w:rPr>
                <w:rFonts w:ascii="Times New Roman" w:hAnsi="Times New Roman" w:cs="Times New Roman"/>
                <w:sz w:val="24"/>
                <w:szCs w:val="24"/>
              </w:rPr>
            </w:pPr>
          </w:p>
        </w:tc>
        <w:tc>
          <w:tcPr>
            <w:tcW w:w="691" w:type="dxa"/>
            <w:tcBorders>
              <w:left w:val="nil"/>
              <w:right w:val="nil"/>
            </w:tcBorders>
            <w:shd w:val="clear" w:color="auto" w:fill="auto"/>
          </w:tcPr>
          <w:p w14:paraId="6314051B" w14:textId="77777777" w:rsidR="0000783D" w:rsidRDefault="0000783D" w:rsidP="00DF001A">
            <w:pPr>
              <w:jc w:val="both"/>
              <w:rPr>
                <w:rFonts w:ascii="Times New Roman" w:hAnsi="Times New Roman" w:cs="Times New Roman"/>
                <w:sz w:val="24"/>
                <w:szCs w:val="24"/>
              </w:rPr>
            </w:pPr>
          </w:p>
        </w:tc>
        <w:tc>
          <w:tcPr>
            <w:tcW w:w="691" w:type="dxa"/>
            <w:tcBorders>
              <w:left w:val="nil"/>
              <w:right w:val="nil"/>
            </w:tcBorders>
            <w:shd w:val="clear" w:color="auto" w:fill="auto"/>
          </w:tcPr>
          <w:p w14:paraId="1214BDC5" w14:textId="77777777" w:rsidR="0000783D" w:rsidRDefault="0000783D" w:rsidP="00DF001A">
            <w:pPr>
              <w:jc w:val="both"/>
              <w:rPr>
                <w:rFonts w:ascii="Times New Roman" w:hAnsi="Times New Roman" w:cs="Times New Roman"/>
                <w:sz w:val="24"/>
                <w:szCs w:val="24"/>
              </w:rPr>
            </w:pPr>
          </w:p>
        </w:tc>
        <w:tc>
          <w:tcPr>
            <w:tcW w:w="691" w:type="dxa"/>
            <w:tcBorders>
              <w:left w:val="nil"/>
              <w:right w:val="nil"/>
            </w:tcBorders>
            <w:shd w:val="clear" w:color="auto" w:fill="auto"/>
          </w:tcPr>
          <w:p w14:paraId="40C0E3B1" w14:textId="77777777" w:rsidR="0000783D" w:rsidRDefault="0000783D" w:rsidP="00DF001A">
            <w:pPr>
              <w:jc w:val="both"/>
              <w:rPr>
                <w:rFonts w:ascii="Times New Roman" w:hAnsi="Times New Roman" w:cs="Times New Roman"/>
                <w:sz w:val="24"/>
                <w:szCs w:val="24"/>
              </w:rPr>
            </w:pPr>
          </w:p>
        </w:tc>
        <w:tc>
          <w:tcPr>
            <w:tcW w:w="692" w:type="dxa"/>
            <w:tcBorders>
              <w:top w:val="nil"/>
              <w:left w:val="nil"/>
              <w:right w:val="nil"/>
            </w:tcBorders>
            <w:shd w:val="clear" w:color="auto" w:fill="auto"/>
          </w:tcPr>
          <w:p w14:paraId="42EBCED3" w14:textId="77777777" w:rsidR="0000783D" w:rsidRDefault="0000783D" w:rsidP="00DF001A">
            <w:pPr>
              <w:jc w:val="both"/>
              <w:rPr>
                <w:rFonts w:ascii="Times New Roman" w:hAnsi="Times New Roman" w:cs="Times New Roman"/>
                <w:sz w:val="24"/>
                <w:szCs w:val="24"/>
              </w:rPr>
            </w:pPr>
          </w:p>
        </w:tc>
        <w:tc>
          <w:tcPr>
            <w:tcW w:w="692" w:type="dxa"/>
            <w:tcBorders>
              <w:top w:val="nil"/>
              <w:left w:val="nil"/>
            </w:tcBorders>
            <w:shd w:val="clear" w:color="auto" w:fill="auto"/>
          </w:tcPr>
          <w:p w14:paraId="6B6A401A" w14:textId="77777777" w:rsidR="0000783D" w:rsidRDefault="0000783D" w:rsidP="00DF001A">
            <w:pPr>
              <w:jc w:val="both"/>
              <w:rPr>
                <w:rFonts w:ascii="Times New Roman" w:hAnsi="Times New Roman" w:cs="Times New Roman"/>
                <w:sz w:val="24"/>
                <w:szCs w:val="24"/>
              </w:rPr>
            </w:pPr>
          </w:p>
        </w:tc>
        <w:tc>
          <w:tcPr>
            <w:tcW w:w="692" w:type="dxa"/>
            <w:shd w:val="clear" w:color="auto" w:fill="auto"/>
          </w:tcPr>
          <w:p w14:paraId="662A2246" w14:textId="77777777" w:rsidR="0000783D" w:rsidRDefault="0000783D" w:rsidP="00DF001A">
            <w:pPr>
              <w:jc w:val="both"/>
              <w:rPr>
                <w:rFonts w:ascii="Times New Roman" w:hAnsi="Times New Roman" w:cs="Times New Roman"/>
                <w:sz w:val="24"/>
                <w:szCs w:val="24"/>
              </w:rPr>
            </w:pPr>
          </w:p>
        </w:tc>
        <w:tc>
          <w:tcPr>
            <w:tcW w:w="692" w:type="dxa"/>
            <w:tcBorders>
              <w:top w:val="nil"/>
              <w:right w:val="nil"/>
            </w:tcBorders>
            <w:shd w:val="clear" w:color="auto" w:fill="auto"/>
          </w:tcPr>
          <w:p w14:paraId="7971C8F1" w14:textId="77777777" w:rsidR="0000783D" w:rsidRDefault="0000783D" w:rsidP="00DF001A">
            <w:pPr>
              <w:jc w:val="both"/>
              <w:rPr>
                <w:rFonts w:ascii="Times New Roman" w:hAnsi="Times New Roman" w:cs="Times New Roman"/>
                <w:sz w:val="24"/>
                <w:szCs w:val="24"/>
              </w:rPr>
            </w:pPr>
          </w:p>
        </w:tc>
      </w:tr>
      <w:tr w:rsidR="00D558D2" w14:paraId="7E5E8B1F" w14:textId="77777777" w:rsidTr="00D558D2">
        <w:tc>
          <w:tcPr>
            <w:tcW w:w="691" w:type="dxa"/>
            <w:tcBorders>
              <w:top w:val="nil"/>
              <w:left w:val="nil"/>
              <w:bottom w:val="nil"/>
              <w:right w:val="nil"/>
            </w:tcBorders>
            <w:shd w:val="clear" w:color="auto" w:fill="auto"/>
          </w:tcPr>
          <w:p w14:paraId="5A5E62A6"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tcBorders>
            <w:shd w:val="clear" w:color="auto" w:fill="auto"/>
          </w:tcPr>
          <w:p w14:paraId="71FB59C3" w14:textId="77777777" w:rsidR="0000783D" w:rsidRDefault="0000783D" w:rsidP="00DF001A">
            <w:pPr>
              <w:jc w:val="both"/>
              <w:rPr>
                <w:rFonts w:ascii="Times New Roman" w:hAnsi="Times New Roman" w:cs="Times New Roman"/>
                <w:sz w:val="24"/>
                <w:szCs w:val="24"/>
              </w:rPr>
            </w:pPr>
          </w:p>
        </w:tc>
        <w:tc>
          <w:tcPr>
            <w:tcW w:w="691" w:type="dxa"/>
            <w:shd w:val="clear" w:color="auto" w:fill="auto"/>
          </w:tcPr>
          <w:p w14:paraId="52AF776A"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3084F4CD"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77B02766"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3BE46679"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443BF185" w14:textId="77777777" w:rsidR="0000783D" w:rsidRDefault="0000783D" w:rsidP="00DF001A">
            <w:pPr>
              <w:jc w:val="both"/>
              <w:rPr>
                <w:rFonts w:ascii="Times New Roman" w:hAnsi="Times New Roman" w:cs="Times New Roman"/>
                <w:sz w:val="24"/>
                <w:szCs w:val="24"/>
              </w:rPr>
            </w:pPr>
          </w:p>
        </w:tc>
        <w:tc>
          <w:tcPr>
            <w:tcW w:w="691" w:type="dxa"/>
            <w:tcBorders>
              <w:bottom w:val="single" w:sz="4" w:space="0" w:color="auto"/>
            </w:tcBorders>
            <w:shd w:val="clear" w:color="auto" w:fill="auto"/>
          </w:tcPr>
          <w:p w14:paraId="4AAD52AF" w14:textId="77777777" w:rsidR="0000783D" w:rsidRDefault="0000783D" w:rsidP="00DF001A">
            <w:pPr>
              <w:jc w:val="both"/>
              <w:rPr>
                <w:rFonts w:ascii="Times New Roman" w:hAnsi="Times New Roman" w:cs="Times New Roman"/>
                <w:sz w:val="24"/>
                <w:szCs w:val="24"/>
              </w:rPr>
            </w:pPr>
          </w:p>
        </w:tc>
        <w:tc>
          <w:tcPr>
            <w:tcW w:w="692" w:type="dxa"/>
            <w:tcBorders>
              <w:bottom w:val="single" w:sz="4" w:space="0" w:color="auto"/>
            </w:tcBorders>
            <w:shd w:val="clear" w:color="auto" w:fill="auto"/>
          </w:tcPr>
          <w:p w14:paraId="7649D578" w14:textId="77777777" w:rsidR="0000783D" w:rsidRDefault="0000783D" w:rsidP="00DF001A">
            <w:pPr>
              <w:jc w:val="both"/>
              <w:rPr>
                <w:rFonts w:ascii="Times New Roman" w:hAnsi="Times New Roman" w:cs="Times New Roman"/>
                <w:sz w:val="24"/>
                <w:szCs w:val="24"/>
              </w:rPr>
            </w:pPr>
          </w:p>
        </w:tc>
        <w:tc>
          <w:tcPr>
            <w:tcW w:w="692" w:type="dxa"/>
            <w:tcBorders>
              <w:bottom w:val="single" w:sz="4" w:space="0" w:color="auto"/>
            </w:tcBorders>
            <w:shd w:val="clear" w:color="auto" w:fill="auto"/>
          </w:tcPr>
          <w:p w14:paraId="098F4AE4" w14:textId="77777777" w:rsidR="0000783D" w:rsidRDefault="0000783D" w:rsidP="00DF001A">
            <w:pPr>
              <w:jc w:val="both"/>
              <w:rPr>
                <w:rFonts w:ascii="Times New Roman" w:hAnsi="Times New Roman" w:cs="Times New Roman"/>
                <w:sz w:val="24"/>
                <w:szCs w:val="24"/>
              </w:rPr>
            </w:pPr>
          </w:p>
        </w:tc>
        <w:tc>
          <w:tcPr>
            <w:tcW w:w="692" w:type="dxa"/>
            <w:tcBorders>
              <w:bottom w:val="single" w:sz="4" w:space="0" w:color="auto"/>
            </w:tcBorders>
            <w:shd w:val="clear" w:color="auto" w:fill="auto"/>
          </w:tcPr>
          <w:p w14:paraId="5938CEB0" w14:textId="77777777" w:rsidR="0000783D" w:rsidRDefault="0000783D" w:rsidP="00DF001A">
            <w:pPr>
              <w:jc w:val="both"/>
              <w:rPr>
                <w:rFonts w:ascii="Times New Roman" w:hAnsi="Times New Roman" w:cs="Times New Roman"/>
                <w:sz w:val="24"/>
                <w:szCs w:val="24"/>
              </w:rPr>
            </w:pPr>
          </w:p>
        </w:tc>
        <w:tc>
          <w:tcPr>
            <w:tcW w:w="692" w:type="dxa"/>
            <w:tcBorders>
              <w:bottom w:val="single" w:sz="4" w:space="0" w:color="auto"/>
            </w:tcBorders>
            <w:shd w:val="clear" w:color="auto" w:fill="auto"/>
          </w:tcPr>
          <w:p w14:paraId="735E292D" w14:textId="77777777" w:rsidR="0000783D" w:rsidRDefault="0000783D" w:rsidP="00DF001A">
            <w:pPr>
              <w:jc w:val="both"/>
              <w:rPr>
                <w:rFonts w:ascii="Times New Roman" w:hAnsi="Times New Roman" w:cs="Times New Roman"/>
                <w:sz w:val="24"/>
                <w:szCs w:val="24"/>
              </w:rPr>
            </w:pPr>
          </w:p>
        </w:tc>
      </w:tr>
      <w:tr w:rsidR="0000783D" w14:paraId="049461A9" w14:textId="77777777" w:rsidTr="00D558D2">
        <w:tc>
          <w:tcPr>
            <w:tcW w:w="691" w:type="dxa"/>
            <w:tcBorders>
              <w:top w:val="nil"/>
              <w:left w:val="nil"/>
              <w:bottom w:val="nil"/>
              <w:right w:val="nil"/>
            </w:tcBorders>
            <w:shd w:val="clear" w:color="auto" w:fill="auto"/>
          </w:tcPr>
          <w:p w14:paraId="0C0C1422" w14:textId="77777777" w:rsidR="0000783D" w:rsidRDefault="0000783D" w:rsidP="00DF001A">
            <w:pPr>
              <w:jc w:val="both"/>
              <w:rPr>
                <w:rFonts w:ascii="Times New Roman" w:hAnsi="Times New Roman" w:cs="Times New Roman"/>
                <w:sz w:val="24"/>
                <w:szCs w:val="24"/>
              </w:rPr>
            </w:pPr>
          </w:p>
        </w:tc>
        <w:tc>
          <w:tcPr>
            <w:tcW w:w="691" w:type="dxa"/>
            <w:tcBorders>
              <w:top w:val="nil"/>
              <w:left w:val="nil"/>
              <w:bottom w:val="nil"/>
            </w:tcBorders>
            <w:shd w:val="clear" w:color="auto" w:fill="auto"/>
          </w:tcPr>
          <w:p w14:paraId="466D172C" w14:textId="77777777" w:rsidR="0000783D" w:rsidRDefault="0000783D" w:rsidP="00DF001A">
            <w:pPr>
              <w:jc w:val="both"/>
              <w:rPr>
                <w:rFonts w:ascii="Times New Roman" w:hAnsi="Times New Roman" w:cs="Times New Roman"/>
                <w:sz w:val="24"/>
                <w:szCs w:val="24"/>
              </w:rPr>
            </w:pPr>
          </w:p>
        </w:tc>
        <w:tc>
          <w:tcPr>
            <w:tcW w:w="691" w:type="dxa"/>
            <w:shd w:val="clear" w:color="auto" w:fill="auto"/>
          </w:tcPr>
          <w:p w14:paraId="621EBD03" w14:textId="77777777" w:rsidR="0000783D" w:rsidRDefault="0000783D" w:rsidP="00DF001A">
            <w:pPr>
              <w:jc w:val="both"/>
              <w:rPr>
                <w:rFonts w:ascii="Times New Roman" w:hAnsi="Times New Roman" w:cs="Times New Roman"/>
                <w:sz w:val="24"/>
                <w:szCs w:val="24"/>
              </w:rPr>
            </w:pPr>
          </w:p>
        </w:tc>
        <w:tc>
          <w:tcPr>
            <w:tcW w:w="691" w:type="dxa"/>
            <w:tcBorders>
              <w:bottom w:val="nil"/>
              <w:right w:val="nil"/>
            </w:tcBorders>
            <w:shd w:val="clear" w:color="auto" w:fill="auto"/>
          </w:tcPr>
          <w:p w14:paraId="5046079C" w14:textId="77777777" w:rsidR="0000783D" w:rsidRDefault="0000783D" w:rsidP="00DF001A">
            <w:pPr>
              <w:jc w:val="both"/>
              <w:rPr>
                <w:rFonts w:ascii="Times New Roman" w:hAnsi="Times New Roman" w:cs="Times New Roman"/>
                <w:sz w:val="24"/>
                <w:szCs w:val="24"/>
              </w:rPr>
            </w:pPr>
          </w:p>
        </w:tc>
        <w:tc>
          <w:tcPr>
            <w:tcW w:w="691" w:type="dxa"/>
            <w:tcBorders>
              <w:left w:val="nil"/>
              <w:bottom w:val="nil"/>
              <w:right w:val="nil"/>
            </w:tcBorders>
            <w:shd w:val="clear" w:color="auto" w:fill="auto"/>
          </w:tcPr>
          <w:p w14:paraId="299EDE9D" w14:textId="77777777" w:rsidR="0000783D" w:rsidRDefault="0000783D" w:rsidP="00DF001A">
            <w:pPr>
              <w:jc w:val="both"/>
              <w:rPr>
                <w:rFonts w:ascii="Times New Roman" w:hAnsi="Times New Roman" w:cs="Times New Roman"/>
                <w:sz w:val="24"/>
                <w:szCs w:val="24"/>
              </w:rPr>
            </w:pPr>
          </w:p>
        </w:tc>
        <w:tc>
          <w:tcPr>
            <w:tcW w:w="691" w:type="dxa"/>
            <w:tcBorders>
              <w:left w:val="nil"/>
              <w:bottom w:val="nil"/>
              <w:right w:val="nil"/>
            </w:tcBorders>
            <w:shd w:val="clear" w:color="auto" w:fill="auto"/>
          </w:tcPr>
          <w:p w14:paraId="4ECEF8F0" w14:textId="77777777" w:rsidR="0000783D" w:rsidRDefault="0000783D" w:rsidP="00DF001A">
            <w:pPr>
              <w:jc w:val="both"/>
              <w:rPr>
                <w:rFonts w:ascii="Times New Roman" w:hAnsi="Times New Roman" w:cs="Times New Roman"/>
                <w:sz w:val="24"/>
                <w:szCs w:val="24"/>
              </w:rPr>
            </w:pPr>
          </w:p>
        </w:tc>
        <w:tc>
          <w:tcPr>
            <w:tcW w:w="691" w:type="dxa"/>
            <w:tcBorders>
              <w:left w:val="nil"/>
              <w:bottom w:val="nil"/>
              <w:right w:val="nil"/>
            </w:tcBorders>
            <w:shd w:val="clear" w:color="auto" w:fill="auto"/>
          </w:tcPr>
          <w:p w14:paraId="7530E919" w14:textId="77777777" w:rsidR="0000783D" w:rsidRDefault="0000783D" w:rsidP="00DF001A">
            <w:pPr>
              <w:jc w:val="both"/>
              <w:rPr>
                <w:rFonts w:ascii="Times New Roman" w:hAnsi="Times New Roman" w:cs="Times New Roman"/>
                <w:sz w:val="24"/>
                <w:szCs w:val="24"/>
              </w:rPr>
            </w:pPr>
          </w:p>
        </w:tc>
        <w:tc>
          <w:tcPr>
            <w:tcW w:w="691" w:type="dxa"/>
            <w:tcBorders>
              <w:left w:val="nil"/>
              <w:bottom w:val="nil"/>
              <w:right w:val="nil"/>
            </w:tcBorders>
            <w:shd w:val="clear" w:color="auto" w:fill="auto"/>
          </w:tcPr>
          <w:p w14:paraId="706B6315" w14:textId="77777777" w:rsidR="0000783D" w:rsidRDefault="0000783D" w:rsidP="00DF001A">
            <w:pPr>
              <w:jc w:val="both"/>
              <w:rPr>
                <w:rFonts w:ascii="Times New Roman" w:hAnsi="Times New Roman" w:cs="Times New Roman"/>
                <w:sz w:val="24"/>
                <w:szCs w:val="24"/>
              </w:rPr>
            </w:pPr>
          </w:p>
        </w:tc>
        <w:tc>
          <w:tcPr>
            <w:tcW w:w="692" w:type="dxa"/>
            <w:tcBorders>
              <w:left w:val="nil"/>
              <w:bottom w:val="nil"/>
              <w:right w:val="nil"/>
            </w:tcBorders>
            <w:shd w:val="clear" w:color="auto" w:fill="auto"/>
          </w:tcPr>
          <w:p w14:paraId="62C51855" w14:textId="77777777" w:rsidR="0000783D" w:rsidRDefault="0000783D" w:rsidP="00DF001A">
            <w:pPr>
              <w:jc w:val="both"/>
              <w:rPr>
                <w:rFonts w:ascii="Times New Roman" w:hAnsi="Times New Roman" w:cs="Times New Roman"/>
                <w:sz w:val="24"/>
                <w:szCs w:val="24"/>
              </w:rPr>
            </w:pPr>
          </w:p>
        </w:tc>
        <w:tc>
          <w:tcPr>
            <w:tcW w:w="692" w:type="dxa"/>
            <w:tcBorders>
              <w:left w:val="nil"/>
              <w:bottom w:val="nil"/>
              <w:right w:val="nil"/>
            </w:tcBorders>
            <w:shd w:val="clear" w:color="auto" w:fill="auto"/>
          </w:tcPr>
          <w:p w14:paraId="3E4370E3" w14:textId="77777777" w:rsidR="0000783D" w:rsidRDefault="0000783D" w:rsidP="00DF001A">
            <w:pPr>
              <w:jc w:val="both"/>
              <w:rPr>
                <w:rFonts w:ascii="Times New Roman" w:hAnsi="Times New Roman" w:cs="Times New Roman"/>
                <w:sz w:val="24"/>
                <w:szCs w:val="24"/>
              </w:rPr>
            </w:pPr>
          </w:p>
        </w:tc>
        <w:tc>
          <w:tcPr>
            <w:tcW w:w="692" w:type="dxa"/>
            <w:tcBorders>
              <w:left w:val="nil"/>
              <w:bottom w:val="nil"/>
              <w:right w:val="nil"/>
            </w:tcBorders>
            <w:shd w:val="clear" w:color="auto" w:fill="auto"/>
          </w:tcPr>
          <w:p w14:paraId="3C4E7F8B" w14:textId="77777777" w:rsidR="0000783D" w:rsidRDefault="0000783D" w:rsidP="00DF001A">
            <w:pPr>
              <w:jc w:val="both"/>
              <w:rPr>
                <w:rFonts w:ascii="Times New Roman" w:hAnsi="Times New Roman" w:cs="Times New Roman"/>
                <w:sz w:val="24"/>
                <w:szCs w:val="24"/>
              </w:rPr>
            </w:pPr>
          </w:p>
        </w:tc>
        <w:tc>
          <w:tcPr>
            <w:tcW w:w="692" w:type="dxa"/>
            <w:tcBorders>
              <w:left w:val="nil"/>
              <w:bottom w:val="nil"/>
              <w:right w:val="nil"/>
            </w:tcBorders>
            <w:shd w:val="clear" w:color="auto" w:fill="auto"/>
          </w:tcPr>
          <w:p w14:paraId="2A7FD17D" w14:textId="77777777" w:rsidR="0000783D" w:rsidRDefault="0000783D" w:rsidP="00DF001A">
            <w:pPr>
              <w:jc w:val="both"/>
              <w:rPr>
                <w:rFonts w:ascii="Times New Roman" w:hAnsi="Times New Roman" w:cs="Times New Roman"/>
                <w:sz w:val="24"/>
                <w:szCs w:val="24"/>
              </w:rPr>
            </w:pPr>
          </w:p>
        </w:tc>
      </w:tr>
    </w:tbl>
    <w:p w14:paraId="1566D368" w14:textId="503D6DAF" w:rsidR="00D81CB5" w:rsidRDefault="00184260" w:rsidP="00191F5D">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Φυσικό αέριο: Ένα πολύτιμο αέριο – Το φυσικό αέριο ως πηγή ενέργειας</w:t>
      </w:r>
    </w:p>
    <w:p w14:paraId="73721D8E" w14:textId="77777777" w:rsidR="00184260" w:rsidRDefault="00184260" w:rsidP="00D81CB5">
      <w:pPr>
        <w:spacing w:after="0" w:line="240" w:lineRule="auto"/>
        <w:ind w:firstLine="720"/>
        <w:jc w:val="center"/>
        <w:rPr>
          <w:rFonts w:ascii="Times New Roman" w:hAnsi="Times New Roman" w:cs="Times New Roman"/>
          <w:b/>
          <w:bCs/>
          <w:sz w:val="24"/>
          <w:szCs w:val="24"/>
          <w:u w:val="single"/>
        </w:rPr>
      </w:pPr>
    </w:p>
    <w:p w14:paraId="116786F2" w14:textId="7F0BC9CE" w:rsidR="00184260" w:rsidRDefault="008C22E2" w:rsidP="0018426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φυσικό αέριο σχηματίστηκε από βακτήρια, μύκητες και άλλους μικροοργανισμούς που πέθαναν και καταπλακώθηκαν στον πυθμένα της θάλασσας από χώμα και άμμο για εκατομμύρια χρόνια. Το φυσικό αέριο είναι μίγμα υδρογονανθράκων με κύριο συστατικό του το </w:t>
      </w:r>
      <w:r>
        <w:rPr>
          <w:rFonts w:ascii="Times New Roman" w:hAnsi="Times New Roman" w:cs="Times New Roman"/>
          <w:b/>
          <w:bCs/>
          <w:sz w:val="24"/>
          <w:szCs w:val="24"/>
        </w:rPr>
        <w:t>μεθάνιο</w:t>
      </w:r>
      <w:r>
        <w:rPr>
          <w:rFonts w:ascii="Times New Roman" w:hAnsi="Times New Roman" w:cs="Times New Roman"/>
          <w:sz w:val="24"/>
          <w:szCs w:val="24"/>
        </w:rPr>
        <w:t xml:space="preserve">. Περιέχει επίσης </w:t>
      </w:r>
      <w:proofErr w:type="spellStart"/>
      <w:r>
        <w:rPr>
          <w:rFonts w:ascii="Times New Roman" w:hAnsi="Times New Roman" w:cs="Times New Roman"/>
          <w:sz w:val="24"/>
          <w:szCs w:val="24"/>
        </w:rPr>
        <w:t>αιθάνιο</w:t>
      </w:r>
      <w:proofErr w:type="spellEnd"/>
      <w:r>
        <w:rPr>
          <w:rFonts w:ascii="Times New Roman" w:hAnsi="Times New Roman" w:cs="Times New Roman"/>
          <w:sz w:val="24"/>
          <w:szCs w:val="24"/>
        </w:rPr>
        <w:t>, προπάνιο</w:t>
      </w:r>
      <w:r w:rsidR="005527DE">
        <w:rPr>
          <w:rFonts w:ascii="Times New Roman" w:hAnsi="Times New Roman" w:cs="Times New Roman"/>
          <w:sz w:val="24"/>
          <w:szCs w:val="24"/>
        </w:rPr>
        <w:t xml:space="preserve"> και βουτάνιο. Όταν το φυσικό αέριο συμπιεστεί ή ψυχθεί, μετατρέπεται σε </w:t>
      </w:r>
      <w:r w:rsidR="005527DE">
        <w:rPr>
          <w:rFonts w:ascii="Times New Roman" w:hAnsi="Times New Roman" w:cs="Times New Roman"/>
          <w:b/>
          <w:bCs/>
          <w:sz w:val="24"/>
          <w:szCs w:val="24"/>
        </w:rPr>
        <w:t>υγρό.</w:t>
      </w:r>
      <w:r w:rsidR="005527DE">
        <w:rPr>
          <w:rFonts w:ascii="Times New Roman" w:hAnsi="Times New Roman" w:cs="Times New Roman"/>
          <w:sz w:val="24"/>
          <w:szCs w:val="24"/>
        </w:rPr>
        <w:t xml:space="preserve"> Η μεταφορά του φυσικού αερίου γίνεται σε αέρια μορφή με αγωγούς ή σε υγρή μορφή με δεξαμενές.</w:t>
      </w:r>
    </w:p>
    <w:p w14:paraId="6670B461" w14:textId="47348A7E" w:rsidR="005527DE" w:rsidRDefault="005527DE" w:rsidP="0018426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Το φυσικό αέριο χρησιμοποιείται στα εργοστάσια της ΔΕΗ, στις βιομηχανίες, στα σπίτια και ως καύσιμο για την κίνηση οχημάτων, αφού δε μολύνει την ατμόσφαιρα. Για το μαγείρεμα χρησιμοποιείται επίσης το </w:t>
      </w:r>
      <w:r>
        <w:rPr>
          <w:rFonts w:ascii="Times New Roman" w:hAnsi="Times New Roman" w:cs="Times New Roman"/>
          <w:b/>
          <w:bCs/>
          <w:sz w:val="24"/>
          <w:szCs w:val="24"/>
        </w:rPr>
        <w:t>υγραέριο</w:t>
      </w:r>
      <w:r>
        <w:rPr>
          <w:rFonts w:ascii="Times New Roman" w:hAnsi="Times New Roman" w:cs="Times New Roman"/>
          <w:sz w:val="24"/>
          <w:szCs w:val="24"/>
        </w:rPr>
        <w:t xml:space="preserve">, που είναι τεχνητό αέριο, αφού είναι μίγμα </w:t>
      </w:r>
      <w:proofErr w:type="spellStart"/>
      <w:r>
        <w:rPr>
          <w:rFonts w:ascii="Times New Roman" w:hAnsi="Times New Roman" w:cs="Times New Roman"/>
          <w:sz w:val="24"/>
          <w:szCs w:val="24"/>
        </w:rPr>
        <w:t>προπανίου</w:t>
      </w:r>
      <w:proofErr w:type="spellEnd"/>
      <w:r>
        <w:rPr>
          <w:rFonts w:ascii="Times New Roman" w:hAnsi="Times New Roman" w:cs="Times New Roman"/>
          <w:sz w:val="24"/>
          <w:szCs w:val="24"/>
        </w:rPr>
        <w:t xml:space="preserve"> και βουτανίου. Αυτό όμως είναι αρκετά επικίνδυνο σε αντίθεση με το φυσικό αέριο</w:t>
      </w:r>
      <w:r w:rsidR="00E440E7">
        <w:rPr>
          <w:rFonts w:ascii="Times New Roman" w:hAnsi="Times New Roman" w:cs="Times New Roman"/>
          <w:sz w:val="24"/>
          <w:szCs w:val="24"/>
        </w:rPr>
        <w:t xml:space="preserve"> που είναι πιο ασφαλές. Άλλο τεχνητό αέριο είναι το </w:t>
      </w:r>
      <w:r w:rsidR="00E440E7">
        <w:rPr>
          <w:rFonts w:ascii="Times New Roman" w:hAnsi="Times New Roman" w:cs="Times New Roman"/>
          <w:b/>
          <w:bCs/>
          <w:sz w:val="24"/>
          <w:szCs w:val="24"/>
        </w:rPr>
        <w:t>φωταέριο</w:t>
      </w:r>
      <w:r w:rsidR="00E440E7">
        <w:rPr>
          <w:rFonts w:ascii="Times New Roman" w:hAnsi="Times New Roman" w:cs="Times New Roman"/>
          <w:sz w:val="24"/>
          <w:szCs w:val="24"/>
        </w:rPr>
        <w:t xml:space="preserve"> που παράγεται από ορυκτούς άνθρακες και κυρίως από λιθάνθρακες.</w:t>
      </w:r>
    </w:p>
    <w:p w14:paraId="0739CE4B" w14:textId="77777777" w:rsidR="00247493" w:rsidRDefault="00247493" w:rsidP="00247493">
      <w:pPr>
        <w:spacing w:after="0" w:line="240" w:lineRule="auto"/>
        <w:jc w:val="both"/>
        <w:rPr>
          <w:rFonts w:ascii="Times New Roman" w:hAnsi="Times New Roman" w:cs="Times New Roman"/>
          <w:sz w:val="24"/>
          <w:szCs w:val="24"/>
        </w:rPr>
      </w:pPr>
    </w:p>
    <w:p w14:paraId="5812F97D" w14:textId="7E0215AF" w:rsidR="00247493" w:rsidRDefault="00247493" w:rsidP="0024749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Ασκήσεις:</w:t>
      </w:r>
    </w:p>
    <w:p w14:paraId="6C467598" w14:textId="77777777" w:rsidR="00247493" w:rsidRDefault="00247493" w:rsidP="00247493">
      <w:pPr>
        <w:spacing w:after="0" w:line="240" w:lineRule="auto"/>
        <w:jc w:val="both"/>
        <w:rPr>
          <w:rFonts w:ascii="Times New Roman" w:hAnsi="Times New Roman" w:cs="Times New Roman"/>
          <w:b/>
          <w:bCs/>
          <w:sz w:val="24"/>
          <w:szCs w:val="24"/>
        </w:rPr>
      </w:pPr>
    </w:p>
    <w:p w14:paraId="15C9F20E" w14:textId="53FBB2F3" w:rsidR="00247493" w:rsidRDefault="001E5E9D" w:rsidP="00247493">
      <w:pPr>
        <w:pStyle w:val="a3"/>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Να συμπληρώσετε το κείμενο με τις λέξεις της παρένθεσης:</w:t>
      </w:r>
    </w:p>
    <w:p w14:paraId="5F007095" w14:textId="44871D4A" w:rsidR="001E5E9D" w:rsidRDefault="001E5E9D" w:rsidP="001E5E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(πυθμένα, αέριο, χώμα, λάσπη, φυσικό, βακτήρια, πετρέλαιο, άμμο, οξυγόνο, εκατομμύρια, υπάρχει, μύκητες, μικροοργανισμούς, δημιουργήθηκε)</w:t>
      </w:r>
    </w:p>
    <w:p w14:paraId="3304D3DA" w14:textId="77777777" w:rsidR="001E5E9D" w:rsidRDefault="001E5E9D" w:rsidP="001E5E9D">
      <w:pPr>
        <w:spacing w:after="0" w:line="240" w:lineRule="auto"/>
        <w:jc w:val="both"/>
        <w:rPr>
          <w:rFonts w:ascii="Times New Roman" w:hAnsi="Times New Roman" w:cs="Times New Roman"/>
          <w:sz w:val="24"/>
          <w:szCs w:val="24"/>
        </w:rPr>
      </w:pPr>
    </w:p>
    <w:p w14:paraId="47E34712" w14:textId="33A8DC56" w:rsidR="001E5E9D" w:rsidRDefault="001D0FB7" w:rsidP="001E5E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Το φυσικό ______________________ σχηματίστηκε από __________________, ____________________ και άλλους ______________________ που πέθαναν και εγκλωβίστηκαν στον _______________________ της θάλασσας μέσα σε ______________________ όπου δεν υπήρχε ____________________. Οι μικροοργανισμοί αυτοί καταπλακώθηκαν από ______________________ και _________________________</w:t>
      </w:r>
      <w:r w:rsidR="00AD623E">
        <w:rPr>
          <w:rFonts w:ascii="Times New Roman" w:hAnsi="Times New Roman" w:cs="Times New Roman"/>
          <w:sz w:val="24"/>
          <w:szCs w:val="24"/>
        </w:rPr>
        <w:t xml:space="preserve"> για _________________________ χρόνια και μετασχηματίστηκαν σε ________________________ αέριο και σε _________________________. Επειδή το φυσικό αέριο _______________________ όπως και το πετρέλαιο, όπου __________________________ φυσικό αέριο υπ</w:t>
      </w:r>
      <w:r w:rsidR="00E62D7B">
        <w:rPr>
          <w:rFonts w:ascii="Times New Roman" w:hAnsi="Times New Roman" w:cs="Times New Roman"/>
          <w:sz w:val="24"/>
          <w:szCs w:val="24"/>
        </w:rPr>
        <w:t>άρχει και πετρέλαιο.</w:t>
      </w:r>
    </w:p>
    <w:p w14:paraId="1F92E92E" w14:textId="77777777" w:rsidR="00E62D7B" w:rsidRDefault="00E62D7B" w:rsidP="001E5E9D">
      <w:pPr>
        <w:spacing w:after="0" w:line="240" w:lineRule="auto"/>
        <w:jc w:val="both"/>
        <w:rPr>
          <w:rFonts w:ascii="Times New Roman" w:hAnsi="Times New Roman" w:cs="Times New Roman"/>
          <w:sz w:val="24"/>
          <w:szCs w:val="24"/>
        </w:rPr>
      </w:pPr>
    </w:p>
    <w:p w14:paraId="72A71A85" w14:textId="0506EB5C" w:rsidR="00E62D7B" w:rsidRDefault="00E62D7B" w:rsidP="00E62D7B">
      <w:pPr>
        <w:pStyle w:val="a3"/>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Που χρησιμοποιείται το φυσικό αέριο;</w:t>
      </w:r>
    </w:p>
    <w:p w14:paraId="4520F85B" w14:textId="77777777" w:rsidR="00E62D7B" w:rsidRDefault="00E62D7B" w:rsidP="00E62D7B">
      <w:pPr>
        <w:spacing w:after="0" w:line="240" w:lineRule="auto"/>
        <w:jc w:val="both"/>
        <w:rPr>
          <w:rFonts w:ascii="Times New Roman" w:hAnsi="Times New Roman" w:cs="Times New Roman"/>
          <w:sz w:val="24"/>
          <w:szCs w:val="24"/>
        </w:rPr>
      </w:pPr>
    </w:p>
    <w:p w14:paraId="64ABFA6D" w14:textId="0624D0B7" w:rsidR="00E62D7B" w:rsidRDefault="00E62D7B" w:rsidP="00E62D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w:t>
      </w:r>
    </w:p>
    <w:p w14:paraId="1DEFFA84" w14:textId="77777777" w:rsidR="00E62D7B" w:rsidRDefault="00E62D7B" w:rsidP="00E62D7B">
      <w:pPr>
        <w:spacing w:after="0" w:line="240" w:lineRule="auto"/>
        <w:jc w:val="both"/>
        <w:rPr>
          <w:rFonts w:ascii="Times New Roman" w:hAnsi="Times New Roman" w:cs="Times New Roman"/>
          <w:sz w:val="24"/>
          <w:szCs w:val="24"/>
        </w:rPr>
      </w:pPr>
    </w:p>
    <w:p w14:paraId="613CC774" w14:textId="705A2C0E" w:rsidR="00E62D7B" w:rsidRDefault="00E62D7B" w:rsidP="00E62D7B">
      <w:pPr>
        <w:pStyle w:val="a3"/>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Τι είναι το υγραέριο;</w:t>
      </w:r>
    </w:p>
    <w:p w14:paraId="479BABC5" w14:textId="77777777" w:rsidR="00E62D7B" w:rsidRDefault="00E62D7B" w:rsidP="00E62D7B">
      <w:pPr>
        <w:spacing w:after="0" w:line="240" w:lineRule="auto"/>
        <w:jc w:val="both"/>
        <w:rPr>
          <w:rFonts w:ascii="Times New Roman" w:hAnsi="Times New Roman" w:cs="Times New Roman"/>
          <w:sz w:val="24"/>
          <w:szCs w:val="24"/>
        </w:rPr>
      </w:pPr>
    </w:p>
    <w:p w14:paraId="24782691" w14:textId="41503B42" w:rsidR="00E62D7B" w:rsidRDefault="00E62D7B" w:rsidP="00E62D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w:t>
      </w:r>
    </w:p>
    <w:p w14:paraId="5C5A7077" w14:textId="77777777" w:rsidR="00E62D7B" w:rsidRDefault="00E62D7B" w:rsidP="00E62D7B">
      <w:pPr>
        <w:spacing w:after="0" w:line="240" w:lineRule="auto"/>
        <w:jc w:val="both"/>
        <w:rPr>
          <w:rFonts w:ascii="Times New Roman" w:hAnsi="Times New Roman" w:cs="Times New Roman"/>
          <w:sz w:val="24"/>
          <w:szCs w:val="24"/>
        </w:rPr>
      </w:pPr>
    </w:p>
    <w:p w14:paraId="5405C259" w14:textId="77777777" w:rsidR="00E62D7B" w:rsidRDefault="00E62D7B" w:rsidP="00E62D7B">
      <w:pPr>
        <w:spacing w:after="0" w:line="240" w:lineRule="auto"/>
        <w:jc w:val="both"/>
        <w:rPr>
          <w:rFonts w:ascii="Times New Roman" w:hAnsi="Times New Roman" w:cs="Times New Roman"/>
          <w:sz w:val="24"/>
          <w:szCs w:val="24"/>
        </w:rPr>
      </w:pPr>
    </w:p>
    <w:p w14:paraId="50532AAD" w14:textId="77777777" w:rsidR="00E62D7B" w:rsidRDefault="00E62D7B" w:rsidP="00E62D7B">
      <w:pPr>
        <w:spacing w:after="0" w:line="240" w:lineRule="auto"/>
        <w:jc w:val="both"/>
        <w:rPr>
          <w:rFonts w:ascii="Times New Roman" w:hAnsi="Times New Roman" w:cs="Times New Roman"/>
          <w:sz w:val="24"/>
          <w:szCs w:val="24"/>
        </w:rPr>
      </w:pPr>
    </w:p>
    <w:p w14:paraId="0A5EB20A" w14:textId="77777777" w:rsidR="00E62D7B" w:rsidRDefault="00E62D7B" w:rsidP="00E62D7B">
      <w:pPr>
        <w:spacing w:after="0" w:line="240" w:lineRule="auto"/>
        <w:jc w:val="both"/>
        <w:rPr>
          <w:rFonts w:ascii="Times New Roman" w:hAnsi="Times New Roman" w:cs="Times New Roman"/>
          <w:sz w:val="24"/>
          <w:szCs w:val="24"/>
        </w:rPr>
      </w:pPr>
    </w:p>
    <w:p w14:paraId="673BC515" w14:textId="77777777" w:rsidR="00E62D7B" w:rsidRDefault="00E62D7B" w:rsidP="00E62D7B">
      <w:pPr>
        <w:spacing w:after="0" w:line="240" w:lineRule="auto"/>
        <w:jc w:val="both"/>
        <w:rPr>
          <w:rFonts w:ascii="Times New Roman" w:hAnsi="Times New Roman" w:cs="Times New Roman"/>
          <w:sz w:val="24"/>
          <w:szCs w:val="24"/>
        </w:rPr>
      </w:pPr>
    </w:p>
    <w:p w14:paraId="7C4BF90D" w14:textId="77777777" w:rsidR="00E62D7B" w:rsidRDefault="00E62D7B" w:rsidP="00E62D7B">
      <w:pPr>
        <w:spacing w:after="0" w:line="240" w:lineRule="auto"/>
        <w:jc w:val="both"/>
        <w:rPr>
          <w:rFonts w:ascii="Times New Roman" w:hAnsi="Times New Roman" w:cs="Times New Roman"/>
          <w:sz w:val="24"/>
          <w:szCs w:val="24"/>
        </w:rPr>
      </w:pPr>
    </w:p>
    <w:p w14:paraId="1C87468A" w14:textId="77777777" w:rsidR="00E62D7B" w:rsidRDefault="00E62D7B" w:rsidP="00E62D7B">
      <w:pPr>
        <w:spacing w:after="0" w:line="240" w:lineRule="auto"/>
        <w:jc w:val="both"/>
        <w:rPr>
          <w:rFonts w:ascii="Times New Roman" w:hAnsi="Times New Roman" w:cs="Times New Roman"/>
          <w:sz w:val="24"/>
          <w:szCs w:val="24"/>
        </w:rPr>
      </w:pPr>
    </w:p>
    <w:p w14:paraId="68F60C32" w14:textId="77777777" w:rsidR="00E62D7B" w:rsidRDefault="00E62D7B" w:rsidP="00E62D7B">
      <w:pPr>
        <w:spacing w:after="0" w:line="240" w:lineRule="auto"/>
        <w:jc w:val="both"/>
        <w:rPr>
          <w:rFonts w:ascii="Times New Roman" w:hAnsi="Times New Roman" w:cs="Times New Roman"/>
          <w:sz w:val="24"/>
          <w:szCs w:val="24"/>
        </w:rPr>
      </w:pPr>
    </w:p>
    <w:p w14:paraId="7E778EE6" w14:textId="643A523E" w:rsidR="00E62D7B" w:rsidRDefault="00EE61C6" w:rsidP="00E62D7B">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Ανανεώσιμες και μη ανανεώσιμες πηγές ενέργειας – οικονομία ενέργειας</w:t>
      </w:r>
    </w:p>
    <w:p w14:paraId="2D1991B2" w14:textId="77777777" w:rsidR="00EE61C6" w:rsidRDefault="00EE61C6" w:rsidP="00E62D7B">
      <w:pPr>
        <w:spacing w:after="0" w:line="240" w:lineRule="auto"/>
        <w:jc w:val="center"/>
        <w:rPr>
          <w:rFonts w:ascii="Times New Roman" w:hAnsi="Times New Roman" w:cs="Times New Roman"/>
          <w:b/>
          <w:bCs/>
          <w:sz w:val="24"/>
          <w:szCs w:val="24"/>
          <w:u w:val="single"/>
        </w:rPr>
      </w:pPr>
    </w:p>
    <w:p w14:paraId="4C5206A0" w14:textId="3ED88358" w:rsidR="00EE61C6" w:rsidRDefault="00ED719C" w:rsidP="00ED719C">
      <w:pPr>
        <w:spacing w:after="0"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Οι πηγές ενέργειας διακρίνονται σε </w:t>
      </w:r>
      <w:r>
        <w:rPr>
          <w:rFonts w:ascii="Times New Roman" w:hAnsi="Times New Roman" w:cs="Times New Roman"/>
          <w:b/>
          <w:bCs/>
          <w:sz w:val="24"/>
          <w:szCs w:val="24"/>
        </w:rPr>
        <w:t xml:space="preserve">ανανεώσιμες </w:t>
      </w:r>
      <w:r>
        <w:rPr>
          <w:rFonts w:ascii="Times New Roman" w:hAnsi="Times New Roman" w:cs="Times New Roman"/>
          <w:sz w:val="24"/>
          <w:szCs w:val="24"/>
        </w:rPr>
        <w:t xml:space="preserve"> και </w:t>
      </w:r>
      <w:r>
        <w:rPr>
          <w:rFonts w:ascii="Times New Roman" w:hAnsi="Times New Roman" w:cs="Times New Roman"/>
          <w:b/>
          <w:bCs/>
          <w:sz w:val="24"/>
          <w:szCs w:val="24"/>
        </w:rPr>
        <w:t>μη ανανεώσιμες</w:t>
      </w:r>
      <w:r>
        <w:rPr>
          <w:rFonts w:ascii="Times New Roman" w:hAnsi="Times New Roman" w:cs="Times New Roman"/>
          <w:sz w:val="24"/>
          <w:szCs w:val="24"/>
        </w:rPr>
        <w:t>. Οι ανανεώσιμες πηγές ενέργειας είναι ανεξάντλητες και η χρήση τους δε ρυπαίνει το περιβάλλον, αλλά έχουν μικρή απόδοση και αξιοποιούνται δύσκολα. Οι μη ανανεώσιμες πηγές ενέργειας έχουν μεγάλη απόδοση και αξιοποιούνται εύκολα, αλλά δεν είναι ανεξάντλητες και η χρήση τους ρυπαίνει το περιβάλλον. Στη χώρα μας είναι εύκολη η αξιοποίηση των ανανεώσιμων πηγών ενέργειας όπως της ηλιακής, της αιολικής, του νερού που πέφτει από ψηλά και της βιομάζας. Για την κίνηση</w:t>
      </w:r>
      <w:r w:rsidR="00D642D5">
        <w:rPr>
          <w:rFonts w:ascii="Times New Roman" w:hAnsi="Times New Roman" w:cs="Times New Roman"/>
          <w:sz w:val="24"/>
          <w:szCs w:val="24"/>
        </w:rPr>
        <w:t xml:space="preserve"> των οχημάτων αναζητούνται νέες πηγές ενέργειας, όπως είναι ο </w:t>
      </w:r>
      <w:r w:rsidR="00D642D5">
        <w:rPr>
          <w:rFonts w:ascii="Times New Roman" w:hAnsi="Times New Roman" w:cs="Times New Roman"/>
          <w:b/>
          <w:bCs/>
          <w:sz w:val="24"/>
          <w:szCs w:val="24"/>
        </w:rPr>
        <w:t>ήλιος</w:t>
      </w:r>
      <w:r w:rsidR="00D642D5">
        <w:rPr>
          <w:rFonts w:ascii="Times New Roman" w:hAnsi="Times New Roman" w:cs="Times New Roman"/>
          <w:sz w:val="24"/>
          <w:szCs w:val="24"/>
        </w:rPr>
        <w:t xml:space="preserve"> και το </w:t>
      </w:r>
      <w:r w:rsidR="00D642D5">
        <w:rPr>
          <w:rFonts w:ascii="Times New Roman" w:hAnsi="Times New Roman" w:cs="Times New Roman"/>
          <w:b/>
          <w:bCs/>
          <w:sz w:val="24"/>
          <w:szCs w:val="24"/>
        </w:rPr>
        <w:t>υδρογόνο.</w:t>
      </w:r>
    </w:p>
    <w:p w14:paraId="3F6D8E35" w14:textId="58056571" w:rsidR="00D642D5" w:rsidRDefault="00D642D5" w:rsidP="00ED71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Η χρήση όλο και περισσότερων συσκευών και μηχανημάτων δημιουργεί ολοένα και μεγαλύτερη ζήτηση σε ενέργεια. Επειδή όμως τα αποθέματα σε ενέργεια είναι περιορισμένα και η χρήση της ρυπαίνει το περιβάλλον, πρέπει όλοι μας να κάνουμε οικονομία στη χρήση της. Στην εξοικονόμηση ενέργειας συμβάλλουμε τόσο εμείς όσο και η τεχνολογία με την κατασκευή συσκευών που λειτουργούν με λιγότερη ενέργεια.</w:t>
      </w:r>
    </w:p>
    <w:p w14:paraId="788B67DF" w14:textId="77777777" w:rsidR="00E951B4" w:rsidRDefault="00E951B4" w:rsidP="00E951B4">
      <w:pPr>
        <w:spacing w:after="0" w:line="240" w:lineRule="auto"/>
        <w:jc w:val="both"/>
        <w:rPr>
          <w:rFonts w:ascii="Times New Roman" w:hAnsi="Times New Roman" w:cs="Times New Roman"/>
          <w:sz w:val="24"/>
          <w:szCs w:val="24"/>
        </w:rPr>
      </w:pPr>
    </w:p>
    <w:p w14:paraId="62E8CD74" w14:textId="408D0CD1" w:rsidR="004B18F3" w:rsidRDefault="00734368" w:rsidP="00E951B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Ασκήσεις:</w:t>
      </w:r>
    </w:p>
    <w:p w14:paraId="4B8E8EC2" w14:textId="77777777" w:rsidR="00734368" w:rsidRDefault="00734368" w:rsidP="00E951B4">
      <w:pPr>
        <w:spacing w:after="0" w:line="240" w:lineRule="auto"/>
        <w:jc w:val="both"/>
        <w:rPr>
          <w:rFonts w:ascii="Times New Roman" w:hAnsi="Times New Roman" w:cs="Times New Roman"/>
          <w:b/>
          <w:bCs/>
          <w:sz w:val="24"/>
          <w:szCs w:val="24"/>
        </w:rPr>
      </w:pPr>
    </w:p>
    <w:p w14:paraId="343C44D3" w14:textId="46268CC2" w:rsidR="00734368" w:rsidRDefault="00734368" w:rsidP="00734368">
      <w:pPr>
        <w:pStyle w:val="a3"/>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Να σημειώσετε (Σ) στις σωστές ή (Λ) στις λανθασμένες προτάσεις:</w:t>
      </w:r>
    </w:p>
    <w:p w14:paraId="309F75BA" w14:textId="77777777" w:rsidR="00734368" w:rsidRPr="00734368" w:rsidRDefault="00734368" w:rsidP="00734368">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7225"/>
        <w:gridCol w:w="1071"/>
      </w:tblGrid>
      <w:tr w:rsidR="004B18F3" w14:paraId="7085C486" w14:textId="77777777" w:rsidTr="00734368">
        <w:tc>
          <w:tcPr>
            <w:tcW w:w="7225" w:type="dxa"/>
          </w:tcPr>
          <w:p w14:paraId="7E6AD4EB" w14:textId="2C546234" w:rsidR="004B18F3" w:rsidRDefault="007E1313" w:rsidP="00E951B4">
            <w:pPr>
              <w:jc w:val="both"/>
              <w:rPr>
                <w:rFonts w:ascii="Times New Roman" w:hAnsi="Times New Roman" w:cs="Times New Roman"/>
                <w:sz w:val="24"/>
                <w:szCs w:val="24"/>
              </w:rPr>
            </w:pPr>
            <w:r>
              <w:rPr>
                <w:rFonts w:ascii="Times New Roman" w:hAnsi="Times New Roman" w:cs="Times New Roman"/>
                <w:sz w:val="24"/>
                <w:szCs w:val="24"/>
              </w:rPr>
              <w:t>Στη χώρα μας δεν είναι εύκολη η αξιοποίηση των ανανεώσιμων πηγών ενέργειας.</w:t>
            </w:r>
          </w:p>
        </w:tc>
        <w:tc>
          <w:tcPr>
            <w:tcW w:w="1071" w:type="dxa"/>
          </w:tcPr>
          <w:p w14:paraId="63773DAB" w14:textId="77777777" w:rsidR="004B18F3" w:rsidRDefault="004B18F3" w:rsidP="00E951B4">
            <w:pPr>
              <w:jc w:val="both"/>
              <w:rPr>
                <w:rFonts w:ascii="Times New Roman" w:hAnsi="Times New Roman" w:cs="Times New Roman"/>
                <w:sz w:val="24"/>
                <w:szCs w:val="24"/>
              </w:rPr>
            </w:pPr>
          </w:p>
        </w:tc>
      </w:tr>
      <w:tr w:rsidR="004B18F3" w14:paraId="0E6DB4FD" w14:textId="77777777" w:rsidTr="00734368">
        <w:tc>
          <w:tcPr>
            <w:tcW w:w="7225" w:type="dxa"/>
          </w:tcPr>
          <w:p w14:paraId="56D14F1A" w14:textId="27CA17D1" w:rsidR="004B18F3" w:rsidRDefault="007E1313" w:rsidP="00E951B4">
            <w:pPr>
              <w:jc w:val="both"/>
              <w:rPr>
                <w:rFonts w:ascii="Times New Roman" w:hAnsi="Times New Roman" w:cs="Times New Roman"/>
                <w:sz w:val="24"/>
                <w:szCs w:val="24"/>
              </w:rPr>
            </w:pPr>
            <w:r>
              <w:rPr>
                <w:rFonts w:ascii="Times New Roman" w:hAnsi="Times New Roman" w:cs="Times New Roman"/>
                <w:sz w:val="24"/>
                <w:szCs w:val="24"/>
              </w:rPr>
              <w:t>Πηγές ενέργειας είναι το πετρέλαιο και οι ορυκτοί άνθρακες.</w:t>
            </w:r>
          </w:p>
        </w:tc>
        <w:tc>
          <w:tcPr>
            <w:tcW w:w="1071" w:type="dxa"/>
          </w:tcPr>
          <w:p w14:paraId="36D46D31" w14:textId="77777777" w:rsidR="004B18F3" w:rsidRDefault="004B18F3" w:rsidP="00E951B4">
            <w:pPr>
              <w:jc w:val="both"/>
              <w:rPr>
                <w:rFonts w:ascii="Times New Roman" w:hAnsi="Times New Roman" w:cs="Times New Roman"/>
                <w:sz w:val="24"/>
                <w:szCs w:val="24"/>
              </w:rPr>
            </w:pPr>
          </w:p>
        </w:tc>
      </w:tr>
      <w:tr w:rsidR="004B18F3" w14:paraId="60A7C634" w14:textId="77777777" w:rsidTr="00734368">
        <w:tc>
          <w:tcPr>
            <w:tcW w:w="7225" w:type="dxa"/>
          </w:tcPr>
          <w:p w14:paraId="21C50CA1" w14:textId="07A8AF9C" w:rsidR="004B18F3" w:rsidRDefault="007E1313" w:rsidP="00E951B4">
            <w:pPr>
              <w:jc w:val="both"/>
              <w:rPr>
                <w:rFonts w:ascii="Times New Roman" w:hAnsi="Times New Roman" w:cs="Times New Roman"/>
                <w:sz w:val="24"/>
                <w:szCs w:val="24"/>
              </w:rPr>
            </w:pPr>
            <w:r>
              <w:rPr>
                <w:rFonts w:ascii="Times New Roman" w:hAnsi="Times New Roman" w:cs="Times New Roman"/>
                <w:sz w:val="24"/>
                <w:szCs w:val="24"/>
              </w:rPr>
              <w:t>Για να ανανεωθούν πηγές ενέργειας, όπως το πετρέλαιο, χρειάζονται χιλιάδες ή και  εκατομμύρια χρόνια</w:t>
            </w:r>
            <w:r w:rsidR="00810543">
              <w:rPr>
                <w:rFonts w:ascii="Times New Roman" w:hAnsi="Times New Roman" w:cs="Times New Roman"/>
                <w:sz w:val="24"/>
                <w:szCs w:val="24"/>
              </w:rPr>
              <w:t>.</w:t>
            </w:r>
          </w:p>
        </w:tc>
        <w:tc>
          <w:tcPr>
            <w:tcW w:w="1071" w:type="dxa"/>
          </w:tcPr>
          <w:p w14:paraId="1F82313D" w14:textId="77777777" w:rsidR="004B18F3" w:rsidRDefault="004B18F3" w:rsidP="00E951B4">
            <w:pPr>
              <w:jc w:val="both"/>
              <w:rPr>
                <w:rFonts w:ascii="Times New Roman" w:hAnsi="Times New Roman" w:cs="Times New Roman"/>
                <w:sz w:val="24"/>
                <w:szCs w:val="24"/>
              </w:rPr>
            </w:pPr>
          </w:p>
        </w:tc>
      </w:tr>
      <w:tr w:rsidR="004B18F3" w14:paraId="4DF8259F" w14:textId="77777777" w:rsidTr="00734368">
        <w:tc>
          <w:tcPr>
            <w:tcW w:w="7225" w:type="dxa"/>
          </w:tcPr>
          <w:p w14:paraId="1F6B98F3" w14:textId="330A008D" w:rsidR="004B18F3" w:rsidRDefault="00810543" w:rsidP="00E951B4">
            <w:pPr>
              <w:jc w:val="both"/>
              <w:rPr>
                <w:rFonts w:ascii="Times New Roman" w:hAnsi="Times New Roman" w:cs="Times New Roman"/>
                <w:sz w:val="24"/>
                <w:szCs w:val="24"/>
              </w:rPr>
            </w:pPr>
            <w:r>
              <w:rPr>
                <w:rFonts w:ascii="Times New Roman" w:hAnsi="Times New Roman" w:cs="Times New Roman"/>
                <w:sz w:val="24"/>
                <w:szCs w:val="24"/>
              </w:rPr>
              <w:t>Η χρήση όλο και περισσότερων συσκευών και μηχανημάτων δημιουργεί ολοένα και μεγαλύτερη ζήτηση σε ενέργεια.</w:t>
            </w:r>
          </w:p>
        </w:tc>
        <w:tc>
          <w:tcPr>
            <w:tcW w:w="1071" w:type="dxa"/>
          </w:tcPr>
          <w:p w14:paraId="7DD776DE" w14:textId="77777777" w:rsidR="004B18F3" w:rsidRDefault="004B18F3" w:rsidP="00E951B4">
            <w:pPr>
              <w:jc w:val="both"/>
              <w:rPr>
                <w:rFonts w:ascii="Times New Roman" w:hAnsi="Times New Roman" w:cs="Times New Roman"/>
                <w:sz w:val="24"/>
                <w:szCs w:val="24"/>
              </w:rPr>
            </w:pPr>
          </w:p>
        </w:tc>
      </w:tr>
      <w:tr w:rsidR="004B18F3" w14:paraId="22F5D15D" w14:textId="77777777" w:rsidTr="00734368">
        <w:tc>
          <w:tcPr>
            <w:tcW w:w="7225" w:type="dxa"/>
          </w:tcPr>
          <w:p w14:paraId="43C83215" w14:textId="72A855A7" w:rsidR="004B18F3" w:rsidRDefault="00810543" w:rsidP="00E951B4">
            <w:pPr>
              <w:jc w:val="both"/>
              <w:rPr>
                <w:rFonts w:ascii="Times New Roman" w:hAnsi="Times New Roman" w:cs="Times New Roman"/>
                <w:sz w:val="24"/>
                <w:szCs w:val="24"/>
              </w:rPr>
            </w:pPr>
            <w:r>
              <w:rPr>
                <w:rFonts w:ascii="Times New Roman" w:hAnsi="Times New Roman" w:cs="Times New Roman"/>
                <w:sz w:val="24"/>
                <w:szCs w:val="24"/>
              </w:rPr>
              <w:t>Στην εξοικονόμηση ενέργειας μπορεί να συμβάλλει μόνο η τεχνολογία με την κατασκευή συσκευών που λειτουργούν με λιγότερη ενέργεια.</w:t>
            </w:r>
          </w:p>
        </w:tc>
        <w:tc>
          <w:tcPr>
            <w:tcW w:w="1071" w:type="dxa"/>
          </w:tcPr>
          <w:p w14:paraId="723629FD" w14:textId="77777777" w:rsidR="004B18F3" w:rsidRDefault="004B18F3" w:rsidP="00E951B4">
            <w:pPr>
              <w:jc w:val="both"/>
              <w:rPr>
                <w:rFonts w:ascii="Times New Roman" w:hAnsi="Times New Roman" w:cs="Times New Roman"/>
                <w:sz w:val="24"/>
                <w:szCs w:val="24"/>
              </w:rPr>
            </w:pPr>
          </w:p>
        </w:tc>
      </w:tr>
      <w:tr w:rsidR="004B18F3" w14:paraId="70E7BF23" w14:textId="77777777" w:rsidTr="00734368">
        <w:tc>
          <w:tcPr>
            <w:tcW w:w="7225" w:type="dxa"/>
          </w:tcPr>
          <w:p w14:paraId="4B6D9967" w14:textId="0DA5D751" w:rsidR="004B18F3" w:rsidRDefault="00810543" w:rsidP="00E951B4">
            <w:pPr>
              <w:jc w:val="both"/>
              <w:rPr>
                <w:rFonts w:ascii="Times New Roman" w:hAnsi="Times New Roman" w:cs="Times New Roman"/>
                <w:sz w:val="24"/>
                <w:szCs w:val="24"/>
              </w:rPr>
            </w:pPr>
            <w:r>
              <w:rPr>
                <w:rFonts w:ascii="Times New Roman" w:hAnsi="Times New Roman" w:cs="Times New Roman"/>
                <w:sz w:val="24"/>
                <w:szCs w:val="24"/>
              </w:rPr>
              <w:t>Το ενεργειακό αστέρι είναι διεθνές σύμβολο που μας πληροφορεί ότι η συγκεκριμένη συσκευή λειτουργεί με την ελάχιστη απαραίτητη ενέργεια.</w:t>
            </w:r>
          </w:p>
        </w:tc>
        <w:tc>
          <w:tcPr>
            <w:tcW w:w="1071" w:type="dxa"/>
          </w:tcPr>
          <w:p w14:paraId="46A2DC3C" w14:textId="77777777" w:rsidR="004B18F3" w:rsidRDefault="004B18F3" w:rsidP="00E951B4">
            <w:pPr>
              <w:jc w:val="both"/>
              <w:rPr>
                <w:rFonts w:ascii="Times New Roman" w:hAnsi="Times New Roman" w:cs="Times New Roman"/>
                <w:sz w:val="24"/>
                <w:szCs w:val="24"/>
              </w:rPr>
            </w:pPr>
          </w:p>
        </w:tc>
      </w:tr>
      <w:tr w:rsidR="004B18F3" w14:paraId="3907595C" w14:textId="77777777" w:rsidTr="00734368">
        <w:tc>
          <w:tcPr>
            <w:tcW w:w="7225" w:type="dxa"/>
          </w:tcPr>
          <w:p w14:paraId="059C9DA6" w14:textId="1F8E7722" w:rsidR="004B18F3" w:rsidRDefault="00810543" w:rsidP="00E951B4">
            <w:pPr>
              <w:jc w:val="both"/>
              <w:rPr>
                <w:rFonts w:ascii="Times New Roman" w:hAnsi="Times New Roman" w:cs="Times New Roman"/>
                <w:sz w:val="24"/>
                <w:szCs w:val="24"/>
              </w:rPr>
            </w:pPr>
            <w:r>
              <w:rPr>
                <w:rFonts w:ascii="Times New Roman" w:hAnsi="Times New Roman" w:cs="Times New Roman"/>
                <w:sz w:val="24"/>
                <w:szCs w:val="24"/>
              </w:rPr>
              <w:t>Ο σχεδιασμός ενός κτηρίου, σύμφωνα με τις κλιματολογικές συνθήκες κάθε περιοχής, βοηθά στην εξοικονόμηση ενέργειας.</w:t>
            </w:r>
          </w:p>
        </w:tc>
        <w:tc>
          <w:tcPr>
            <w:tcW w:w="1071" w:type="dxa"/>
          </w:tcPr>
          <w:p w14:paraId="6458AD90" w14:textId="77777777" w:rsidR="004B18F3" w:rsidRDefault="004B18F3" w:rsidP="00E951B4">
            <w:pPr>
              <w:jc w:val="both"/>
              <w:rPr>
                <w:rFonts w:ascii="Times New Roman" w:hAnsi="Times New Roman" w:cs="Times New Roman"/>
                <w:sz w:val="24"/>
                <w:szCs w:val="24"/>
              </w:rPr>
            </w:pPr>
          </w:p>
        </w:tc>
      </w:tr>
      <w:tr w:rsidR="004B18F3" w14:paraId="3D7D38A2" w14:textId="77777777" w:rsidTr="00734368">
        <w:tc>
          <w:tcPr>
            <w:tcW w:w="7225" w:type="dxa"/>
          </w:tcPr>
          <w:p w14:paraId="69FBF569" w14:textId="06955574" w:rsidR="004B18F3" w:rsidRDefault="00810543" w:rsidP="00E951B4">
            <w:pPr>
              <w:jc w:val="both"/>
              <w:rPr>
                <w:rFonts w:ascii="Times New Roman" w:hAnsi="Times New Roman" w:cs="Times New Roman"/>
                <w:sz w:val="24"/>
                <w:szCs w:val="24"/>
              </w:rPr>
            </w:pPr>
            <w:r>
              <w:rPr>
                <w:rFonts w:ascii="Times New Roman" w:hAnsi="Times New Roman" w:cs="Times New Roman"/>
                <w:sz w:val="24"/>
                <w:szCs w:val="24"/>
              </w:rPr>
              <w:t xml:space="preserve">Καλύτερη λύση για τη θέρμανση του νερού είναι </w:t>
            </w:r>
            <w:r w:rsidR="005F3504">
              <w:rPr>
                <w:rFonts w:ascii="Times New Roman" w:hAnsi="Times New Roman" w:cs="Times New Roman"/>
                <w:sz w:val="24"/>
                <w:szCs w:val="24"/>
              </w:rPr>
              <w:t>οι ηλεκτρικοί θερμοσίφωνες.</w:t>
            </w:r>
          </w:p>
        </w:tc>
        <w:tc>
          <w:tcPr>
            <w:tcW w:w="1071" w:type="dxa"/>
          </w:tcPr>
          <w:p w14:paraId="0202B8EE" w14:textId="77777777" w:rsidR="004B18F3" w:rsidRDefault="004B18F3" w:rsidP="00E951B4">
            <w:pPr>
              <w:jc w:val="both"/>
              <w:rPr>
                <w:rFonts w:ascii="Times New Roman" w:hAnsi="Times New Roman" w:cs="Times New Roman"/>
                <w:sz w:val="24"/>
                <w:szCs w:val="24"/>
              </w:rPr>
            </w:pPr>
          </w:p>
        </w:tc>
      </w:tr>
      <w:tr w:rsidR="004B18F3" w14:paraId="0AC088E3" w14:textId="77777777" w:rsidTr="00734368">
        <w:tc>
          <w:tcPr>
            <w:tcW w:w="7225" w:type="dxa"/>
          </w:tcPr>
          <w:p w14:paraId="07F28536" w14:textId="09E7C1A0" w:rsidR="004B18F3" w:rsidRDefault="005F3504" w:rsidP="00E951B4">
            <w:pPr>
              <w:jc w:val="both"/>
              <w:rPr>
                <w:rFonts w:ascii="Times New Roman" w:hAnsi="Times New Roman" w:cs="Times New Roman"/>
                <w:sz w:val="24"/>
                <w:szCs w:val="24"/>
              </w:rPr>
            </w:pPr>
            <w:r>
              <w:rPr>
                <w:rFonts w:ascii="Times New Roman" w:hAnsi="Times New Roman" w:cs="Times New Roman"/>
                <w:sz w:val="24"/>
                <w:szCs w:val="24"/>
              </w:rPr>
              <w:t>Η τοποθέτηση θερμομονωτικών υλικών στους τοίχους και στις οροφές των κτηρίων και διπλών τζαμιών στα παράθυρα βοηθά στην εξοικονόμηση ενέργειας.</w:t>
            </w:r>
          </w:p>
        </w:tc>
        <w:tc>
          <w:tcPr>
            <w:tcW w:w="1071" w:type="dxa"/>
          </w:tcPr>
          <w:p w14:paraId="7DED1160" w14:textId="77777777" w:rsidR="004B18F3" w:rsidRDefault="004B18F3" w:rsidP="00E951B4">
            <w:pPr>
              <w:jc w:val="both"/>
              <w:rPr>
                <w:rFonts w:ascii="Times New Roman" w:hAnsi="Times New Roman" w:cs="Times New Roman"/>
                <w:sz w:val="24"/>
                <w:szCs w:val="24"/>
              </w:rPr>
            </w:pPr>
          </w:p>
        </w:tc>
      </w:tr>
      <w:tr w:rsidR="004B18F3" w14:paraId="5EA4026A" w14:textId="77777777" w:rsidTr="00734368">
        <w:tc>
          <w:tcPr>
            <w:tcW w:w="7225" w:type="dxa"/>
          </w:tcPr>
          <w:p w14:paraId="17502D6E" w14:textId="171B51A4" w:rsidR="004B18F3" w:rsidRDefault="005F3504" w:rsidP="00E951B4">
            <w:pPr>
              <w:jc w:val="both"/>
              <w:rPr>
                <w:rFonts w:ascii="Times New Roman" w:hAnsi="Times New Roman" w:cs="Times New Roman"/>
                <w:sz w:val="24"/>
                <w:szCs w:val="24"/>
              </w:rPr>
            </w:pPr>
            <w:r>
              <w:rPr>
                <w:rFonts w:ascii="Times New Roman" w:hAnsi="Times New Roman" w:cs="Times New Roman"/>
                <w:sz w:val="24"/>
                <w:szCs w:val="24"/>
              </w:rPr>
              <w:t>Οι ανάγκες σε καύσιμα για τα οχήματα μειώνεται σταθερά, αφού τα καινούρια οχήματα χρειάζονται λιγότερη ενέργεια για να κινηθούν.</w:t>
            </w:r>
          </w:p>
        </w:tc>
        <w:tc>
          <w:tcPr>
            <w:tcW w:w="1071" w:type="dxa"/>
          </w:tcPr>
          <w:p w14:paraId="79EB9AF1" w14:textId="77777777" w:rsidR="004B18F3" w:rsidRDefault="004B18F3" w:rsidP="00E951B4">
            <w:pPr>
              <w:jc w:val="both"/>
              <w:rPr>
                <w:rFonts w:ascii="Times New Roman" w:hAnsi="Times New Roman" w:cs="Times New Roman"/>
                <w:sz w:val="24"/>
                <w:szCs w:val="24"/>
              </w:rPr>
            </w:pPr>
          </w:p>
        </w:tc>
      </w:tr>
    </w:tbl>
    <w:p w14:paraId="48025159" w14:textId="77777777" w:rsidR="00E951B4" w:rsidRPr="00D642D5" w:rsidRDefault="00E951B4" w:rsidP="00E951B4">
      <w:pPr>
        <w:spacing w:after="0" w:line="240" w:lineRule="auto"/>
        <w:jc w:val="both"/>
        <w:rPr>
          <w:rFonts w:ascii="Times New Roman" w:hAnsi="Times New Roman" w:cs="Times New Roman"/>
          <w:sz w:val="24"/>
          <w:szCs w:val="24"/>
        </w:rPr>
      </w:pPr>
    </w:p>
    <w:p w14:paraId="7FA1C017" w14:textId="05B1E9E6" w:rsidR="00163946" w:rsidRDefault="00AB2C06" w:rsidP="0016394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58CD94FC" w14:textId="77777777" w:rsidR="00215677" w:rsidRDefault="00215677" w:rsidP="00215677">
      <w:pPr>
        <w:spacing w:after="0" w:line="240" w:lineRule="auto"/>
        <w:jc w:val="both"/>
        <w:rPr>
          <w:rFonts w:ascii="Times New Roman" w:hAnsi="Times New Roman" w:cs="Times New Roman"/>
          <w:sz w:val="24"/>
          <w:szCs w:val="24"/>
        </w:rPr>
      </w:pPr>
    </w:p>
    <w:p w14:paraId="1647E4E1" w14:textId="7CC996A3" w:rsidR="0016638B" w:rsidRDefault="0016638B" w:rsidP="0016638B">
      <w:pPr>
        <w:keepNext/>
        <w:spacing w:after="0" w:line="240" w:lineRule="auto"/>
        <w:jc w:val="both"/>
      </w:pPr>
    </w:p>
    <w:p w14:paraId="7407BBCF" w14:textId="77777777" w:rsidR="0016638B" w:rsidRDefault="0016638B" w:rsidP="0016638B"/>
    <w:p w14:paraId="536F6DD4" w14:textId="77777777" w:rsidR="0016638B" w:rsidRDefault="0016638B" w:rsidP="0016638B"/>
    <w:p w14:paraId="69DC1E69" w14:textId="77777777" w:rsidR="00721C5F" w:rsidRDefault="00721C5F" w:rsidP="0016638B"/>
    <w:p w14:paraId="360AF471" w14:textId="77777777" w:rsidR="00721C5F" w:rsidRDefault="00721C5F" w:rsidP="0016638B"/>
    <w:p w14:paraId="70C1C042" w14:textId="77777777" w:rsidR="00721C5F" w:rsidRDefault="00721C5F" w:rsidP="0016638B"/>
    <w:p w14:paraId="27DAAFF7" w14:textId="77777777" w:rsidR="00721C5F" w:rsidRDefault="00721C5F" w:rsidP="0016638B"/>
    <w:p w14:paraId="2E0EEF97" w14:textId="77777777" w:rsidR="00721C5F" w:rsidRDefault="00721C5F" w:rsidP="0016638B"/>
    <w:p w14:paraId="3817C818" w14:textId="77777777" w:rsidR="00721C5F" w:rsidRDefault="00721C5F" w:rsidP="0016638B"/>
    <w:p w14:paraId="2F67B3A3" w14:textId="77777777" w:rsidR="00721C5F" w:rsidRDefault="00721C5F" w:rsidP="0016638B"/>
    <w:p w14:paraId="50581311" w14:textId="77777777" w:rsidR="00721C5F" w:rsidRDefault="00721C5F" w:rsidP="0016638B"/>
    <w:p w14:paraId="7FACD2FE" w14:textId="77777777" w:rsidR="00721C5F" w:rsidRDefault="00721C5F" w:rsidP="0016638B"/>
    <w:p w14:paraId="16BDD583" w14:textId="77777777" w:rsidR="00721C5F" w:rsidRDefault="00721C5F" w:rsidP="0016638B"/>
    <w:p w14:paraId="31E6F740" w14:textId="77777777" w:rsidR="00721C5F" w:rsidRDefault="00721C5F" w:rsidP="0016638B"/>
    <w:p w14:paraId="4051BB51" w14:textId="77777777" w:rsidR="00721C5F" w:rsidRDefault="00721C5F" w:rsidP="0016638B"/>
    <w:p w14:paraId="02F6F545" w14:textId="77777777" w:rsidR="00721C5F" w:rsidRDefault="00721C5F" w:rsidP="0016638B"/>
    <w:p w14:paraId="4FC6850A" w14:textId="77777777" w:rsidR="00721C5F" w:rsidRDefault="00721C5F" w:rsidP="0016638B"/>
    <w:p w14:paraId="015DD5D2" w14:textId="77777777" w:rsidR="00721C5F" w:rsidRDefault="00721C5F" w:rsidP="0016638B"/>
    <w:p w14:paraId="4A0129D8" w14:textId="77777777" w:rsidR="00721C5F" w:rsidRPr="00721C5F" w:rsidRDefault="00721C5F" w:rsidP="00721C5F">
      <w:pPr>
        <w:jc w:val="center"/>
        <w:rPr>
          <w:rFonts w:ascii="Times New Roman" w:hAnsi="Times New Roman" w:cs="Times New Roman"/>
          <w:b/>
          <w:bCs/>
          <w:sz w:val="24"/>
          <w:szCs w:val="24"/>
          <w:u w:val="single"/>
        </w:rPr>
      </w:pPr>
    </w:p>
    <w:p w14:paraId="7FEB1C94" w14:textId="77777777" w:rsidR="00B877C5" w:rsidRDefault="00B877C5" w:rsidP="00072808">
      <w:pPr>
        <w:spacing w:before="240" w:after="0" w:line="240" w:lineRule="auto"/>
        <w:jc w:val="both"/>
        <w:rPr>
          <w:rFonts w:ascii="Times New Roman" w:hAnsi="Times New Roman" w:cs="Times New Roman"/>
          <w:sz w:val="24"/>
          <w:szCs w:val="24"/>
        </w:rPr>
      </w:pPr>
    </w:p>
    <w:p w14:paraId="13C7750E" w14:textId="77777777" w:rsidR="00B877C5" w:rsidRDefault="00B877C5" w:rsidP="00072808">
      <w:pPr>
        <w:spacing w:before="240" w:after="0" w:line="240" w:lineRule="auto"/>
        <w:jc w:val="both"/>
        <w:rPr>
          <w:rFonts w:ascii="Times New Roman" w:hAnsi="Times New Roman" w:cs="Times New Roman"/>
          <w:sz w:val="24"/>
          <w:szCs w:val="24"/>
        </w:rPr>
      </w:pPr>
    </w:p>
    <w:p w14:paraId="37364E6E" w14:textId="77777777" w:rsidR="00B877C5" w:rsidRDefault="00B877C5" w:rsidP="00072808">
      <w:pPr>
        <w:spacing w:before="240" w:after="0" w:line="240" w:lineRule="auto"/>
        <w:jc w:val="both"/>
        <w:rPr>
          <w:rFonts w:ascii="Times New Roman" w:hAnsi="Times New Roman" w:cs="Times New Roman"/>
          <w:sz w:val="24"/>
          <w:szCs w:val="24"/>
        </w:rPr>
      </w:pPr>
    </w:p>
    <w:p w14:paraId="7409595D" w14:textId="77777777" w:rsidR="00B877C5" w:rsidRDefault="00B877C5" w:rsidP="00072808">
      <w:pPr>
        <w:spacing w:before="240" w:after="0" w:line="240" w:lineRule="auto"/>
        <w:jc w:val="both"/>
        <w:rPr>
          <w:rFonts w:ascii="Times New Roman" w:hAnsi="Times New Roman" w:cs="Times New Roman"/>
          <w:sz w:val="24"/>
          <w:szCs w:val="24"/>
        </w:rPr>
      </w:pPr>
    </w:p>
    <w:p w14:paraId="5BD4F76A" w14:textId="77777777" w:rsidR="00B877C5" w:rsidRDefault="00B877C5" w:rsidP="00072808">
      <w:pPr>
        <w:spacing w:before="240" w:after="0" w:line="240" w:lineRule="auto"/>
        <w:jc w:val="both"/>
        <w:rPr>
          <w:rFonts w:ascii="Times New Roman" w:hAnsi="Times New Roman" w:cs="Times New Roman"/>
          <w:sz w:val="24"/>
          <w:szCs w:val="24"/>
        </w:rPr>
      </w:pPr>
    </w:p>
    <w:p w14:paraId="598CDA44" w14:textId="77777777" w:rsidR="00B877C5" w:rsidRDefault="00B877C5" w:rsidP="00072808">
      <w:pPr>
        <w:spacing w:before="240" w:after="0" w:line="240" w:lineRule="auto"/>
        <w:jc w:val="both"/>
        <w:rPr>
          <w:rFonts w:ascii="Times New Roman" w:hAnsi="Times New Roman" w:cs="Times New Roman"/>
          <w:sz w:val="24"/>
          <w:szCs w:val="24"/>
        </w:rPr>
      </w:pPr>
    </w:p>
    <w:p w14:paraId="5162C836" w14:textId="77777777" w:rsidR="00B877C5" w:rsidRDefault="00B877C5" w:rsidP="00072808">
      <w:pPr>
        <w:spacing w:before="240" w:after="0" w:line="240" w:lineRule="auto"/>
        <w:jc w:val="both"/>
        <w:rPr>
          <w:rFonts w:ascii="Times New Roman" w:hAnsi="Times New Roman" w:cs="Times New Roman"/>
          <w:sz w:val="24"/>
          <w:szCs w:val="24"/>
        </w:rPr>
      </w:pPr>
    </w:p>
    <w:p w14:paraId="181621EE" w14:textId="77777777" w:rsidR="00B877C5" w:rsidRDefault="00B877C5" w:rsidP="00072808">
      <w:pPr>
        <w:spacing w:before="240" w:after="0" w:line="240" w:lineRule="auto"/>
        <w:jc w:val="both"/>
        <w:rPr>
          <w:rFonts w:ascii="Times New Roman" w:hAnsi="Times New Roman" w:cs="Times New Roman"/>
          <w:sz w:val="24"/>
          <w:szCs w:val="24"/>
        </w:rPr>
      </w:pPr>
    </w:p>
    <w:p w14:paraId="0B8C357D" w14:textId="77777777" w:rsidR="00B877C5" w:rsidRPr="00072808" w:rsidRDefault="00B877C5" w:rsidP="00072808">
      <w:pPr>
        <w:spacing w:before="240" w:after="0" w:line="240" w:lineRule="auto"/>
        <w:jc w:val="both"/>
        <w:rPr>
          <w:rFonts w:ascii="Times New Roman" w:hAnsi="Times New Roman" w:cs="Times New Roman"/>
          <w:sz w:val="24"/>
          <w:szCs w:val="24"/>
        </w:rPr>
      </w:pPr>
    </w:p>
    <w:p w14:paraId="4880FB33" w14:textId="77777777" w:rsidR="00382C9B" w:rsidRPr="00382C9B" w:rsidRDefault="00382C9B" w:rsidP="00382C9B">
      <w:pPr>
        <w:spacing w:before="240" w:after="0" w:line="240" w:lineRule="auto"/>
        <w:jc w:val="both"/>
        <w:rPr>
          <w:rFonts w:ascii="Times New Roman" w:hAnsi="Times New Roman" w:cs="Times New Roman"/>
          <w:sz w:val="24"/>
          <w:szCs w:val="24"/>
        </w:rPr>
      </w:pPr>
    </w:p>
    <w:p w14:paraId="158ED857" w14:textId="77777777" w:rsidR="00D65D8C" w:rsidRPr="00D65D8C" w:rsidRDefault="00D65D8C" w:rsidP="00D65D8C">
      <w:pPr>
        <w:jc w:val="both"/>
        <w:rPr>
          <w:rFonts w:ascii="Times New Roman" w:hAnsi="Times New Roman" w:cs="Times New Roman"/>
          <w:sz w:val="24"/>
          <w:szCs w:val="24"/>
          <w:u w:val="single"/>
        </w:rPr>
      </w:pPr>
    </w:p>
    <w:sectPr w:rsidR="00D65D8C" w:rsidRPr="00D65D8C" w:rsidSect="003254DB">
      <w:headerReference w:type="default" r:id="rId17"/>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0D4E" w14:textId="77777777" w:rsidR="006C2F28" w:rsidRDefault="006C2F28" w:rsidP="006C2F28">
      <w:pPr>
        <w:spacing w:after="0" w:line="240" w:lineRule="auto"/>
      </w:pPr>
      <w:r>
        <w:separator/>
      </w:r>
    </w:p>
  </w:endnote>
  <w:endnote w:type="continuationSeparator" w:id="0">
    <w:p w14:paraId="58D923FA" w14:textId="77777777" w:rsidR="006C2F28" w:rsidRDefault="006C2F28" w:rsidP="006C2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98796" w14:textId="77777777" w:rsidR="006C2F28" w:rsidRDefault="006C2F28" w:rsidP="006C2F28">
      <w:pPr>
        <w:spacing w:after="0" w:line="240" w:lineRule="auto"/>
      </w:pPr>
      <w:r>
        <w:separator/>
      </w:r>
    </w:p>
  </w:footnote>
  <w:footnote w:type="continuationSeparator" w:id="0">
    <w:p w14:paraId="43298B6E" w14:textId="77777777" w:rsidR="006C2F28" w:rsidRDefault="006C2F28" w:rsidP="006C2F28">
      <w:pPr>
        <w:spacing w:after="0" w:line="240" w:lineRule="auto"/>
      </w:pPr>
      <w:r>
        <w:continuationSeparator/>
      </w:r>
    </w:p>
  </w:footnote>
  <w:footnote w:id="1">
    <w:p w14:paraId="2D219EE4" w14:textId="4FBD1679" w:rsidR="006C2F28" w:rsidRPr="006C2F28" w:rsidRDefault="006C2F28">
      <w:pPr>
        <w:pStyle w:val="a4"/>
      </w:pPr>
      <w:r>
        <w:rPr>
          <w:rStyle w:val="a5"/>
        </w:rPr>
        <w:footnoteRef/>
      </w:r>
      <w:r>
        <w:t xml:space="preserve"> </w:t>
      </w:r>
      <w:r>
        <w:rPr>
          <w:b/>
          <w:bCs/>
        </w:rPr>
        <w:t>Μακρόκοσμος:</w:t>
      </w:r>
      <w:r>
        <w:t xml:space="preserve"> ο κόσμος σε όλη του την έκταση, το σύμπαν.</w:t>
      </w:r>
    </w:p>
  </w:footnote>
  <w:footnote w:id="2">
    <w:p w14:paraId="1755AB6B" w14:textId="6949B313" w:rsidR="006C2F28" w:rsidRPr="006C2F28" w:rsidRDefault="006C2F28">
      <w:pPr>
        <w:pStyle w:val="a4"/>
      </w:pPr>
      <w:r>
        <w:rPr>
          <w:rStyle w:val="a5"/>
        </w:rPr>
        <w:footnoteRef/>
      </w:r>
      <w:r>
        <w:t xml:space="preserve"> </w:t>
      </w:r>
      <w:r>
        <w:rPr>
          <w:b/>
          <w:bCs/>
        </w:rPr>
        <w:t>Μικρόκοσμος:</w:t>
      </w:r>
      <w:r>
        <w:t xml:space="preserve"> τα σωματίδια από τα οποία αποτελείται η ύλη (έννοιες που συναντάμε στον μικρόκοσμο: μόρια, άτομα, πρωτόνια, νετρόνια, ηλεκτρόνια, </w:t>
      </w:r>
      <w:proofErr w:type="spellStart"/>
      <w:r>
        <w:t>κουάρκ</w:t>
      </w:r>
      <w:proofErr w:type="spellEnd"/>
      <w:r>
        <w:t>).</w:t>
      </w:r>
    </w:p>
  </w:footnote>
  <w:footnote w:id="3">
    <w:p w14:paraId="760A24C9" w14:textId="0D40D30B" w:rsidR="00AC09A3" w:rsidRPr="00AC09A3" w:rsidRDefault="00AC09A3">
      <w:pPr>
        <w:pStyle w:val="a4"/>
      </w:pPr>
      <w:r>
        <w:rPr>
          <w:rStyle w:val="a5"/>
        </w:rPr>
        <w:footnoteRef/>
      </w:r>
      <w:r>
        <w:t xml:space="preserve"> </w:t>
      </w:r>
      <w:proofErr w:type="spellStart"/>
      <w:r>
        <w:rPr>
          <w:b/>
          <w:bCs/>
        </w:rPr>
        <w:t>Ταινιόδρομος</w:t>
      </w:r>
      <w:proofErr w:type="spellEnd"/>
      <w:r>
        <w:rPr>
          <w:b/>
          <w:bCs/>
        </w:rPr>
        <w:t xml:space="preserve">: </w:t>
      </w:r>
      <w:r>
        <w:t>κυλιόμενη ταινία πάνω στην οποία τοποθετείται ο άνθρακας.</w:t>
      </w:r>
    </w:p>
  </w:footnote>
  <w:footnote w:id="4">
    <w:p w14:paraId="60B2922B" w14:textId="7C32DA9F" w:rsidR="00AC09A3" w:rsidRPr="00AC09A3" w:rsidRDefault="00AC09A3">
      <w:pPr>
        <w:pStyle w:val="a4"/>
      </w:pPr>
      <w:r>
        <w:rPr>
          <w:rStyle w:val="a5"/>
        </w:rPr>
        <w:footnoteRef/>
      </w:r>
      <w:r>
        <w:t xml:space="preserve"> </w:t>
      </w:r>
      <w:r>
        <w:rPr>
          <w:b/>
          <w:bCs/>
        </w:rPr>
        <w:t>Καράτι:</w:t>
      </w:r>
      <w:r>
        <w:t xml:space="preserve"> </w:t>
      </w:r>
      <w:r w:rsidR="002535A4">
        <w:t>μονάδα μέτρησης της μάζας του διαμαντιού.</w:t>
      </w:r>
    </w:p>
  </w:footnote>
  <w:footnote w:id="5">
    <w:p w14:paraId="2070CCC3" w14:textId="33B04FDA" w:rsidR="002535A4" w:rsidRPr="002535A4" w:rsidRDefault="002535A4">
      <w:pPr>
        <w:pStyle w:val="a4"/>
      </w:pPr>
      <w:r>
        <w:rPr>
          <w:rStyle w:val="a5"/>
        </w:rPr>
        <w:footnoteRef/>
      </w:r>
      <w:r>
        <w:t xml:space="preserve"> </w:t>
      </w:r>
      <w:r>
        <w:rPr>
          <w:b/>
          <w:bCs/>
        </w:rPr>
        <w:t>Βαγονέτο:</w:t>
      </w:r>
      <w:r>
        <w:t xml:space="preserve"> μικρό ανοιχτό όχημα που κινείται σε σιδηροτροχιές ή σε συρματόσχοινα.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81648"/>
      <w:docPartObj>
        <w:docPartGallery w:val="Page Numbers (Top of Page)"/>
        <w:docPartUnique/>
      </w:docPartObj>
    </w:sdtPr>
    <w:sdtContent>
      <w:p w14:paraId="08C585A1" w14:textId="61C8D6C7" w:rsidR="009F591A" w:rsidRDefault="009F591A">
        <w:pPr>
          <w:pStyle w:val="a9"/>
          <w:jc w:val="right"/>
        </w:pPr>
        <w:r>
          <w:fldChar w:fldCharType="begin"/>
        </w:r>
        <w:r>
          <w:instrText>PAGE   \* MERGEFORMAT</w:instrText>
        </w:r>
        <w:r>
          <w:fldChar w:fldCharType="separate"/>
        </w:r>
        <w:r>
          <w:t>2</w:t>
        </w:r>
        <w:r>
          <w:fldChar w:fldCharType="end"/>
        </w:r>
      </w:p>
    </w:sdtContent>
  </w:sdt>
  <w:p w14:paraId="2AE149E8" w14:textId="77777777" w:rsidR="009F591A" w:rsidRDefault="009F591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293F"/>
    <w:multiLevelType w:val="hybridMultilevel"/>
    <w:tmpl w:val="EEC6A24A"/>
    <w:lvl w:ilvl="0" w:tplc="2236C0D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5D252F7"/>
    <w:multiLevelType w:val="hybridMultilevel"/>
    <w:tmpl w:val="2628429C"/>
    <w:lvl w:ilvl="0" w:tplc="6D72419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FE70DFB"/>
    <w:multiLevelType w:val="hybridMultilevel"/>
    <w:tmpl w:val="4038034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5473F86"/>
    <w:multiLevelType w:val="hybridMultilevel"/>
    <w:tmpl w:val="87FEBCAC"/>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25B0AEA"/>
    <w:multiLevelType w:val="hybridMultilevel"/>
    <w:tmpl w:val="E24C205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34667DFB"/>
    <w:multiLevelType w:val="hybridMultilevel"/>
    <w:tmpl w:val="381AC454"/>
    <w:lvl w:ilvl="0" w:tplc="2C1CAB1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0640CFE"/>
    <w:multiLevelType w:val="hybridMultilevel"/>
    <w:tmpl w:val="D09ED65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40FE12BD"/>
    <w:multiLevelType w:val="hybridMultilevel"/>
    <w:tmpl w:val="8332B3F6"/>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5B85F7D"/>
    <w:multiLevelType w:val="hybridMultilevel"/>
    <w:tmpl w:val="F490F2DE"/>
    <w:lvl w:ilvl="0" w:tplc="39001CA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A2A4E4D"/>
    <w:multiLevelType w:val="hybridMultilevel"/>
    <w:tmpl w:val="2C786B8C"/>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61762F86"/>
    <w:multiLevelType w:val="hybridMultilevel"/>
    <w:tmpl w:val="228CD50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6854D87"/>
    <w:multiLevelType w:val="hybridMultilevel"/>
    <w:tmpl w:val="4B1CEDD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7E80942"/>
    <w:multiLevelType w:val="hybridMultilevel"/>
    <w:tmpl w:val="9356C756"/>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719C2D9F"/>
    <w:multiLevelType w:val="hybridMultilevel"/>
    <w:tmpl w:val="982ECB0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74507F34"/>
    <w:multiLevelType w:val="hybridMultilevel"/>
    <w:tmpl w:val="4C64EC84"/>
    <w:lvl w:ilvl="0" w:tplc="B2B0AA7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57A1450"/>
    <w:multiLevelType w:val="hybridMultilevel"/>
    <w:tmpl w:val="F89C1B74"/>
    <w:lvl w:ilvl="0" w:tplc="B4000EE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4"/>
  </w:num>
  <w:num w:numId="3">
    <w:abstractNumId w:val="6"/>
  </w:num>
  <w:num w:numId="4">
    <w:abstractNumId w:val="9"/>
  </w:num>
  <w:num w:numId="5">
    <w:abstractNumId w:val="12"/>
  </w:num>
  <w:num w:numId="6">
    <w:abstractNumId w:val="10"/>
  </w:num>
  <w:num w:numId="7">
    <w:abstractNumId w:val="11"/>
  </w:num>
  <w:num w:numId="8">
    <w:abstractNumId w:val="3"/>
  </w:num>
  <w:num w:numId="9">
    <w:abstractNumId w:val="7"/>
  </w:num>
  <w:num w:numId="10">
    <w:abstractNumId w:val="1"/>
  </w:num>
  <w:num w:numId="11">
    <w:abstractNumId w:val="15"/>
  </w:num>
  <w:num w:numId="12">
    <w:abstractNumId w:val="5"/>
  </w:num>
  <w:num w:numId="13">
    <w:abstractNumId w:val="14"/>
  </w:num>
  <w:num w:numId="14">
    <w:abstractNumId w:val="0"/>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A1E"/>
    <w:rsid w:val="0000783D"/>
    <w:rsid w:val="0002748C"/>
    <w:rsid w:val="0003062B"/>
    <w:rsid w:val="00053367"/>
    <w:rsid w:val="00063FAB"/>
    <w:rsid w:val="00072808"/>
    <w:rsid w:val="00073642"/>
    <w:rsid w:val="000C0093"/>
    <w:rsid w:val="000C34B6"/>
    <w:rsid w:val="000D448C"/>
    <w:rsid w:val="000E37C1"/>
    <w:rsid w:val="000F2039"/>
    <w:rsid w:val="000F2F5F"/>
    <w:rsid w:val="000F4FA0"/>
    <w:rsid w:val="001163F0"/>
    <w:rsid w:val="00116503"/>
    <w:rsid w:val="00124F46"/>
    <w:rsid w:val="00133D51"/>
    <w:rsid w:val="00163946"/>
    <w:rsid w:val="0016638B"/>
    <w:rsid w:val="00173375"/>
    <w:rsid w:val="00184260"/>
    <w:rsid w:val="00191F5D"/>
    <w:rsid w:val="001D0FB7"/>
    <w:rsid w:val="001D3EFD"/>
    <w:rsid w:val="001E5E9D"/>
    <w:rsid w:val="001E67C1"/>
    <w:rsid w:val="001F393E"/>
    <w:rsid w:val="00200536"/>
    <w:rsid w:val="00215677"/>
    <w:rsid w:val="00247493"/>
    <w:rsid w:val="00250EC5"/>
    <w:rsid w:val="002535A4"/>
    <w:rsid w:val="00272753"/>
    <w:rsid w:val="00272807"/>
    <w:rsid w:val="002827AE"/>
    <w:rsid w:val="002A2B6F"/>
    <w:rsid w:val="002B2FDE"/>
    <w:rsid w:val="002C6D36"/>
    <w:rsid w:val="002D6FB4"/>
    <w:rsid w:val="002E1C2E"/>
    <w:rsid w:val="00306296"/>
    <w:rsid w:val="00323B5F"/>
    <w:rsid w:val="003254DB"/>
    <w:rsid w:val="0032798E"/>
    <w:rsid w:val="00333100"/>
    <w:rsid w:val="003451DE"/>
    <w:rsid w:val="00382C9B"/>
    <w:rsid w:val="003D2A6C"/>
    <w:rsid w:val="003E3BDF"/>
    <w:rsid w:val="00415B25"/>
    <w:rsid w:val="00426F86"/>
    <w:rsid w:val="00432193"/>
    <w:rsid w:val="0044756D"/>
    <w:rsid w:val="004B18F3"/>
    <w:rsid w:val="004C43AE"/>
    <w:rsid w:val="00507C62"/>
    <w:rsid w:val="005527DE"/>
    <w:rsid w:val="0055644A"/>
    <w:rsid w:val="005565F8"/>
    <w:rsid w:val="0056101C"/>
    <w:rsid w:val="00566A40"/>
    <w:rsid w:val="0058336D"/>
    <w:rsid w:val="00595308"/>
    <w:rsid w:val="005B231A"/>
    <w:rsid w:val="005E67D8"/>
    <w:rsid w:val="005F3504"/>
    <w:rsid w:val="005F5361"/>
    <w:rsid w:val="005F5A84"/>
    <w:rsid w:val="006417F8"/>
    <w:rsid w:val="00663206"/>
    <w:rsid w:val="006C2F28"/>
    <w:rsid w:val="006C3390"/>
    <w:rsid w:val="006C7B0B"/>
    <w:rsid w:val="00707F9C"/>
    <w:rsid w:val="00721C5F"/>
    <w:rsid w:val="00731F0D"/>
    <w:rsid w:val="00734368"/>
    <w:rsid w:val="00743C0A"/>
    <w:rsid w:val="00770FFA"/>
    <w:rsid w:val="007901EF"/>
    <w:rsid w:val="00794A53"/>
    <w:rsid w:val="007C7DBE"/>
    <w:rsid w:val="007D28D8"/>
    <w:rsid w:val="007D7E61"/>
    <w:rsid w:val="007E1313"/>
    <w:rsid w:val="007E5E6E"/>
    <w:rsid w:val="007E7B54"/>
    <w:rsid w:val="00810543"/>
    <w:rsid w:val="00821EE4"/>
    <w:rsid w:val="00823794"/>
    <w:rsid w:val="0083641E"/>
    <w:rsid w:val="00852150"/>
    <w:rsid w:val="00867FD4"/>
    <w:rsid w:val="008920D7"/>
    <w:rsid w:val="008B372E"/>
    <w:rsid w:val="008C22E2"/>
    <w:rsid w:val="008C2BC4"/>
    <w:rsid w:val="008D2F95"/>
    <w:rsid w:val="00920F98"/>
    <w:rsid w:val="00925523"/>
    <w:rsid w:val="00932C20"/>
    <w:rsid w:val="00972812"/>
    <w:rsid w:val="009D7180"/>
    <w:rsid w:val="009E18D0"/>
    <w:rsid w:val="009F4D3B"/>
    <w:rsid w:val="009F591A"/>
    <w:rsid w:val="00A1386B"/>
    <w:rsid w:val="00A22296"/>
    <w:rsid w:val="00A34A1E"/>
    <w:rsid w:val="00A37812"/>
    <w:rsid w:val="00A52D86"/>
    <w:rsid w:val="00A636CC"/>
    <w:rsid w:val="00A92935"/>
    <w:rsid w:val="00AB2C06"/>
    <w:rsid w:val="00AC09A3"/>
    <w:rsid w:val="00AD623E"/>
    <w:rsid w:val="00AE1C82"/>
    <w:rsid w:val="00AE5410"/>
    <w:rsid w:val="00B221C1"/>
    <w:rsid w:val="00B8772F"/>
    <w:rsid w:val="00B877C5"/>
    <w:rsid w:val="00BA21D5"/>
    <w:rsid w:val="00BB060A"/>
    <w:rsid w:val="00BD6E4C"/>
    <w:rsid w:val="00C05779"/>
    <w:rsid w:val="00C86D61"/>
    <w:rsid w:val="00C97281"/>
    <w:rsid w:val="00CC69FA"/>
    <w:rsid w:val="00CF1B8A"/>
    <w:rsid w:val="00D046BF"/>
    <w:rsid w:val="00D332E4"/>
    <w:rsid w:val="00D558D2"/>
    <w:rsid w:val="00D642D5"/>
    <w:rsid w:val="00D65D8C"/>
    <w:rsid w:val="00D81CB5"/>
    <w:rsid w:val="00DD507A"/>
    <w:rsid w:val="00DE20C4"/>
    <w:rsid w:val="00DF001A"/>
    <w:rsid w:val="00E073B4"/>
    <w:rsid w:val="00E140B8"/>
    <w:rsid w:val="00E423F3"/>
    <w:rsid w:val="00E440E7"/>
    <w:rsid w:val="00E62D7B"/>
    <w:rsid w:val="00E72C39"/>
    <w:rsid w:val="00E90B6E"/>
    <w:rsid w:val="00E951B4"/>
    <w:rsid w:val="00EB18E0"/>
    <w:rsid w:val="00EC3B28"/>
    <w:rsid w:val="00EC4CF1"/>
    <w:rsid w:val="00EC7749"/>
    <w:rsid w:val="00ED719C"/>
    <w:rsid w:val="00EE61C6"/>
    <w:rsid w:val="00F0131E"/>
    <w:rsid w:val="00F17069"/>
    <w:rsid w:val="00F479A4"/>
    <w:rsid w:val="00F51B77"/>
    <w:rsid w:val="00F677B6"/>
    <w:rsid w:val="00F83E1C"/>
    <w:rsid w:val="00FB7772"/>
    <w:rsid w:val="00FE3EF4"/>
    <w:rsid w:val="00FE4593"/>
    <w:rsid w:val="00FE52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8E2DC"/>
  <w15:chartTrackingRefBased/>
  <w15:docId w15:val="{5D0526BB-3EB0-48A6-92CA-350179A2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748C"/>
    <w:pPr>
      <w:ind w:left="720"/>
      <w:contextualSpacing/>
    </w:pPr>
  </w:style>
  <w:style w:type="paragraph" w:styleId="a4">
    <w:name w:val="footnote text"/>
    <w:basedOn w:val="a"/>
    <w:link w:val="Char"/>
    <w:uiPriority w:val="99"/>
    <w:semiHidden/>
    <w:unhideWhenUsed/>
    <w:rsid w:val="006C2F28"/>
    <w:pPr>
      <w:spacing w:after="0" w:line="240" w:lineRule="auto"/>
    </w:pPr>
    <w:rPr>
      <w:sz w:val="20"/>
      <w:szCs w:val="20"/>
    </w:rPr>
  </w:style>
  <w:style w:type="character" w:customStyle="1" w:styleId="Char">
    <w:name w:val="Κείμενο υποσημείωσης Char"/>
    <w:basedOn w:val="a0"/>
    <w:link w:val="a4"/>
    <w:uiPriority w:val="99"/>
    <w:semiHidden/>
    <w:rsid w:val="006C2F28"/>
    <w:rPr>
      <w:sz w:val="20"/>
      <w:szCs w:val="20"/>
    </w:rPr>
  </w:style>
  <w:style w:type="character" w:styleId="a5">
    <w:name w:val="footnote reference"/>
    <w:basedOn w:val="a0"/>
    <w:uiPriority w:val="99"/>
    <w:semiHidden/>
    <w:unhideWhenUsed/>
    <w:rsid w:val="006C2F28"/>
    <w:rPr>
      <w:vertAlign w:val="superscript"/>
    </w:rPr>
  </w:style>
  <w:style w:type="table" w:styleId="a6">
    <w:name w:val="Table Grid"/>
    <w:basedOn w:val="a1"/>
    <w:uiPriority w:val="39"/>
    <w:rsid w:val="00FE4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7C7DBE"/>
    <w:rPr>
      <w:color w:val="0563C1" w:themeColor="hyperlink"/>
      <w:u w:val="single"/>
    </w:rPr>
  </w:style>
  <w:style w:type="character" w:styleId="a7">
    <w:name w:val="Unresolved Mention"/>
    <w:basedOn w:val="a0"/>
    <w:uiPriority w:val="99"/>
    <w:semiHidden/>
    <w:unhideWhenUsed/>
    <w:rsid w:val="007C7DBE"/>
    <w:rPr>
      <w:color w:val="605E5C"/>
      <w:shd w:val="clear" w:color="auto" w:fill="E1DFDD"/>
    </w:rPr>
  </w:style>
  <w:style w:type="paragraph" w:styleId="a8">
    <w:name w:val="caption"/>
    <w:basedOn w:val="a"/>
    <w:next w:val="a"/>
    <w:uiPriority w:val="35"/>
    <w:unhideWhenUsed/>
    <w:qFormat/>
    <w:rsid w:val="007C7DBE"/>
    <w:pPr>
      <w:spacing w:after="200" w:line="240" w:lineRule="auto"/>
    </w:pPr>
    <w:rPr>
      <w:i/>
      <w:iCs/>
      <w:color w:val="44546A" w:themeColor="text2"/>
      <w:sz w:val="18"/>
      <w:szCs w:val="18"/>
    </w:rPr>
  </w:style>
  <w:style w:type="paragraph" w:styleId="a9">
    <w:name w:val="header"/>
    <w:basedOn w:val="a"/>
    <w:link w:val="Char0"/>
    <w:uiPriority w:val="99"/>
    <w:unhideWhenUsed/>
    <w:rsid w:val="009F591A"/>
    <w:pPr>
      <w:tabs>
        <w:tab w:val="center" w:pos="4153"/>
        <w:tab w:val="right" w:pos="8306"/>
      </w:tabs>
      <w:spacing w:after="0" w:line="240" w:lineRule="auto"/>
    </w:pPr>
  </w:style>
  <w:style w:type="character" w:customStyle="1" w:styleId="Char0">
    <w:name w:val="Κεφαλίδα Char"/>
    <w:basedOn w:val="a0"/>
    <w:link w:val="a9"/>
    <w:uiPriority w:val="99"/>
    <w:rsid w:val="009F591A"/>
  </w:style>
  <w:style w:type="paragraph" w:styleId="aa">
    <w:name w:val="footer"/>
    <w:basedOn w:val="a"/>
    <w:link w:val="Char1"/>
    <w:uiPriority w:val="99"/>
    <w:unhideWhenUsed/>
    <w:rsid w:val="009F591A"/>
    <w:pPr>
      <w:tabs>
        <w:tab w:val="center" w:pos="4153"/>
        <w:tab w:val="right" w:pos="8306"/>
      </w:tabs>
      <w:spacing w:after="0" w:line="240" w:lineRule="auto"/>
    </w:pPr>
  </w:style>
  <w:style w:type="character" w:customStyle="1" w:styleId="Char1">
    <w:name w:val="Υποσέλιδο Char"/>
    <w:basedOn w:val="a0"/>
    <w:link w:val="aa"/>
    <w:uiPriority w:val="99"/>
    <w:rsid w:val="009F591A"/>
  </w:style>
  <w:style w:type="paragraph" w:styleId="ab">
    <w:name w:val="No Spacing"/>
    <w:link w:val="Char2"/>
    <w:uiPriority w:val="1"/>
    <w:qFormat/>
    <w:rsid w:val="00663206"/>
    <w:pPr>
      <w:spacing w:after="0" w:line="240" w:lineRule="auto"/>
    </w:pPr>
    <w:rPr>
      <w:rFonts w:eastAsiaTheme="minorEastAsia"/>
      <w:lang w:eastAsia="el-GR"/>
    </w:rPr>
  </w:style>
  <w:style w:type="character" w:customStyle="1" w:styleId="Char2">
    <w:name w:val="Χωρίς διάστιχο Char"/>
    <w:basedOn w:val="a0"/>
    <w:link w:val="ab"/>
    <w:uiPriority w:val="1"/>
    <w:rsid w:val="00663206"/>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inanantsou.blogspot.com/2011/09/blog-post.html"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3E7345ED594193B5EB442C1977D142"/>
        <w:category>
          <w:name w:val="Γενικά"/>
          <w:gallery w:val="placeholder"/>
        </w:category>
        <w:types>
          <w:type w:val="bbPlcHdr"/>
        </w:types>
        <w:behaviors>
          <w:behavior w:val="content"/>
        </w:behaviors>
        <w:guid w:val="{A8AEB842-9BE2-41CD-B2D7-6E3E23E95B14}"/>
      </w:docPartPr>
      <w:docPartBody>
        <w:p w:rsidR="00000000" w:rsidRDefault="00E67243" w:rsidP="00E67243">
          <w:pPr>
            <w:pStyle w:val="003E7345ED594193B5EB442C1977D142"/>
          </w:pPr>
          <w:r>
            <w:rPr>
              <w:color w:val="2F5496" w:themeColor="accent1" w:themeShade="BF"/>
              <w:sz w:val="24"/>
              <w:szCs w:val="24"/>
            </w:rPr>
            <w:t>[Επωνυμία εταιρείας]</w:t>
          </w:r>
        </w:p>
      </w:docPartBody>
    </w:docPart>
    <w:docPart>
      <w:docPartPr>
        <w:name w:val="0CDD6922972A42BB83AE917D368D8456"/>
        <w:category>
          <w:name w:val="Γενικά"/>
          <w:gallery w:val="placeholder"/>
        </w:category>
        <w:types>
          <w:type w:val="bbPlcHdr"/>
        </w:types>
        <w:behaviors>
          <w:behavior w:val="content"/>
        </w:behaviors>
        <w:guid w:val="{E1854489-A964-4DFA-8D0F-DDDF5FE92CAF}"/>
      </w:docPartPr>
      <w:docPartBody>
        <w:p w:rsidR="00000000" w:rsidRDefault="00E67243" w:rsidP="00E67243">
          <w:pPr>
            <w:pStyle w:val="0CDD6922972A42BB83AE917D368D8456"/>
          </w:pPr>
          <w:r>
            <w:rPr>
              <w:rFonts w:asciiTheme="majorHAnsi" w:eastAsiaTheme="majorEastAsia" w:hAnsiTheme="majorHAnsi" w:cstheme="majorBidi"/>
              <w:color w:val="4472C4" w:themeColor="accent1"/>
              <w:sz w:val="88"/>
              <w:szCs w:val="88"/>
            </w:rPr>
            <w:t>[Τίτλος εγγράφου]</w:t>
          </w:r>
        </w:p>
      </w:docPartBody>
    </w:docPart>
    <w:docPart>
      <w:docPartPr>
        <w:name w:val="DF6ECFF30E4C4D299842D9D47323233B"/>
        <w:category>
          <w:name w:val="Γενικά"/>
          <w:gallery w:val="placeholder"/>
        </w:category>
        <w:types>
          <w:type w:val="bbPlcHdr"/>
        </w:types>
        <w:behaviors>
          <w:behavior w:val="content"/>
        </w:behaviors>
        <w:guid w:val="{ECA8C92D-0A98-45A9-B8F4-95FDE911AEAF}"/>
      </w:docPartPr>
      <w:docPartBody>
        <w:p w:rsidR="00000000" w:rsidRDefault="00E67243" w:rsidP="00E67243">
          <w:pPr>
            <w:pStyle w:val="DF6ECFF30E4C4D299842D9D47323233B"/>
          </w:pPr>
          <w:r>
            <w:rPr>
              <w:color w:val="2F5496" w:themeColor="accent1" w:themeShade="BF"/>
              <w:sz w:val="24"/>
              <w:szCs w:val="24"/>
            </w:rPr>
            <w:t>[Υπότιτλος εγγράφου]</w:t>
          </w:r>
        </w:p>
      </w:docPartBody>
    </w:docPart>
    <w:docPart>
      <w:docPartPr>
        <w:name w:val="CF030B3CD0DF4EDA9A04AA362C8B445F"/>
        <w:category>
          <w:name w:val="Γενικά"/>
          <w:gallery w:val="placeholder"/>
        </w:category>
        <w:types>
          <w:type w:val="bbPlcHdr"/>
        </w:types>
        <w:behaviors>
          <w:behavior w:val="content"/>
        </w:behaviors>
        <w:guid w:val="{4B1AF793-E4E7-489D-8E4F-00C36B09A2B3}"/>
      </w:docPartPr>
      <w:docPartBody>
        <w:p w:rsidR="00000000" w:rsidRDefault="00E67243" w:rsidP="00E67243">
          <w:pPr>
            <w:pStyle w:val="CF030B3CD0DF4EDA9A04AA362C8B445F"/>
          </w:pPr>
          <w:r>
            <w:rPr>
              <w:color w:val="4472C4" w:themeColor="accent1"/>
              <w:sz w:val="28"/>
              <w:szCs w:val="28"/>
            </w:rPr>
            <w:t>[Όνομα συντάκτη]</w:t>
          </w:r>
        </w:p>
      </w:docPartBody>
    </w:docPart>
    <w:docPart>
      <w:docPartPr>
        <w:name w:val="4E709C0DAC6B4E568F0BBCD76CF4A2D3"/>
        <w:category>
          <w:name w:val="Γενικά"/>
          <w:gallery w:val="placeholder"/>
        </w:category>
        <w:types>
          <w:type w:val="bbPlcHdr"/>
        </w:types>
        <w:behaviors>
          <w:behavior w:val="content"/>
        </w:behaviors>
        <w:guid w:val="{9686D1D0-23DF-447F-A3F6-B6A267CCF120}"/>
      </w:docPartPr>
      <w:docPartBody>
        <w:p w:rsidR="00000000" w:rsidRDefault="00E67243" w:rsidP="00E67243">
          <w:pPr>
            <w:pStyle w:val="4E709C0DAC6B4E568F0BBCD76CF4A2D3"/>
          </w:pPr>
          <w:r>
            <w:rPr>
              <w:color w:val="4472C4" w:themeColor="accent1"/>
              <w:sz w:val="28"/>
              <w:szCs w:val="28"/>
            </w:rPr>
            <w:t>[Ημερομηνία]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243"/>
    <w:rsid w:val="00E672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3E7345ED594193B5EB442C1977D142">
    <w:name w:val="003E7345ED594193B5EB442C1977D142"/>
    <w:rsid w:val="00E67243"/>
  </w:style>
  <w:style w:type="paragraph" w:customStyle="1" w:styleId="0CDD6922972A42BB83AE917D368D8456">
    <w:name w:val="0CDD6922972A42BB83AE917D368D8456"/>
    <w:rsid w:val="00E67243"/>
  </w:style>
  <w:style w:type="paragraph" w:customStyle="1" w:styleId="DF6ECFF30E4C4D299842D9D47323233B">
    <w:name w:val="DF6ECFF30E4C4D299842D9D47323233B"/>
    <w:rsid w:val="00E67243"/>
  </w:style>
  <w:style w:type="paragraph" w:customStyle="1" w:styleId="CF030B3CD0DF4EDA9A04AA362C8B445F">
    <w:name w:val="CF030B3CD0DF4EDA9A04AA362C8B445F"/>
    <w:rsid w:val="00E67243"/>
  </w:style>
  <w:style w:type="paragraph" w:customStyle="1" w:styleId="4E709C0DAC6B4E568F0BBCD76CF4A2D3">
    <w:name w:val="4E709C0DAC6B4E568F0BBCD76CF4A2D3"/>
    <w:rsid w:val="00E672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0B5933-AD5C-471B-9181-9CEAA7252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4136</Words>
  <Characters>22336</Characters>
  <Application>Microsoft Office Word</Application>
  <DocSecurity>0</DocSecurity>
  <Lines>186</Lines>
  <Paragraphs>52</Paragraphs>
  <ScaleCrop>false</ScaleCrop>
  <Company>7ο Δ.Σ. Αρτέμιδας</Company>
  <LinksUpToDate>false</LinksUpToDate>
  <CharactersWithSpaces>26420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Φυσική Στ’ Δημοτικού</dc:title>
  <dc:subject>Ενέργεια</dc:subject>
  <dc:creator>Ελένη Οικονόμου</dc:creator>
  <cp:keywords/>
  <dc:description/>
  <cp:lastModifiedBy>Ελένη Οικονόμου</cp:lastModifiedBy>
  <cp:revision>2</cp:revision>
  <dcterms:created xsi:type="dcterms:W3CDTF">2021-11-04T20:40:00Z</dcterms:created>
  <dcterms:modified xsi:type="dcterms:W3CDTF">2021-11-04T20:40:00Z</dcterms:modified>
  <cp:category/>
</cp:coreProperties>
</file>