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CE" w:rsidRDefault="008D22D0" w:rsidP="00F314E6">
      <w:pPr>
        <w:pStyle w:val="normal"/>
        <w:jc w:val="center"/>
      </w:pPr>
      <w:r w:rsidRPr="008D22D0">
        <w:rPr>
          <w:b/>
        </w:rPr>
        <w:t xml:space="preserve">Εργασίες </w:t>
      </w:r>
      <w:r w:rsidR="00F314E6">
        <w:rPr>
          <w:b/>
        </w:rPr>
        <w:t xml:space="preserve">ανοιχτού τύπου </w:t>
      </w:r>
      <w:r w:rsidR="00F314E6" w:rsidRPr="00F314E6">
        <w:rPr>
          <w:b/>
        </w:rPr>
        <w:t>για το Β΄</w:t>
      </w:r>
      <w:r w:rsidR="00F314E6">
        <w:rPr>
          <w:b/>
        </w:rPr>
        <w:t xml:space="preserve"> </w:t>
      </w:r>
      <w:r w:rsidR="00F314E6" w:rsidRPr="00F314E6">
        <w:rPr>
          <w:b/>
        </w:rPr>
        <w:t>Επεισόδιο της Αντιγόνης (στ. 441-507)</w:t>
      </w:r>
    </w:p>
    <w:p w:rsidR="00A144CE" w:rsidRDefault="00F314E6">
      <w:pPr>
        <w:pStyle w:val="normal"/>
      </w:pPr>
      <w:r>
        <w:rPr>
          <w:i/>
        </w:rPr>
        <w:t xml:space="preserve">Επιλέξτε </w:t>
      </w:r>
      <w:r>
        <w:rPr>
          <w:i/>
          <w:u w:val="single"/>
        </w:rPr>
        <w:t xml:space="preserve">μια </w:t>
      </w:r>
      <w:r>
        <w:rPr>
          <w:i/>
        </w:rPr>
        <w:t xml:space="preserve">από τις παρακάτω </w:t>
      </w:r>
      <w:r w:rsidR="008D22D0">
        <w:rPr>
          <w:i/>
        </w:rPr>
        <w:t>ε</w:t>
      </w:r>
      <w:r w:rsidR="008D22D0" w:rsidRPr="008D22D0">
        <w:rPr>
          <w:i/>
        </w:rPr>
        <w:t xml:space="preserve">ργασίες </w:t>
      </w:r>
      <w:r w:rsidRPr="00F314E6">
        <w:rPr>
          <w:i/>
        </w:rPr>
        <w:t>για το Β΄</w:t>
      </w:r>
      <w:r>
        <w:rPr>
          <w:i/>
        </w:rPr>
        <w:t xml:space="preserve"> </w:t>
      </w:r>
      <w:r w:rsidRPr="00F314E6">
        <w:rPr>
          <w:i/>
        </w:rPr>
        <w:t>Επεισόδιο της Αντιγόνης (στ. 441-507)</w:t>
      </w:r>
      <w:r>
        <w:rPr>
          <w:i/>
        </w:rPr>
        <w:t xml:space="preserve"> και απαντήστε την σε ένα κείμενο </w:t>
      </w:r>
      <w:r w:rsidR="003354E3">
        <w:rPr>
          <w:i/>
        </w:rPr>
        <w:t>80-120 λέξεων</w:t>
      </w:r>
      <w:r>
        <w:rPr>
          <w:i/>
        </w:rPr>
        <w:t>.</w:t>
      </w:r>
    </w:p>
    <w:p w:rsidR="00A144CE" w:rsidRDefault="00A144CE">
      <w:pPr>
        <w:pStyle w:val="normal"/>
        <w:rPr>
          <w:u w:val="single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A144CE">
        <w:trPr>
          <w:trHeight w:val="3510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4CE" w:rsidRDefault="00F314E6">
            <w:pPr>
              <w:pStyle w:val="normal"/>
              <w:rPr>
                <w:u w:val="single"/>
              </w:rPr>
            </w:pPr>
            <w:r>
              <w:t>Ποια επιχειρήματα χρησιμοποιεί η Αντιγόνη στο λόγο της για να υπερασπίσει την πράξη της;</w:t>
            </w:r>
          </w:p>
          <w:p w:rsidR="00A144CE" w:rsidRDefault="00F314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A144CE" w:rsidRDefault="00A144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44CE" w:rsidRDefault="00A144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44CE" w:rsidRDefault="00A144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44CE" w:rsidRDefault="00A144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44CE" w:rsidRDefault="00A144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44CE" w:rsidRDefault="00A144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44CE" w:rsidRDefault="00A144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44CE" w:rsidRDefault="00A144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44CE" w:rsidRDefault="00A144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144CE" w:rsidRDefault="00A144CE">
      <w:pPr>
        <w:pStyle w:val="normal"/>
      </w:pPr>
    </w:p>
    <w:p w:rsidR="00A144CE" w:rsidRDefault="00A144CE">
      <w:pPr>
        <w:pStyle w:val="normal"/>
        <w:rPr>
          <w:u w:val="single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A144CE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4CE" w:rsidRDefault="00F314E6">
            <w:pPr>
              <w:pStyle w:val="normal"/>
              <w:rPr>
                <w:u w:val="single"/>
              </w:rPr>
            </w:pPr>
            <w:r>
              <w:t>Ποια κίνητρα οδήγησαν την Αντιγόνη στην πράξη της ταφής σύμφωνα με την ομολογία της;</w:t>
            </w:r>
          </w:p>
          <w:p w:rsidR="00A144CE" w:rsidRDefault="00F314E6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</w:tc>
      </w:tr>
    </w:tbl>
    <w:p w:rsidR="00A144CE" w:rsidRDefault="00A144CE">
      <w:pPr>
        <w:pStyle w:val="normal"/>
      </w:pPr>
    </w:p>
    <w:p w:rsidR="00A144CE" w:rsidRDefault="00A144CE">
      <w:pPr>
        <w:pStyle w:val="normal"/>
        <w:ind w:firstLine="720"/>
        <w:rPr>
          <w:u w:val="single"/>
        </w:rPr>
      </w:pPr>
    </w:p>
    <w:p w:rsidR="00A144CE" w:rsidRDefault="00A144CE">
      <w:pPr>
        <w:pStyle w:val="normal"/>
        <w:rPr>
          <w:u w:val="single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A144CE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4CE" w:rsidRPr="00F314E6" w:rsidRDefault="00F314E6">
            <w:pPr>
              <w:pStyle w:val="normal"/>
              <w:rPr>
                <w:u w:val="single"/>
              </w:rPr>
            </w:pPr>
            <w:r>
              <w:t>Ποια σχήματα λόγου χρησιμοποιεί ο Κρέων στο λόγο του και πώς αυτά σχετίζονται με την Αντιγόνη;</w:t>
            </w:r>
          </w:p>
          <w:p w:rsidR="00A144CE" w:rsidRDefault="00F314E6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  <w:p w:rsidR="00A144CE" w:rsidRDefault="00A144CE">
            <w:pPr>
              <w:pStyle w:val="normal"/>
              <w:widowControl w:val="0"/>
              <w:spacing w:line="240" w:lineRule="auto"/>
            </w:pPr>
          </w:p>
        </w:tc>
      </w:tr>
    </w:tbl>
    <w:p w:rsidR="00A144CE" w:rsidRDefault="00A144CE">
      <w:pPr>
        <w:pStyle w:val="normal"/>
        <w:rPr>
          <w:u w:val="single"/>
        </w:rPr>
      </w:pPr>
    </w:p>
    <w:p w:rsidR="00A144CE" w:rsidRDefault="00A144CE">
      <w:pPr>
        <w:pStyle w:val="normal"/>
        <w:ind w:firstLine="720"/>
      </w:pPr>
    </w:p>
    <w:p w:rsidR="00A144CE" w:rsidRDefault="00A144CE">
      <w:pPr>
        <w:pStyle w:val="normal"/>
        <w:ind w:firstLine="720"/>
      </w:pPr>
    </w:p>
    <w:p w:rsidR="00A144CE" w:rsidRDefault="00A144CE">
      <w:pPr>
        <w:pStyle w:val="normal"/>
        <w:ind w:firstLine="720"/>
      </w:pPr>
    </w:p>
    <w:p w:rsidR="00A144CE" w:rsidRDefault="00A144CE">
      <w:pPr>
        <w:pStyle w:val="normal"/>
        <w:ind w:firstLine="720"/>
      </w:pPr>
    </w:p>
    <w:p w:rsidR="00A144CE" w:rsidRDefault="00A144CE">
      <w:pPr>
        <w:pStyle w:val="normal"/>
        <w:ind w:firstLine="720"/>
      </w:pPr>
    </w:p>
    <w:p w:rsidR="00A144CE" w:rsidRDefault="00A144CE">
      <w:pPr>
        <w:pStyle w:val="normal"/>
        <w:ind w:firstLine="720"/>
      </w:pPr>
    </w:p>
    <w:p w:rsidR="00A144CE" w:rsidRDefault="00A144CE">
      <w:pPr>
        <w:pStyle w:val="normal"/>
        <w:ind w:firstLine="720"/>
      </w:pPr>
    </w:p>
    <w:p w:rsidR="00A144CE" w:rsidRDefault="00A144CE">
      <w:pPr>
        <w:pStyle w:val="normal"/>
        <w:ind w:firstLine="720"/>
      </w:pPr>
    </w:p>
    <w:p w:rsidR="00A144CE" w:rsidRDefault="00A144CE">
      <w:pPr>
        <w:pStyle w:val="normal"/>
        <w:ind w:firstLine="720"/>
      </w:pPr>
    </w:p>
    <w:p w:rsidR="00A144CE" w:rsidRDefault="00A144CE">
      <w:pPr>
        <w:pStyle w:val="normal"/>
      </w:pPr>
    </w:p>
    <w:sectPr w:rsidR="00A144CE" w:rsidSect="00A144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characterSpacingControl w:val="doNotCompress"/>
  <w:compat/>
  <w:rsids>
    <w:rsidRoot w:val="00A144CE"/>
    <w:rsid w:val="003354E3"/>
    <w:rsid w:val="007A1EDE"/>
    <w:rsid w:val="008D22D0"/>
    <w:rsid w:val="00A144CE"/>
    <w:rsid w:val="00F314E6"/>
    <w:rsid w:val="00FC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3D"/>
  </w:style>
  <w:style w:type="paragraph" w:styleId="1">
    <w:name w:val="heading 1"/>
    <w:basedOn w:val="normal"/>
    <w:next w:val="normal"/>
    <w:rsid w:val="00A144C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144C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144C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144C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144C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144C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144CE"/>
  </w:style>
  <w:style w:type="table" w:customStyle="1" w:styleId="TableNormal">
    <w:name w:val="Table Normal"/>
    <w:rsid w:val="00A14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144C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144C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144C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144C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A144C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Πέτρος</cp:lastModifiedBy>
  <cp:revision>4</cp:revision>
  <dcterms:created xsi:type="dcterms:W3CDTF">2020-05-04T06:55:00Z</dcterms:created>
  <dcterms:modified xsi:type="dcterms:W3CDTF">2020-05-04T07:50:00Z</dcterms:modified>
</cp:coreProperties>
</file>