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4C6" w:rsidRDefault="00A554C6">
      <w:pPr>
        <w:rPr>
          <w:b/>
          <w:lang w:val="el-GR"/>
        </w:rPr>
      </w:pPr>
      <w:r>
        <w:rPr>
          <w:b/>
          <w:lang w:val="el-GR"/>
        </w:rPr>
        <w:t>Επαναληπτικές ασκήσεις ΚΛΑΣΙΚΗ ΕΠΟΧΗ</w:t>
      </w:r>
    </w:p>
    <w:p w:rsidR="004D263D" w:rsidRPr="004D263D" w:rsidRDefault="004D263D">
      <w:pPr>
        <w:rPr>
          <w:b/>
          <w:lang w:val="el-GR"/>
        </w:rPr>
      </w:pPr>
      <w:r w:rsidRPr="004D263D">
        <w:rPr>
          <w:b/>
          <w:lang w:val="el-GR"/>
        </w:rPr>
        <w:t>1.α. Να χαρακτηρίσετε τις προτάσεις που ακολουθούν, ως προς την ορθότητά τους, με την ένδειξη Σωστό ή Λάθος.</w:t>
      </w:r>
    </w:p>
    <w:p w:rsidR="00AF601A" w:rsidRDefault="004D263D">
      <w:pPr>
        <w:rPr>
          <w:lang w:val="el-GR"/>
        </w:rPr>
      </w:pPr>
      <w:r>
        <w:rPr>
          <w:lang w:val="el-GR"/>
        </w:rPr>
        <w:t>1</w:t>
      </w:r>
      <w:r w:rsidR="00AF601A" w:rsidRPr="00AF601A">
        <w:rPr>
          <w:lang w:val="el-GR"/>
        </w:rPr>
        <w:t>. Την εποχή του Περικλή θεσπίστηκε χρηματική αποζημίωση για τους κληρωτούς άρχοντες, τους βουλευτές και τους λαϊκούς δικαστές.</w:t>
      </w:r>
    </w:p>
    <w:p w:rsidR="00AF601A" w:rsidRDefault="004D263D">
      <w:pPr>
        <w:rPr>
          <w:lang w:val="el-GR"/>
        </w:rPr>
      </w:pPr>
      <w:r>
        <w:rPr>
          <w:lang w:val="el-GR"/>
        </w:rPr>
        <w:t xml:space="preserve"> 2</w:t>
      </w:r>
      <w:r w:rsidR="00AF601A" w:rsidRPr="00AF601A">
        <w:rPr>
          <w:lang w:val="el-GR"/>
        </w:rPr>
        <w:t xml:space="preserve">. </w:t>
      </w:r>
      <w:proofErr w:type="spellStart"/>
      <w:r w:rsidR="00AF601A" w:rsidRPr="00AF601A">
        <w:rPr>
          <w:lang w:val="el-GR"/>
        </w:rPr>
        <w:t>Γυμνασιαρχία</w:t>
      </w:r>
      <w:proofErr w:type="spellEnd"/>
      <w:r w:rsidR="00AF601A" w:rsidRPr="00AF601A">
        <w:rPr>
          <w:lang w:val="el-GR"/>
        </w:rPr>
        <w:t xml:space="preserve"> ονομαζόταν η λειτουργία κατά την οποία κάποιος πλούσιος Αθηναίος πολίτης αναλάμβανε τα έξοδα για τη διδασκαλία ε</w:t>
      </w:r>
      <w:r w:rsidR="00AF601A">
        <w:rPr>
          <w:lang w:val="el-GR"/>
        </w:rPr>
        <w:t>νός θεατρικού έργου</w:t>
      </w:r>
    </w:p>
    <w:p w:rsidR="00AF601A" w:rsidRDefault="004D263D">
      <w:pPr>
        <w:rPr>
          <w:lang w:val="el-GR"/>
        </w:rPr>
      </w:pPr>
      <w:r>
        <w:rPr>
          <w:lang w:val="el-GR"/>
        </w:rPr>
        <w:t xml:space="preserve"> 3</w:t>
      </w:r>
      <w:r w:rsidR="00AF601A" w:rsidRPr="00AF601A">
        <w:rPr>
          <w:lang w:val="el-GR"/>
        </w:rPr>
        <w:t xml:space="preserve">. Στο συνέδριο της Κορίνθου το 337 </w:t>
      </w:r>
      <w:proofErr w:type="spellStart"/>
      <w:r w:rsidR="00AF601A" w:rsidRPr="00AF601A">
        <w:rPr>
          <w:lang w:val="el-GR"/>
        </w:rPr>
        <w:t>π.Χ.</w:t>
      </w:r>
      <w:proofErr w:type="spellEnd"/>
      <w:r w:rsidR="00AF601A" w:rsidRPr="00AF601A">
        <w:rPr>
          <w:lang w:val="el-GR"/>
        </w:rPr>
        <w:t xml:space="preserve"> συμμετείχαν όλες οι ελληνικές πόλεις πλην της Αθήνας. </w:t>
      </w:r>
    </w:p>
    <w:p w:rsidR="0057188C" w:rsidRDefault="004D263D">
      <w:pPr>
        <w:rPr>
          <w:lang w:val="el-GR"/>
        </w:rPr>
      </w:pPr>
      <w:r>
        <w:rPr>
          <w:lang w:val="el-GR"/>
        </w:rPr>
        <w:t>4</w:t>
      </w:r>
      <w:r w:rsidR="00AF601A" w:rsidRPr="00AF601A">
        <w:rPr>
          <w:lang w:val="el-GR"/>
        </w:rPr>
        <w:t>. Ο Μ. Αλέξανδρος οργάνωσε τη μακεδονική φάλαγγα.</w:t>
      </w:r>
    </w:p>
    <w:p w:rsidR="004B14A1" w:rsidRDefault="004B14A1">
      <w:pPr>
        <w:rPr>
          <w:lang w:val="el-GR"/>
        </w:rPr>
      </w:pPr>
      <w:r w:rsidRPr="004B14A1">
        <w:rPr>
          <w:lang w:val="el-GR"/>
        </w:rPr>
        <w:t>6. Διάδοχος του Εφιάλτη στην ηγεσία της δημοκρατικής παράταξης στην Αθήνα ήταν ο Κίμωνας.</w:t>
      </w:r>
    </w:p>
    <w:p w:rsidR="004B14A1" w:rsidRDefault="004B14A1">
      <w:pPr>
        <w:rPr>
          <w:lang w:val="el-GR"/>
        </w:rPr>
      </w:pPr>
      <w:r w:rsidRPr="004B14A1">
        <w:rPr>
          <w:lang w:val="el-GR"/>
        </w:rPr>
        <w:t xml:space="preserve"> 7. Ο Πελοποννησιακός πόλεμος δημιούργησε τις προϋποθέσεις ανάμειξης των Περσών στις εσωτερικές υποθέσεις των Ελλήνων. </w:t>
      </w:r>
    </w:p>
    <w:p w:rsidR="004B14A1" w:rsidRDefault="004B14A1">
      <w:pPr>
        <w:rPr>
          <w:lang w:val="el-GR"/>
        </w:rPr>
      </w:pPr>
      <w:r w:rsidRPr="004B14A1">
        <w:rPr>
          <w:lang w:val="el-GR"/>
        </w:rPr>
        <w:t>8. Η κλασική εποχή τελειώνει με τον θάνατο του Φιλίππου Β΄.</w:t>
      </w:r>
    </w:p>
    <w:p w:rsidR="00E50936" w:rsidRDefault="00E50936">
      <w:pPr>
        <w:rPr>
          <w:lang w:val="el-GR"/>
        </w:rPr>
      </w:pPr>
      <w:r>
        <w:rPr>
          <w:lang w:val="el-GR"/>
        </w:rPr>
        <w:t>9</w:t>
      </w:r>
      <w:r w:rsidR="00631AE8" w:rsidRPr="00631AE8">
        <w:rPr>
          <w:lang w:val="el-GR"/>
        </w:rPr>
        <w:t xml:space="preserve">. Η </w:t>
      </w:r>
      <w:proofErr w:type="spellStart"/>
      <w:r w:rsidR="00631AE8" w:rsidRPr="00631AE8">
        <w:rPr>
          <w:lang w:val="el-GR"/>
        </w:rPr>
        <w:t>Καλλίειος</w:t>
      </w:r>
      <w:proofErr w:type="spellEnd"/>
      <w:r w:rsidR="00631AE8" w:rsidRPr="00631AE8">
        <w:rPr>
          <w:lang w:val="el-GR"/>
        </w:rPr>
        <w:t xml:space="preserve"> συνθήκη ονομάστηκε και </w:t>
      </w:r>
      <w:proofErr w:type="spellStart"/>
      <w:r w:rsidR="00631AE8" w:rsidRPr="00631AE8">
        <w:rPr>
          <w:lang w:val="el-GR"/>
        </w:rPr>
        <w:t>Κιμώνειος</w:t>
      </w:r>
      <w:proofErr w:type="spellEnd"/>
      <w:r w:rsidR="00631AE8" w:rsidRPr="00631AE8">
        <w:rPr>
          <w:lang w:val="el-GR"/>
        </w:rPr>
        <w:t xml:space="preserve"> ειρήνη.</w:t>
      </w:r>
    </w:p>
    <w:p w:rsidR="00E50936" w:rsidRDefault="00E50936">
      <w:pPr>
        <w:rPr>
          <w:lang w:val="el-GR"/>
        </w:rPr>
      </w:pPr>
      <w:r>
        <w:rPr>
          <w:lang w:val="el-GR"/>
        </w:rPr>
        <w:t xml:space="preserve"> 10</w:t>
      </w:r>
      <w:r w:rsidR="00631AE8" w:rsidRPr="00631AE8">
        <w:rPr>
          <w:lang w:val="el-GR"/>
        </w:rPr>
        <w:t>. Ο Εφιάλτης διαδέχθηκε τον Περικλή στην ηγεσία της δημοκρατικής παράταξης της Αθήνας.</w:t>
      </w:r>
    </w:p>
    <w:p w:rsidR="00E50936" w:rsidRDefault="00E50936">
      <w:pPr>
        <w:rPr>
          <w:lang w:val="el-GR"/>
        </w:rPr>
      </w:pPr>
      <w:r>
        <w:rPr>
          <w:lang w:val="el-GR"/>
        </w:rPr>
        <w:t xml:space="preserve"> 11</w:t>
      </w:r>
      <w:r w:rsidR="00631AE8" w:rsidRPr="00631AE8">
        <w:rPr>
          <w:lang w:val="el-GR"/>
        </w:rPr>
        <w:t xml:space="preserve">. </w:t>
      </w:r>
      <w:proofErr w:type="spellStart"/>
      <w:r w:rsidR="00631AE8" w:rsidRPr="00631AE8">
        <w:rPr>
          <w:lang w:val="el-GR"/>
        </w:rPr>
        <w:t>΄Αμεση</w:t>
      </w:r>
      <w:proofErr w:type="spellEnd"/>
      <w:r w:rsidR="00631AE8" w:rsidRPr="00631AE8">
        <w:rPr>
          <w:lang w:val="el-GR"/>
        </w:rPr>
        <w:t xml:space="preserve"> συνέπεια του Πελοποννησιακού πολέμου ήταν η ήττα των Σπαρτιατών και η αναγνώριση της αθηναϊκής ηγεμονίας. </w:t>
      </w:r>
    </w:p>
    <w:p w:rsidR="00886EAF" w:rsidRDefault="00886EAF">
      <w:pPr>
        <w:rPr>
          <w:lang w:val="el-GR"/>
        </w:rPr>
      </w:pPr>
    </w:p>
    <w:p w:rsidR="00AF601A" w:rsidRDefault="00886EAF">
      <w:pPr>
        <w:rPr>
          <w:b/>
          <w:lang w:val="el-GR"/>
        </w:rPr>
      </w:pPr>
      <w:r w:rsidRPr="00886EAF">
        <w:rPr>
          <w:b/>
          <w:lang w:val="el-GR"/>
        </w:rPr>
        <w:t>1.β. Να αντιστοιχίσετε στοιχεία της στήλης Α με στοιχεία της στήλης Β.</w:t>
      </w:r>
    </w:p>
    <w:p w:rsidR="00886EAF" w:rsidRPr="00886EAF" w:rsidRDefault="00886EAF">
      <w:pPr>
        <w:rPr>
          <w:b/>
          <w:lang w:val="el-GR"/>
        </w:rPr>
      </w:pPr>
      <w:r>
        <w:rPr>
          <w:b/>
          <w:lang w:val="el-GR"/>
        </w:rPr>
        <w:t>Α                                              Β</w:t>
      </w:r>
    </w:p>
    <w:p w:rsidR="00AF601A" w:rsidRDefault="00AF601A">
      <w:pPr>
        <w:rPr>
          <w:lang w:val="el-GR"/>
        </w:rPr>
      </w:pPr>
      <w:r w:rsidRPr="00AF601A">
        <w:rPr>
          <w:lang w:val="el-GR"/>
        </w:rPr>
        <w:t xml:space="preserve">Λυκούργος </w:t>
      </w:r>
      <w:r>
        <w:rPr>
          <w:lang w:val="el-GR"/>
        </w:rPr>
        <w:t xml:space="preserve">                       </w:t>
      </w:r>
      <w:r w:rsidRPr="00AF601A">
        <w:rPr>
          <w:lang w:val="el-GR"/>
        </w:rPr>
        <w:t>μακεδονική φάλαγγα</w:t>
      </w:r>
    </w:p>
    <w:p w:rsidR="00AF601A" w:rsidRPr="00AF601A" w:rsidRDefault="00AF601A">
      <w:pPr>
        <w:rPr>
          <w:lang w:val="el-GR"/>
        </w:rPr>
      </w:pPr>
      <w:r>
        <w:rPr>
          <w:lang w:val="el-GR"/>
        </w:rPr>
        <w:t xml:space="preserve">Κίμων                                </w:t>
      </w:r>
      <w:r w:rsidRPr="00AF601A">
        <w:rPr>
          <w:lang w:val="el-GR"/>
        </w:rPr>
        <w:t xml:space="preserve"> νομοθέτης στη Σπάρτη</w:t>
      </w:r>
    </w:p>
    <w:p w:rsidR="00AF601A" w:rsidRDefault="00AF601A">
      <w:pPr>
        <w:rPr>
          <w:lang w:val="el-GR"/>
        </w:rPr>
      </w:pPr>
      <w:r>
        <w:rPr>
          <w:lang w:val="el-GR"/>
        </w:rPr>
        <w:t xml:space="preserve"> Περικλής                         </w:t>
      </w:r>
      <w:r w:rsidRPr="00AF601A">
        <w:rPr>
          <w:lang w:val="el-GR"/>
        </w:rPr>
        <w:t>πολεοδομικός σχεδιασμός Πειραιά</w:t>
      </w:r>
    </w:p>
    <w:p w:rsidR="00AF601A" w:rsidRDefault="00AF601A">
      <w:pPr>
        <w:rPr>
          <w:lang w:val="el-GR"/>
        </w:rPr>
      </w:pPr>
      <w:r>
        <w:rPr>
          <w:lang w:val="el-GR"/>
        </w:rPr>
        <w:t xml:space="preserve">Ισοκράτης </w:t>
      </w:r>
      <w:r w:rsidRPr="00AF601A">
        <w:rPr>
          <w:lang w:val="el-GR"/>
        </w:rPr>
        <w:t xml:space="preserve"> </w:t>
      </w:r>
      <w:r>
        <w:rPr>
          <w:lang w:val="el-GR"/>
        </w:rPr>
        <w:t xml:space="preserve">                            </w:t>
      </w:r>
      <w:r w:rsidRPr="00AF601A">
        <w:rPr>
          <w:lang w:val="el-GR"/>
        </w:rPr>
        <w:t xml:space="preserve"> πανελλήνια ιδέα</w:t>
      </w:r>
      <w:r>
        <w:rPr>
          <w:lang w:val="el-GR"/>
        </w:rPr>
        <w:t xml:space="preserve">    </w:t>
      </w:r>
    </w:p>
    <w:p w:rsidR="00AF601A" w:rsidRDefault="00AF601A">
      <w:pPr>
        <w:rPr>
          <w:lang w:val="el-GR"/>
        </w:rPr>
      </w:pPr>
      <w:r>
        <w:rPr>
          <w:lang w:val="el-GR"/>
        </w:rPr>
        <w:t xml:space="preserve"> </w:t>
      </w:r>
      <w:proofErr w:type="spellStart"/>
      <w:r>
        <w:rPr>
          <w:lang w:val="el-GR"/>
        </w:rPr>
        <w:t>Ιππόδαμος</w:t>
      </w:r>
      <w:proofErr w:type="spellEnd"/>
      <w:r>
        <w:rPr>
          <w:lang w:val="el-GR"/>
        </w:rPr>
        <w:t xml:space="preserve">                      </w:t>
      </w:r>
      <w:r w:rsidRPr="00AF601A">
        <w:rPr>
          <w:lang w:val="el-GR"/>
        </w:rPr>
        <w:t>ηγέτης της δημο</w:t>
      </w:r>
      <w:r>
        <w:rPr>
          <w:lang w:val="el-GR"/>
        </w:rPr>
        <w:t xml:space="preserve">κρατικής παράταξης στην Αθήνα </w:t>
      </w:r>
    </w:p>
    <w:p w:rsidR="00AF601A" w:rsidRDefault="00AF601A" w:rsidP="00AF601A">
      <w:pPr>
        <w:rPr>
          <w:lang w:val="el-GR"/>
        </w:rPr>
      </w:pPr>
      <w:r>
        <w:rPr>
          <w:lang w:val="el-GR"/>
        </w:rPr>
        <w:t xml:space="preserve">  Φίλιππος</w:t>
      </w:r>
      <w:r w:rsidRPr="00AF601A">
        <w:rPr>
          <w:lang w:val="el-GR"/>
        </w:rPr>
        <w:t xml:space="preserve"> </w:t>
      </w:r>
      <w:r>
        <w:rPr>
          <w:lang w:val="el-GR"/>
        </w:rPr>
        <w:t xml:space="preserve">                              </w:t>
      </w:r>
      <w:r w:rsidRPr="00AF601A">
        <w:rPr>
          <w:lang w:val="el-GR"/>
        </w:rPr>
        <w:t>ηγέτης της αριστο</w:t>
      </w:r>
      <w:r>
        <w:rPr>
          <w:lang w:val="el-GR"/>
        </w:rPr>
        <w:t>κρατικής παράταξης στην Αθήνα</w:t>
      </w:r>
    </w:p>
    <w:p w:rsidR="00AF601A" w:rsidRPr="00AF601A" w:rsidRDefault="00AF601A" w:rsidP="00AF601A">
      <w:pPr>
        <w:rPr>
          <w:lang w:val="el-GR"/>
        </w:rPr>
      </w:pPr>
      <w:r>
        <w:rPr>
          <w:lang w:val="el-GR"/>
        </w:rPr>
        <w:t xml:space="preserve">  </w:t>
      </w:r>
      <w:r w:rsidRPr="00AF601A">
        <w:rPr>
          <w:lang w:val="el-GR"/>
        </w:rPr>
        <w:t>Μ. Αλέξανδρος</w:t>
      </w:r>
      <w:r>
        <w:rPr>
          <w:lang w:val="el-GR"/>
        </w:rPr>
        <w:t xml:space="preserve">                   </w:t>
      </w:r>
      <w:r w:rsidRPr="00AF601A">
        <w:rPr>
          <w:lang w:val="el-GR"/>
        </w:rPr>
        <w:t xml:space="preserve"> εκστρατεία κατά των Περσών (ένοπλη εξερεύνηση)</w:t>
      </w:r>
    </w:p>
    <w:p w:rsidR="00AF601A" w:rsidRPr="00AF601A" w:rsidRDefault="00AF601A" w:rsidP="00AF601A">
      <w:pPr>
        <w:rPr>
          <w:lang w:val="el-GR"/>
        </w:rPr>
      </w:pPr>
    </w:p>
    <w:p w:rsidR="00E50936" w:rsidRPr="00E50936" w:rsidRDefault="00E50936">
      <w:pPr>
        <w:rPr>
          <w:b/>
          <w:lang w:val="el-GR"/>
        </w:rPr>
      </w:pPr>
      <w:r w:rsidRPr="00E50936">
        <w:rPr>
          <w:b/>
          <w:lang w:val="el-GR"/>
        </w:rPr>
        <w:t>2. Να επιλέξετε και να γράψετε τη σωστή απάντηση για κάθε ομάδα από τις ακόλουθες ερωτήσεις:</w:t>
      </w:r>
    </w:p>
    <w:p w:rsidR="00E50936" w:rsidRDefault="00E50936">
      <w:pPr>
        <w:rPr>
          <w:lang w:val="el-GR"/>
        </w:rPr>
      </w:pPr>
      <w:r>
        <w:rPr>
          <w:lang w:val="el-GR"/>
        </w:rPr>
        <w:t>1</w:t>
      </w:r>
      <w:r w:rsidR="00631AE8" w:rsidRPr="00631AE8">
        <w:rPr>
          <w:lang w:val="el-GR"/>
        </w:rPr>
        <w:t>. Στην κλασική Αθήνα τα θεωρικά ήταν:</w:t>
      </w:r>
    </w:p>
    <w:p w:rsidR="00E50936" w:rsidRDefault="00631AE8">
      <w:pPr>
        <w:rPr>
          <w:lang w:val="el-GR"/>
        </w:rPr>
      </w:pPr>
      <w:r w:rsidRPr="00631AE8">
        <w:rPr>
          <w:lang w:val="el-GR"/>
        </w:rPr>
        <w:t xml:space="preserve"> α. τα έξοδα του δείπνου μιας φυλής σε θρησκευτικές εορτές.</w:t>
      </w:r>
    </w:p>
    <w:p w:rsidR="00E50936" w:rsidRDefault="00631AE8">
      <w:pPr>
        <w:rPr>
          <w:lang w:val="el-GR"/>
        </w:rPr>
      </w:pPr>
      <w:r w:rsidRPr="00631AE8">
        <w:rPr>
          <w:lang w:val="el-GR"/>
        </w:rPr>
        <w:t xml:space="preserve"> β. το αντίτιμο της ελεύθερης εισόδου των πολιτών στο θέατρο. </w:t>
      </w:r>
    </w:p>
    <w:p w:rsidR="00AF601A" w:rsidRDefault="00631AE8">
      <w:pPr>
        <w:rPr>
          <w:lang w:val="el-GR"/>
        </w:rPr>
      </w:pPr>
      <w:r w:rsidRPr="00631AE8">
        <w:rPr>
          <w:lang w:val="el-GR"/>
        </w:rPr>
        <w:t>γ. τα έξοδα της επίσημης αποστολής σε πανελλήνιες εορτές. δ. τα έξοδα εξοπλισμού μιας τριήρους.</w:t>
      </w:r>
    </w:p>
    <w:p w:rsidR="00E50936" w:rsidRDefault="00E50936">
      <w:pPr>
        <w:rPr>
          <w:lang w:val="el-GR"/>
        </w:rPr>
      </w:pPr>
    </w:p>
    <w:p w:rsidR="00E50936" w:rsidRDefault="001157A7">
      <w:pPr>
        <w:rPr>
          <w:lang w:val="el-GR"/>
        </w:rPr>
      </w:pPr>
      <w:r>
        <w:rPr>
          <w:lang w:val="el-GR"/>
        </w:rPr>
        <w:t>3</w:t>
      </w:r>
      <w:r w:rsidR="00E50936" w:rsidRPr="00E50936">
        <w:rPr>
          <w:lang w:val="el-GR"/>
        </w:rPr>
        <w:t xml:space="preserve">. Ηγεμονική θέση μεταξύ των ελληνικών πόλεων-κρατών μετά τον Πελοποννησιακό πόλεμο είχε: </w:t>
      </w:r>
    </w:p>
    <w:p w:rsidR="00E50936" w:rsidRDefault="00E50936">
      <w:pPr>
        <w:rPr>
          <w:lang w:val="el-GR"/>
        </w:rPr>
      </w:pPr>
      <w:r w:rsidRPr="00E50936">
        <w:rPr>
          <w:lang w:val="el-GR"/>
        </w:rPr>
        <w:t>α. η Αθήνα.</w:t>
      </w:r>
    </w:p>
    <w:p w:rsidR="00E50936" w:rsidRDefault="00E50936">
      <w:pPr>
        <w:rPr>
          <w:lang w:val="el-GR"/>
        </w:rPr>
      </w:pPr>
      <w:r w:rsidRPr="00E50936">
        <w:rPr>
          <w:lang w:val="el-GR"/>
        </w:rPr>
        <w:t xml:space="preserve"> β. η Κόρινθος. </w:t>
      </w:r>
    </w:p>
    <w:p w:rsidR="00E50936" w:rsidRDefault="00E50936">
      <w:pPr>
        <w:rPr>
          <w:lang w:val="el-GR"/>
        </w:rPr>
      </w:pPr>
      <w:r w:rsidRPr="00E50936">
        <w:rPr>
          <w:lang w:val="el-GR"/>
        </w:rPr>
        <w:t xml:space="preserve">γ. η Σπάρτη. </w:t>
      </w:r>
    </w:p>
    <w:p w:rsidR="00E50936" w:rsidRDefault="00E50936">
      <w:pPr>
        <w:rPr>
          <w:lang w:val="el-GR"/>
        </w:rPr>
      </w:pPr>
      <w:r w:rsidRPr="00E50936">
        <w:rPr>
          <w:lang w:val="el-GR"/>
        </w:rPr>
        <w:t>δ. η Θήβα.</w:t>
      </w:r>
    </w:p>
    <w:p w:rsidR="00E50936" w:rsidRDefault="00E50936">
      <w:pPr>
        <w:rPr>
          <w:lang w:val="el-GR"/>
        </w:rPr>
      </w:pPr>
      <w:r>
        <w:rPr>
          <w:lang w:val="el-GR"/>
        </w:rPr>
        <w:t>3</w:t>
      </w:r>
      <w:r w:rsidRPr="00E50936">
        <w:rPr>
          <w:lang w:val="el-GR"/>
        </w:rPr>
        <w:t xml:space="preserve">. </w:t>
      </w:r>
      <w:proofErr w:type="spellStart"/>
      <w:r w:rsidRPr="00E50936">
        <w:rPr>
          <w:lang w:val="el-GR"/>
        </w:rPr>
        <w:t>΄Ηταν</w:t>
      </w:r>
      <w:proofErr w:type="spellEnd"/>
      <w:r w:rsidRPr="00E50936">
        <w:rPr>
          <w:lang w:val="el-GR"/>
        </w:rPr>
        <w:t xml:space="preserve"> εκπρόσωπος της δημοκρατικής παράταξης στην Αθήνα: </w:t>
      </w:r>
    </w:p>
    <w:p w:rsidR="00E50936" w:rsidRDefault="00E50936">
      <w:pPr>
        <w:rPr>
          <w:lang w:val="el-GR"/>
        </w:rPr>
      </w:pPr>
      <w:r w:rsidRPr="00E50936">
        <w:rPr>
          <w:lang w:val="el-GR"/>
        </w:rPr>
        <w:t xml:space="preserve">α. ο Περίανδρος. </w:t>
      </w:r>
    </w:p>
    <w:p w:rsidR="00E50936" w:rsidRDefault="00E50936">
      <w:pPr>
        <w:rPr>
          <w:lang w:val="el-GR"/>
        </w:rPr>
      </w:pPr>
      <w:r w:rsidRPr="00E50936">
        <w:rPr>
          <w:lang w:val="el-GR"/>
        </w:rPr>
        <w:t>β. ο Κίμων.</w:t>
      </w:r>
    </w:p>
    <w:p w:rsidR="00E50936" w:rsidRDefault="00E50936">
      <w:pPr>
        <w:rPr>
          <w:lang w:val="el-GR"/>
        </w:rPr>
      </w:pPr>
      <w:r w:rsidRPr="00E50936">
        <w:rPr>
          <w:lang w:val="el-GR"/>
        </w:rPr>
        <w:t xml:space="preserve"> γ. ο Πεισίστρατος. </w:t>
      </w:r>
    </w:p>
    <w:p w:rsidR="00E50936" w:rsidRDefault="00E50936">
      <w:pPr>
        <w:rPr>
          <w:lang w:val="el-GR"/>
        </w:rPr>
      </w:pPr>
      <w:r w:rsidRPr="00E50936">
        <w:rPr>
          <w:lang w:val="el-GR"/>
        </w:rPr>
        <w:t>δ. ο Εφιάλτης.</w:t>
      </w:r>
    </w:p>
    <w:p w:rsidR="00E50936" w:rsidRDefault="00E50936">
      <w:pPr>
        <w:rPr>
          <w:lang w:val="el-GR"/>
        </w:rPr>
      </w:pPr>
    </w:p>
    <w:p w:rsidR="00E50936" w:rsidRDefault="00E50936">
      <w:pPr>
        <w:rPr>
          <w:lang w:val="el-GR"/>
        </w:rPr>
      </w:pPr>
      <w:r>
        <w:rPr>
          <w:lang w:val="el-GR"/>
        </w:rPr>
        <w:t xml:space="preserve"> 4</w:t>
      </w:r>
      <w:r w:rsidRPr="00E50936">
        <w:rPr>
          <w:lang w:val="el-GR"/>
        </w:rPr>
        <w:t>. Από τους θεσμούς της δημοκρατικής Αθήνας δεν ήταν λειτουργία :</w:t>
      </w:r>
    </w:p>
    <w:p w:rsidR="00E50936" w:rsidRDefault="00E50936">
      <w:pPr>
        <w:rPr>
          <w:lang w:val="el-GR"/>
        </w:rPr>
      </w:pPr>
      <w:r w:rsidRPr="00E50936">
        <w:rPr>
          <w:lang w:val="el-GR"/>
        </w:rPr>
        <w:t xml:space="preserve"> α. η χορηγία.</w:t>
      </w:r>
    </w:p>
    <w:p w:rsidR="00E50936" w:rsidRDefault="00E50936">
      <w:pPr>
        <w:rPr>
          <w:lang w:val="el-GR"/>
        </w:rPr>
      </w:pPr>
      <w:r w:rsidRPr="00E50936">
        <w:rPr>
          <w:lang w:val="el-GR"/>
        </w:rPr>
        <w:t xml:space="preserve"> β. τα θεωρικά.</w:t>
      </w:r>
    </w:p>
    <w:p w:rsidR="00E50936" w:rsidRDefault="00E50936">
      <w:pPr>
        <w:rPr>
          <w:lang w:val="el-GR"/>
        </w:rPr>
      </w:pPr>
      <w:r w:rsidRPr="00E50936">
        <w:rPr>
          <w:lang w:val="el-GR"/>
        </w:rPr>
        <w:t xml:space="preserve"> γ. η εστίαση. </w:t>
      </w:r>
    </w:p>
    <w:p w:rsidR="00E50936" w:rsidRDefault="00E50936">
      <w:pPr>
        <w:rPr>
          <w:lang w:val="el-GR"/>
        </w:rPr>
      </w:pPr>
      <w:r w:rsidRPr="00E50936">
        <w:rPr>
          <w:lang w:val="el-GR"/>
        </w:rPr>
        <w:t xml:space="preserve">δ. η τριηραρχία. </w:t>
      </w:r>
    </w:p>
    <w:p w:rsidR="00E50936" w:rsidRDefault="00E50936">
      <w:pPr>
        <w:rPr>
          <w:lang w:val="el-GR"/>
        </w:rPr>
      </w:pPr>
    </w:p>
    <w:p w:rsidR="00E50936" w:rsidRDefault="00E50936">
      <w:pPr>
        <w:rPr>
          <w:lang w:val="el-GR"/>
        </w:rPr>
      </w:pPr>
      <w:r>
        <w:rPr>
          <w:lang w:val="el-GR"/>
        </w:rPr>
        <w:t>5</w:t>
      </w:r>
      <w:r w:rsidRPr="00E50936">
        <w:rPr>
          <w:lang w:val="el-GR"/>
        </w:rPr>
        <w:t xml:space="preserve">. Ο Πειραιάς χτίστηκε σύμφωνα με τα πολεοδομικά σχέδια : </w:t>
      </w:r>
    </w:p>
    <w:p w:rsidR="00E50936" w:rsidRDefault="00E50936">
      <w:pPr>
        <w:rPr>
          <w:lang w:val="el-GR"/>
        </w:rPr>
      </w:pPr>
      <w:r w:rsidRPr="00E50936">
        <w:rPr>
          <w:lang w:val="el-GR"/>
        </w:rPr>
        <w:lastRenderedPageBreak/>
        <w:t xml:space="preserve">α. του Αρχιμήδη. </w:t>
      </w:r>
    </w:p>
    <w:p w:rsidR="00E50936" w:rsidRDefault="00E50936">
      <w:pPr>
        <w:rPr>
          <w:lang w:val="el-GR"/>
        </w:rPr>
      </w:pPr>
      <w:r w:rsidRPr="00E50936">
        <w:rPr>
          <w:lang w:val="el-GR"/>
        </w:rPr>
        <w:t xml:space="preserve">β. του Ιπποκράτη. </w:t>
      </w:r>
    </w:p>
    <w:p w:rsidR="00E50936" w:rsidRDefault="00E50936">
      <w:pPr>
        <w:rPr>
          <w:lang w:val="el-GR"/>
        </w:rPr>
      </w:pPr>
      <w:r w:rsidRPr="00E50936">
        <w:rPr>
          <w:lang w:val="el-GR"/>
        </w:rPr>
        <w:t xml:space="preserve">γ. του </w:t>
      </w:r>
      <w:proofErr w:type="spellStart"/>
      <w:r w:rsidRPr="00E50936">
        <w:rPr>
          <w:lang w:val="el-GR"/>
        </w:rPr>
        <w:t>Ιππόδαμου</w:t>
      </w:r>
      <w:proofErr w:type="spellEnd"/>
      <w:r w:rsidRPr="00E50936">
        <w:rPr>
          <w:lang w:val="el-GR"/>
        </w:rPr>
        <w:t xml:space="preserve">. </w:t>
      </w:r>
    </w:p>
    <w:p w:rsidR="00E50936" w:rsidRDefault="00E50936">
      <w:pPr>
        <w:rPr>
          <w:lang w:val="el-GR"/>
        </w:rPr>
      </w:pPr>
      <w:r w:rsidRPr="00E50936">
        <w:rPr>
          <w:lang w:val="el-GR"/>
        </w:rPr>
        <w:t>δ. του Μέτωνα.</w:t>
      </w:r>
    </w:p>
    <w:p w:rsidR="00E50936" w:rsidRDefault="00E50936">
      <w:pPr>
        <w:rPr>
          <w:lang w:val="el-GR"/>
        </w:rPr>
      </w:pPr>
    </w:p>
    <w:p w:rsidR="00E50936" w:rsidRDefault="00E50936">
      <w:pPr>
        <w:rPr>
          <w:lang w:val="el-GR"/>
        </w:rPr>
      </w:pPr>
      <w:r>
        <w:rPr>
          <w:lang w:val="el-GR"/>
        </w:rPr>
        <w:t xml:space="preserve"> 6</w:t>
      </w:r>
      <w:r w:rsidRPr="00E50936">
        <w:rPr>
          <w:lang w:val="el-GR"/>
        </w:rPr>
        <w:t xml:space="preserve">. Η πανελλήνια ιδέα έγινε πραγματικότητα από τον βασιλιά της Μακεδονίας Φίλιππο Β΄ το 337 π. Χ. σε συνέδριο: </w:t>
      </w:r>
    </w:p>
    <w:p w:rsidR="00E50936" w:rsidRDefault="00E50936">
      <w:pPr>
        <w:rPr>
          <w:lang w:val="el-GR"/>
        </w:rPr>
      </w:pPr>
      <w:r w:rsidRPr="00E50936">
        <w:rPr>
          <w:lang w:val="el-GR"/>
        </w:rPr>
        <w:t>α. στην Κόρινθο.</w:t>
      </w:r>
    </w:p>
    <w:p w:rsidR="00E50936" w:rsidRDefault="00E50936">
      <w:pPr>
        <w:rPr>
          <w:lang w:val="el-GR"/>
        </w:rPr>
      </w:pPr>
      <w:r w:rsidRPr="00E50936">
        <w:rPr>
          <w:lang w:val="el-GR"/>
        </w:rPr>
        <w:t xml:space="preserve"> β. στη Μακεδονία. </w:t>
      </w:r>
    </w:p>
    <w:p w:rsidR="00E50936" w:rsidRDefault="00E50936">
      <w:pPr>
        <w:rPr>
          <w:lang w:val="el-GR"/>
        </w:rPr>
      </w:pPr>
      <w:r w:rsidRPr="00E50936">
        <w:rPr>
          <w:lang w:val="el-GR"/>
        </w:rPr>
        <w:t xml:space="preserve">γ. στην Αθήνα. </w:t>
      </w:r>
    </w:p>
    <w:p w:rsidR="00E50936" w:rsidRPr="00E50936" w:rsidRDefault="00E50936">
      <w:pPr>
        <w:rPr>
          <w:lang w:val="el-GR"/>
        </w:rPr>
      </w:pPr>
      <w:r w:rsidRPr="00E50936">
        <w:rPr>
          <w:lang w:val="el-GR"/>
        </w:rPr>
        <w:t>δ. στη Χαιρώνεια.</w:t>
      </w:r>
    </w:p>
    <w:p w:rsidR="00E50936" w:rsidRPr="00E50936" w:rsidRDefault="00E50936" w:rsidP="00E50936">
      <w:pPr>
        <w:tabs>
          <w:tab w:val="left" w:pos="3090"/>
        </w:tabs>
        <w:rPr>
          <w:rFonts w:ascii="Times New Roman" w:hAnsi="Times New Roman" w:cs="Times New Roman"/>
          <w:b/>
          <w:lang w:val="el-GR"/>
        </w:rPr>
      </w:pPr>
      <w:r w:rsidRPr="00E50936">
        <w:rPr>
          <w:rFonts w:ascii="Times New Roman" w:hAnsi="Times New Roman" w:cs="Times New Roman"/>
          <w:b/>
          <w:lang w:val="el-GR"/>
        </w:rPr>
        <w:t>Β.2</w:t>
      </w:r>
      <w:r w:rsidRPr="00E50936">
        <w:rPr>
          <w:rFonts w:ascii="Times New Roman" w:hAnsi="Times New Roman" w:cs="Times New Roman"/>
          <w:lang w:val="el-GR"/>
        </w:rPr>
        <w:t>.</w:t>
      </w:r>
      <w:r w:rsidRPr="00E50936">
        <w:rPr>
          <w:rFonts w:ascii="Times New Roman" w:hAnsi="Times New Roman" w:cs="Times New Roman"/>
          <w:b/>
          <w:lang w:val="el-GR"/>
        </w:rPr>
        <w:t>Αξιοποιώντας τα στοιχεία ,σχετικά με την προσωπικότητα του Περικλή, που σας δίνονται στο παρακάτω κείμενο και στηριζόμενοι στις  ιστορικές σας γνώσεις να εξηγήσετε γιατί ο 5</w:t>
      </w:r>
      <w:r w:rsidRPr="00E50936">
        <w:rPr>
          <w:rFonts w:ascii="Times New Roman" w:hAnsi="Times New Roman" w:cs="Times New Roman"/>
          <w:b/>
          <w:vertAlign w:val="superscript"/>
          <w:lang w:val="el-GR"/>
        </w:rPr>
        <w:t>ος</w:t>
      </w:r>
      <w:r w:rsidRPr="00E50936">
        <w:rPr>
          <w:rFonts w:ascii="Times New Roman" w:hAnsi="Times New Roman" w:cs="Times New Roman"/>
          <w:b/>
          <w:lang w:val="el-GR"/>
        </w:rPr>
        <w:t xml:space="preserve"> αιώνας ονομάζεται από πολλούς μελετητές ως «χρυσός αιώνας του Περικλή» </w:t>
      </w:r>
    </w:p>
    <w:p w:rsidR="00E50936" w:rsidRPr="00E50936" w:rsidRDefault="00E50936" w:rsidP="00E50936">
      <w:pPr>
        <w:tabs>
          <w:tab w:val="left" w:pos="2130"/>
        </w:tabs>
        <w:jc w:val="both"/>
        <w:rPr>
          <w:rFonts w:ascii="Times New Roman" w:hAnsi="Times New Roman" w:cs="Times New Roman"/>
          <w:lang w:val="el-GR"/>
        </w:rPr>
      </w:pPr>
      <w:r w:rsidRPr="00E50936">
        <w:rPr>
          <w:rFonts w:ascii="Times New Roman" w:hAnsi="Times New Roman" w:cs="Times New Roman"/>
          <w:lang w:val="el-GR"/>
        </w:rPr>
        <w:t xml:space="preserve"> [2.65.8] ……… εκείνος, επειδή είχε μεγάλη επιρροή από το αξίωμά του και την ισχυρή του διάνοια, και ήταν φως φανερό σε όλους πως δεν μπορούσε να διαφθαρεί με χρήματα, συγκρατούσε το πλήθος χωρίς να τους αφαιρέσει την ελευθερία τους, και δεν άφηνε να τον παρασύρουν αυτοί, παρά τους οδηγούσε ο ίδιος, επειδή δεν κέρδιζε τη δύναμή του με άπρεπα μέσα και με ρητορεία που κολάκευε τις ορμές τους, αλλά μπορούσε, από την μεγάλη εκτίμηση που του είχαν να τους εναντιωθεί και να προκαλέσει και την οργή τους ακόμα. [2.65.9] Όταν λοιπόν καταλάβαινε πως παραγίνονταν τολμηροί από ανίερη </w:t>
      </w:r>
      <w:proofErr w:type="spellStart"/>
      <w:r w:rsidRPr="00E50936">
        <w:rPr>
          <w:rFonts w:ascii="Times New Roman" w:hAnsi="Times New Roman" w:cs="Times New Roman"/>
          <w:lang w:val="el-GR"/>
        </w:rPr>
        <w:t>περηφάνεια</w:t>
      </w:r>
      <w:proofErr w:type="spellEnd"/>
      <w:r w:rsidRPr="00E50936">
        <w:rPr>
          <w:rFonts w:ascii="Times New Roman" w:hAnsi="Times New Roman" w:cs="Times New Roman"/>
          <w:lang w:val="el-GR"/>
        </w:rPr>
        <w:t xml:space="preserve"> ενώ η περίσταση δεν ήταν κατάλληλη, τους χτυπούσε με τα λόγια και τους έκανε να φοβούνται, κι όποτε πάλι τους έβλεπε </w:t>
      </w:r>
      <w:proofErr w:type="spellStart"/>
      <w:r w:rsidRPr="00E50936">
        <w:rPr>
          <w:rFonts w:ascii="Times New Roman" w:hAnsi="Times New Roman" w:cs="Times New Roman"/>
          <w:lang w:val="el-GR"/>
        </w:rPr>
        <w:t>παραφοβισμένους</w:t>
      </w:r>
      <w:proofErr w:type="spellEnd"/>
      <w:r w:rsidRPr="00E50936">
        <w:rPr>
          <w:rFonts w:ascii="Times New Roman" w:hAnsi="Times New Roman" w:cs="Times New Roman"/>
          <w:lang w:val="el-GR"/>
        </w:rPr>
        <w:t xml:space="preserve">  χωρίς λόγο, τους ξανάδινε το θάρρος τους. Έτσι, στον καιρό του ονομαζόταν το πολίτευμα δημοκρατία, στ' αλήθεια όμως εξουσίαζε ο ανώτερος άντρας απ' όλους. [2.65.10] Οι κατοπινοί του όμως, που ήταν </w:t>
      </w:r>
      <w:proofErr w:type="spellStart"/>
      <w:r w:rsidRPr="00E50936">
        <w:rPr>
          <w:rFonts w:ascii="Times New Roman" w:hAnsi="Times New Roman" w:cs="Times New Roman"/>
          <w:lang w:val="el-GR"/>
        </w:rPr>
        <w:t>λίγο–πολύ</w:t>
      </w:r>
      <w:proofErr w:type="spellEnd"/>
      <w:r w:rsidRPr="00E50936">
        <w:rPr>
          <w:rFonts w:ascii="Times New Roman" w:hAnsi="Times New Roman" w:cs="Times New Roman"/>
          <w:lang w:val="el-GR"/>
        </w:rPr>
        <w:t xml:space="preserve"> ίσοι ο ένας με τον άλλον, κι ο καθένας λαχταρούσε να γίνει πρώτος, το 'ριξαν στον ανταγωνισμό των υποχωρήσεων προς τις ορέξεις του δήμου για άμεσες απολαύσεις, …………</w:t>
      </w:r>
    </w:p>
    <w:p w:rsidR="00E50936" w:rsidRDefault="00E50936" w:rsidP="00E50936">
      <w:pPr>
        <w:rPr>
          <w:rFonts w:ascii="Times New Roman" w:hAnsi="Times New Roman" w:cs="Times New Roman"/>
          <w:bCs/>
          <w:sz w:val="20"/>
          <w:lang w:val="el-GR"/>
        </w:rPr>
      </w:pPr>
      <w:proofErr w:type="spellStart"/>
      <w:r w:rsidRPr="00E50936">
        <w:rPr>
          <w:rFonts w:ascii="Times New Roman" w:hAnsi="Times New Roman" w:cs="Times New Roman"/>
          <w:bCs/>
          <w:sz w:val="20"/>
          <w:lang w:val="el-GR"/>
        </w:rPr>
        <w:t>Θουκυδίδου</w:t>
      </w:r>
      <w:proofErr w:type="spellEnd"/>
      <w:r w:rsidRPr="00E50936">
        <w:rPr>
          <w:rFonts w:ascii="Times New Roman" w:hAnsi="Times New Roman" w:cs="Times New Roman"/>
          <w:bCs/>
          <w:sz w:val="20"/>
          <w:lang w:val="el-GR"/>
        </w:rPr>
        <w:t xml:space="preserve"> Ιστορία, 2.65.8–2.65.10,   </w:t>
      </w:r>
      <w:proofErr w:type="spellStart"/>
      <w:r w:rsidRPr="00E50936">
        <w:rPr>
          <w:rFonts w:ascii="Times New Roman" w:hAnsi="Times New Roman" w:cs="Times New Roman"/>
          <w:bCs/>
          <w:sz w:val="20"/>
          <w:lang w:val="el-GR"/>
        </w:rPr>
        <w:t>Μτφρ</w:t>
      </w:r>
      <w:proofErr w:type="spellEnd"/>
      <w:r w:rsidRPr="00E50936">
        <w:rPr>
          <w:rFonts w:ascii="Times New Roman" w:hAnsi="Times New Roman" w:cs="Times New Roman"/>
          <w:bCs/>
          <w:sz w:val="20"/>
          <w:lang w:val="el-GR"/>
        </w:rPr>
        <w:t xml:space="preserve">. Ε. </w:t>
      </w:r>
      <w:proofErr w:type="spellStart"/>
      <w:r w:rsidRPr="00E50936">
        <w:rPr>
          <w:rFonts w:ascii="Times New Roman" w:hAnsi="Times New Roman" w:cs="Times New Roman"/>
          <w:bCs/>
          <w:sz w:val="20"/>
          <w:lang w:val="el-GR"/>
        </w:rPr>
        <w:t>Λαμπρίδη</w:t>
      </w:r>
      <w:proofErr w:type="spellEnd"/>
      <w:r w:rsidRPr="00E50936">
        <w:rPr>
          <w:rFonts w:ascii="Times New Roman" w:hAnsi="Times New Roman" w:cs="Times New Roman"/>
          <w:bCs/>
          <w:sz w:val="20"/>
          <w:lang w:val="el-GR"/>
        </w:rPr>
        <w:t>,  1962</w:t>
      </w:r>
    </w:p>
    <w:p w:rsidR="00844D69" w:rsidRDefault="00844D69" w:rsidP="00E50936">
      <w:pPr>
        <w:rPr>
          <w:rFonts w:ascii="Times New Roman" w:hAnsi="Times New Roman" w:cs="Times New Roman"/>
          <w:bCs/>
          <w:sz w:val="20"/>
          <w:lang w:val="el-GR"/>
        </w:rPr>
      </w:pPr>
    </w:p>
    <w:p w:rsidR="00844D69" w:rsidRDefault="00844D69" w:rsidP="00E50936">
      <w:pPr>
        <w:rPr>
          <w:rFonts w:ascii="Times New Roman" w:hAnsi="Times New Roman" w:cs="Times New Roman"/>
          <w:bCs/>
          <w:sz w:val="20"/>
          <w:lang w:val="el-GR"/>
        </w:rPr>
      </w:pPr>
    </w:p>
    <w:p w:rsidR="00844D69" w:rsidRDefault="00844D69" w:rsidP="00E50936">
      <w:pPr>
        <w:rPr>
          <w:rFonts w:ascii="Times New Roman" w:hAnsi="Times New Roman" w:cs="Times New Roman"/>
          <w:bCs/>
          <w:sz w:val="20"/>
          <w:lang w:val="el-GR"/>
        </w:rPr>
      </w:pPr>
    </w:p>
    <w:p w:rsidR="00844D69" w:rsidRDefault="00844D69" w:rsidP="00E50936">
      <w:pPr>
        <w:rPr>
          <w:rFonts w:ascii="Times New Roman" w:hAnsi="Times New Roman" w:cs="Times New Roman"/>
          <w:bCs/>
          <w:sz w:val="20"/>
          <w:lang w:val="el-GR"/>
        </w:rPr>
      </w:pPr>
    </w:p>
    <w:p w:rsidR="00844D69" w:rsidRDefault="00844D69" w:rsidP="00E50936">
      <w:pPr>
        <w:rPr>
          <w:rFonts w:ascii="Times New Roman" w:hAnsi="Times New Roman" w:cs="Times New Roman"/>
          <w:bCs/>
          <w:sz w:val="20"/>
          <w:lang w:val="el-GR"/>
        </w:rPr>
      </w:pPr>
    </w:p>
    <w:p w:rsidR="00A554C6" w:rsidRPr="00A554C6" w:rsidRDefault="00A554C6" w:rsidP="00A554C6">
      <w:pPr>
        <w:spacing w:after="192" w:line="360" w:lineRule="atLeast"/>
        <w:textAlignment w:val="baseline"/>
        <w:rPr>
          <w:rFonts w:ascii="Times New Roman" w:eastAsia="Times New Roman" w:hAnsi="Times New Roman" w:cs="Times New Roman"/>
          <w:color w:val="333333"/>
          <w:sz w:val="20"/>
          <w:szCs w:val="20"/>
          <w:lang w:val="el-GR"/>
        </w:rPr>
      </w:pPr>
      <w:r w:rsidRPr="00A554C6">
        <w:rPr>
          <w:rFonts w:ascii="inherit" w:eastAsia="Times New Roman" w:hAnsi="inherit" w:cs="Times"/>
          <w:b/>
          <w:bCs/>
          <w:color w:val="333333"/>
          <w:sz w:val="20"/>
          <w:szCs w:val="20"/>
          <w:u w:val="single"/>
          <w:lang w:val="el-GR"/>
        </w:rPr>
        <w:lastRenderedPageBreak/>
        <w:t>►</w:t>
      </w:r>
      <w:r w:rsidRPr="00A554C6">
        <w:rPr>
          <w:rFonts w:ascii="inherit" w:eastAsia="Times New Roman" w:hAnsi="inherit" w:cs="Times"/>
          <w:b/>
          <w:bCs/>
          <w:color w:val="333333"/>
          <w:sz w:val="20"/>
          <w:szCs w:val="20"/>
          <w:u w:val="single"/>
        </w:rPr>
        <w:t> </w:t>
      </w:r>
      <w:r w:rsidRPr="00A554C6">
        <w:rPr>
          <w:rFonts w:ascii="inherit" w:eastAsia="Times New Roman" w:hAnsi="inherit" w:cs="Times"/>
          <w:b/>
          <w:bCs/>
          <w:color w:val="333333"/>
          <w:sz w:val="20"/>
          <w:szCs w:val="20"/>
          <w:u w:val="single"/>
          <w:lang w:val="el-GR"/>
        </w:rPr>
        <w:t>Για να απαντήσουμε γραπτά σε ερώτηση που σχετίζεται με ένα παράθεμα:</w:t>
      </w:r>
    </w:p>
    <w:p w:rsidR="00A554C6" w:rsidRPr="00A554C6" w:rsidRDefault="00A554C6" w:rsidP="00A554C6">
      <w:pPr>
        <w:spacing w:after="192" w:line="360" w:lineRule="atLeast"/>
        <w:textAlignment w:val="baseline"/>
        <w:rPr>
          <w:rFonts w:ascii="Times New Roman" w:eastAsia="Times New Roman" w:hAnsi="Times New Roman" w:cs="Times New Roman"/>
          <w:color w:val="333333"/>
          <w:sz w:val="20"/>
          <w:szCs w:val="20"/>
          <w:lang w:val="el-GR"/>
        </w:rPr>
      </w:pPr>
      <w:r w:rsidRPr="00A554C6">
        <w:rPr>
          <w:rFonts w:ascii="Times" w:eastAsia="Times New Roman" w:hAnsi="Times" w:cs="Times"/>
          <w:color w:val="333333"/>
          <w:sz w:val="20"/>
          <w:szCs w:val="20"/>
          <w:bdr w:val="none" w:sz="0" w:space="0" w:color="auto" w:frame="1"/>
          <w:lang w:val="el-GR"/>
        </w:rPr>
        <w:t>Ακολουθούμε τις βασικές αρχές παραγωγής γραπτού λόγου. (Οι απαιτήσεις μας είναι πιο αυξημένες στο Λύκειο και ιδιαίτερα Β’ και Γ’):</w:t>
      </w:r>
    </w:p>
    <w:p w:rsidR="00A554C6" w:rsidRPr="00A554C6" w:rsidRDefault="00A554C6" w:rsidP="00A554C6">
      <w:pPr>
        <w:spacing w:after="192" w:line="360" w:lineRule="atLeast"/>
        <w:textAlignment w:val="baseline"/>
        <w:rPr>
          <w:rFonts w:ascii="Times New Roman" w:eastAsia="Times New Roman" w:hAnsi="Times New Roman" w:cs="Times New Roman"/>
          <w:color w:val="333333"/>
          <w:sz w:val="20"/>
          <w:szCs w:val="20"/>
          <w:lang w:val="el-GR"/>
        </w:rPr>
      </w:pPr>
      <w:r w:rsidRPr="00A554C6">
        <w:rPr>
          <w:rFonts w:ascii="Times" w:eastAsia="Times New Roman" w:hAnsi="Times" w:cs="Times"/>
          <w:color w:val="333333"/>
          <w:sz w:val="20"/>
          <w:szCs w:val="20"/>
          <w:bdr w:val="none" w:sz="0" w:space="0" w:color="auto" w:frame="1"/>
          <w:lang w:val="el-GR"/>
        </w:rPr>
        <w:t>Στην αρχή, στον πρόλογο, κάνουμε μια σύντομη αναφορά στο είδος του παραθέματος (δημοσίευμα τύπου, ιστοριογραφία, επίσημο έγγραφο) και μια σύντομη εισαγωγή στο γεγονός με το οποίο θα ασχοληθούμε. Ο πρόλογος προετοιμάζει την κυρίως απάντηση. Ακολουθεί η κυρίως απάντηση, στην οποία συνδυάζουμε δημιουργικά το σχολικό εγχειρίδιο και το παράθεμα, το οποίο λειτουργεί είτε παραπληρωματικά είτε συμπληρωματικά στην αφήγηση του εγχειριδίου. Επισημαίνουμε στους μαθητές ότι σε καμία περίπτωση η απάντησή μας δεν αποτελεί το νόημα της πηγής!! Έχουμε υπόψη μας ότι η πηγή τεκμηριώνει την ιστορική αφήγηση του βιβλίου και όχι το αντίστροφο. Η απάντησή μας ολοκληρώνεται με έναν επίλογο, στον οποίο καταγράφουμε κάποιες γενικότερες εκτιμήσεις και συμπεράσματα σχετικά με το θέμα που αναπτύξαμε στην κυρίως απάντηση. Μπορούμε επίσης να κάνουμε σύντομη αναφορά στις μετέπειτα εξελίξεις που αφορούν το συγκεκριμένο θέμα με βάση τις ιστορικές μας γνώσεις.</w:t>
      </w:r>
    </w:p>
    <w:p w:rsidR="00A554C6" w:rsidRPr="00A554C6" w:rsidRDefault="00A554C6" w:rsidP="00A554C6">
      <w:pPr>
        <w:spacing w:after="192" w:line="360" w:lineRule="atLeast"/>
        <w:textAlignment w:val="baseline"/>
        <w:rPr>
          <w:rFonts w:ascii="Times New Roman" w:eastAsia="Times New Roman" w:hAnsi="Times New Roman" w:cs="Times New Roman"/>
          <w:color w:val="333333"/>
          <w:sz w:val="20"/>
          <w:szCs w:val="20"/>
          <w:lang w:val="el-GR"/>
        </w:rPr>
      </w:pPr>
      <w:r w:rsidRPr="00A554C6">
        <w:rPr>
          <w:rFonts w:ascii="Times" w:eastAsia="Times New Roman" w:hAnsi="Times" w:cs="Times"/>
          <w:color w:val="333333"/>
          <w:sz w:val="20"/>
          <w:szCs w:val="20"/>
          <w:bdr w:val="none" w:sz="0" w:space="0" w:color="auto" w:frame="1"/>
          <w:lang w:val="el-GR"/>
        </w:rPr>
        <w:t>Για να είναι άρτια και ορθή η αξιοποίηση των πηγών θα πρέπει να δίνεται ιδιαίτερη σημασία στις βασικές αρχές παραγωγής γραπτού λόγου: προσέχουμε το περιεχόμενο, την έκφραση και τη δομή:</w:t>
      </w:r>
    </w:p>
    <w:p w:rsidR="00A554C6" w:rsidRPr="00A554C6" w:rsidRDefault="00A554C6" w:rsidP="00A554C6">
      <w:pPr>
        <w:spacing w:after="192" w:line="360" w:lineRule="atLeast"/>
        <w:textAlignment w:val="baseline"/>
        <w:rPr>
          <w:rFonts w:ascii="Times New Roman" w:eastAsia="Times New Roman" w:hAnsi="Times New Roman" w:cs="Times New Roman"/>
          <w:color w:val="333333"/>
          <w:sz w:val="20"/>
          <w:szCs w:val="20"/>
          <w:lang w:val="el-GR"/>
        </w:rPr>
      </w:pPr>
      <w:r w:rsidRPr="00A554C6">
        <w:rPr>
          <w:rFonts w:ascii="Times" w:eastAsia="Times New Roman" w:hAnsi="Times" w:cs="Times"/>
          <w:color w:val="333333"/>
          <w:sz w:val="20"/>
          <w:szCs w:val="20"/>
          <w:u w:val="single"/>
          <w:bdr w:val="none" w:sz="0" w:space="0" w:color="auto" w:frame="1"/>
          <w:lang w:val="el-GR"/>
        </w:rPr>
        <w:t>Περιεχόμενο:</w:t>
      </w:r>
      <w:r w:rsidRPr="00A554C6">
        <w:rPr>
          <w:rFonts w:ascii="Times" w:eastAsia="Times New Roman" w:hAnsi="Times" w:cs="Times"/>
          <w:color w:val="333333"/>
          <w:sz w:val="20"/>
          <w:szCs w:val="20"/>
          <w:bdr w:val="none" w:sz="0" w:space="0" w:color="auto" w:frame="1"/>
        </w:rPr>
        <w:t> </w:t>
      </w:r>
      <w:r w:rsidRPr="00A554C6">
        <w:rPr>
          <w:rFonts w:ascii="Times" w:eastAsia="Times New Roman" w:hAnsi="Times" w:cs="Times"/>
          <w:color w:val="333333"/>
          <w:sz w:val="20"/>
          <w:szCs w:val="20"/>
          <w:bdr w:val="none" w:sz="0" w:space="0" w:color="auto" w:frame="1"/>
          <w:lang w:val="el-GR"/>
        </w:rPr>
        <w:t>Η διατύπωση είναι ακριβής και σαφής. Αποφεύγουμε να μεταφέρουμε στην απάντηση μας αυτούσια αποσπάσματα από την πηγή (χρησιμοποιούμε μόνο τους ιστορικούς όρους – ορολογία) και να διατυπώνουμε υποκειμενικές κρίσεις (όταν δεν μας ζητούνται). Προσπαθούμε πάντα να γενικεύουμε τις πληροφορίες που μας δίνει η πηγή ακολουθώντας την επαγωγική μέθοδο.</w:t>
      </w:r>
    </w:p>
    <w:p w:rsidR="00A554C6" w:rsidRPr="00A554C6" w:rsidRDefault="00A554C6" w:rsidP="00A554C6">
      <w:pPr>
        <w:spacing w:after="192" w:line="360" w:lineRule="atLeast"/>
        <w:textAlignment w:val="baseline"/>
        <w:rPr>
          <w:rFonts w:ascii="Times New Roman" w:eastAsia="Times New Roman" w:hAnsi="Times New Roman" w:cs="Times New Roman"/>
          <w:color w:val="333333"/>
          <w:sz w:val="20"/>
          <w:szCs w:val="20"/>
          <w:lang w:val="el-GR"/>
        </w:rPr>
      </w:pPr>
      <w:r w:rsidRPr="00A554C6">
        <w:rPr>
          <w:rFonts w:ascii="Times" w:eastAsia="Times New Roman" w:hAnsi="Times" w:cs="Times"/>
          <w:color w:val="333333"/>
          <w:sz w:val="20"/>
          <w:szCs w:val="20"/>
          <w:u w:val="single"/>
          <w:bdr w:val="none" w:sz="0" w:space="0" w:color="auto" w:frame="1"/>
          <w:lang w:val="el-GR"/>
        </w:rPr>
        <w:t>Έκφραση:</w:t>
      </w:r>
      <w:r w:rsidRPr="00A554C6">
        <w:rPr>
          <w:rFonts w:ascii="Times" w:eastAsia="Times New Roman" w:hAnsi="Times" w:cs="Times"/>
          <w:color w:val="333333"/>
          <w:sz w:val="20"/>
          <w:szCs w:val="20"/>
          <w:bdr w:val="none" w:sz="0" w:space="0" w:color="auto" w:frame="1"/>
        </w:rPr>
        <w:t> </w:t>
      </w:r>
      <w:r w:rsidRPr="00A554C6">
        <w:rPr>
          <w:rFonts w:ascii="Times" w:eastAsia="Times New Roman" w:hAnsi="Times" w:cs="Times"/>
          <w:color w:val="333333"/>
          <w:sz w:val="20"/>
          <w:szCs w:val="20"/>
          <w:bdr w:val="none" w:sz="0" w:space="0" w:color="auto" w:frame="1"/>
          <w:lang w:val="el-GR"/>
        </w:rPr>
        <w:t>σωστή χρήση των γραμματικών και συντακτικών κανόνων. Αποφεύγουμε το λογοτεχνικό ύφος, το μακροπερίοδο λόγο.</w:t>
      </w:r>
    </w:p>
    <w:p w:rsidR="00A554C6" w:rsidRPr="00A554C6" w:rsidRDefault="00A554C6" w:rsidP="00A554C6">
      <w:pPr>
        <w:spacing w:after="192" w:line="360" w:lineRule="atLeast"/>
        <w:textAlignment w:val="baseline"/>
        <w:rPr>
          <w:rFonts w:ascii="Times New Roman" w:eastAsia="Times New Roman" w:hAnsi="Times New Roman" w:cs="Times New Roman"/>
          <w:color w:val="333333"/>
          <w:sz w:val="20"/>
          <w:szCs w:val="20"/>
          <w:lang w:val="el-GR"/>
        </w:rPr>
      </w:pPr>
      <w:r w:rsidRPr="00A554C6">
        <w:rPr>
          <w:rFonts w:ascii="Times" w:eastAsia="Times New Roman" w:hAnsi="Times" w:cs="Times"/>
          <w:color w:val="333333"/>
          <w:sz w:val="20"/>
          <w:szCs w:val="20"/>
          <w:u w:val="single"/>
          <w:bdr w:val="none" w:sz="0" w:space="0" w:color="auto" w:frame="1"/>
          <w:lang w:val="el-GR"/>
        </w:rPr>
        <w:t>Δομή:</w:t>
      </w:r>
      <w:r w:rsidRPr="00A554C6">
        <w:rPr>
          <w:rFonts w:ascii="Times" w:eastAsia="Times New Roman" w:hAnsi="Times" w:cs="Times"/>
          <w:color w:val="333333"/>
          <w:sz w:val="20"/>
          <w:szCs w:val="20"/>
          <w:bdr w:val="none" w:sz="0" w:space="0" w:color="auto" w:frame="1"/>
        </w:rPr>
        <w:t> </w:t>
      </w:r>
      <w:r w:rsidRPr="00A554C6">
        <w:rPr>
          <w:rFonts w:ascii="Times" w:eastAsia="Times New Roman" w:hAnsi="Times" w:cs="Times"/>
          <w:color w:val="333333"/>
          <w:sz w:val="20"/>
          <w:szCs w:val="20"/>
          <w:bdr w:val="none" w:sz="0" w:space="0" w:color="auto" w:frame="1"/>
          <w:lang w:val="el-GR"/>
        </w:rPr>
        <w:t xml:space="preserve">ο λόγος μας δομείται σε πρόλογο, κύριο θέμα, επίλογο. Φυσικά ακολουθούμε βασικές αρχές </w:t>
      </w:r>
      <w:proofErr w:type="spellStart"/>
      <w:r w:rsidRPr="00A554C6">
        <w:rPr>
          <w:rFonts w:ascii="Times" w:eastAsia="Times New Roman" w:hAnsi="Times" w:cs="Times"/>
          <w:color w:val="333333"/>
          <w:sz w:val="20"/>
          <w:szCs w:val="20"/>
          <w:bdr w:val="none" w:sz="0" w:space="0" w:color="auto" w:frame="1"/>
          <w:lang w:val="el-GR"/>
        </w:rPr>
        <w:t>παραγραφοποίησης</w:t>
      </w:r>
      <w:proofErr w:type="spellEnd"/>
      <w:r>
        <w:rPr>
          <w:rFonts w:ascii="Times" w:eastAsia="Times New Roman" w:hAnsi="Times" w:cs="Times"/>
          <w:color w:val="333333"/>
          <w:sz w:val="20"/>
          <w:szCs w:val="20"/>
          <w:bdr w:val="none" w:sz="0" w:space="0" w:color="auto" w:frame="1"/>
          <w:lang w:val="el-GR"/>
        </w:rPr>
        <w:t>.</w:t>
      </w:r>
    </w:p>
    <w:p w:rsidR="00A554C6" w:rsidRPr="00A554C6" w:rsidRDefault="00A554C6" w:rsidP="00A554C6">
      <w:pPr>
        <w:rPr>
          <w:lang w:val="el-GR"/>
        </w:rPr>
      </w:pPr>
      <w:r w:rsidRPr="00A554C6">
        <w:rPr>
          <w:rFonts w:ascii="Times New Roman" w:eastAsia="Times New Roman" w:hAnsi="Times New Roman" w:cs="Times New Roman"/>
          <w:color w:val="000000"/>
          <w:sz w:val="20"/>
          <w:szCs w:val="20"/>
          <w:bdr w:val="none" w:sz="0" w:space="0" w:color="auto" w:frame="1"/>
          <w:lang w:val="el-GR"/>
        </w:rPr>
        <w:br/>
      </w:r>
      <w:r w:rsidRPr="00A554C6">
        <w:rPr>
          <w:rFonts w:ascii="Times New Roman" w:eastAsia="Times New Roman" w:hAnsi="Times New Roman" w:cs="Times New Roman"/>
          <w:color w:val="000000"/>
          <w:sz w:val="27"/>
          <w:szCs w:val="27"/>
          <w:bdr w:val="none" w:sz="0" w:space="0" w:color="auto" w:frame="1"/>
          <w:lang w:val="el-GR"/>
        </w:rPr>
        <w:br/>
      </w:r>
    </w:p>
    <w:p w:rsidR="00AF601A" w:rsidRPr="00A554C6" w:rsidRDefault="00AF601A">
      <w:pPr>
        <w:rPr>
          <w:lang w:val="el-GR"/>
        </w:rPr>
      </w:pPr>
    </w:p>
    <w:sectPr w:rsidR="00AF601A" w:rsidRPr="00A554C6" w:rsidSect="0057188C">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411" w:rsidRDefault="00840411" w:rsidP="0054742C">
      <w:pPr>
        <w:spacing w:after="0" w:line="240" w:lineRule="auto"/>
      </w:pPr>
      <w:r>
        <w:separator/>
      </w:r>
    </w:p>
  </w:endnote>
  <w:endnote w:type="continuationSeparator" w:id="0">
    <w:p w:rsidR="00840411" w:rsidRDefault="00840411" w:rsidP="005474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994766"/>
      <w:docPartObj>
        <w:docPartGallery w:val="Page Numbers (Bottom of Page)"/>
        <w:docPartUnique/>
      </w:docPartObj>
    </w:sdtPr>
    <w:sdtContent>
      <w:p w:rsidR="0054742C" w:rsidRDefault="008820A9">
        <w:pPr>
          <w:pStyle w:val="a5"/>
          <w:jc w:val="center"/>
        </w:pPr>
        <w:fldSimple w:instr=" PAGE   \* MERGEFORMAT ">
          <w:r w:rsidR="001157A7">
            <w:rPr>
              <w:noProof/>
            </w:rPr>
            <w:t>2</w:t>
          </w:r>
        </w:fldSimple>
      </w:p>
    </w:sdtContent>
  </w:sdt>
  <w:p w:rsidR="0054742C" w:rsidRDefault="0054742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411" w:rsidRDefault="00840411" w:rsidP="0054742C">
      <w:pPr>
        <w:spacing w:after="0" w:line="240" w:lineRule="auto"/>
      </w:pPr>
      <w:r>
        <w:separator/>
      </w:r>
    </w:p>
  </w:footnote>
  <w:footnote w:type="continuationSeparator" w:id="0">
    <w:p w:rsidR="00840411" w:rsidRDefault="00840411" w:rsidP="0054742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footnotePr>
    <w:footnote w:id="-1"/>
    <w:footnote w:id="0"/>
  </w:footnotePr>
  <w:endnotePr>
    <w:endnote w:id="-1"/>
    <w:endnote w:id="0"/>
  </w:endnotePr>
  <w:compat/>
  <w:rsids>
    <w:rsidRoot w:val="00AF601A"/>
    <w:rsid w:val="001157A7"/>
    <w:rsid w:val="004B14A1"/>
    <w:rsid w:val="004D263D"/>
    <w:rsid w:val="0054742C"/>
    <w:rsid w:val="0057188C"/>
    <w:rsid w:val="00631AE8"/>
    <w:rsid w:val="00741D2D"/>
    <w:rsid w:val="00840411"/>
    <w:rsid w:val="00844D69"/>
    <w:rsid w:val="008820A9"/>
    <w:rsid w:val="00886EAF"/>
    <w:rsid w:val="00A554C6"/>
    <w:rsid w:val="00AF601A"/>
    <w:rsid w:val="00C04FC0"/>
    <w:rsid w:val="00E509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8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554C6"/>
    <w:rPr>
      <w:b/>
      <w:bCs/>
    </w:rPr>
  </w:style>
  <w:style w:type="character" w:styleId="-">
    <w:name w:val="Hyperlink"/>
    <w:basedOn w:val="a0"/>
    <w:uiPriority w:val="99"/>
    <w:semiHidden/>
    <w:unhideWhenUsed/>
    <w:rsid w:val="00A554C6"/>
    <w:rPr>
      <w:color w:val="0000FF"/>
      <w:u w:val="single"/>
    </w:rPr>
  </w:style>
  <w:style w:type="paragraph" w:styleId="a4">
    <w:name w:val="header"/>
    <w:basedOn w:val="a"/>
    <w:link w:val="Char"/>
    <w:uiPriority w:val="99"/>
    <w:semiHidden/>
    <w:unhideWhenUsed/>
    <w:rsid w:val="0054742C"/>
    <w:pPr>
      <w:tabs>
        <w:tab w:val="center" w:pos="4680"/>
        <w:tab w:val="right" w:pos="9360"/>
      </w:tabs>
      <w:spacing w:after="0" w:line="240" w:lineRule="auto"/>
    </w:pPr>
  </w:style>
  <w:style w:type="character" w:customStyle="1" w:styleId="Char">
    <w:name w:val="Κεφαλίδα Char"/>
    <w:basedOn w:val="a0"/>
    <w:link w:val="a4"/>
    <w:uiPriority w:val="99"/>
    <w:semiHidden/>
    <w:rsid w:val="0054742C"/>
  </w:style>
  <w:style w:type="paragraph" w:styleId="a5">
    <w:name w:val="footer"/>
    <w:basedOn w:val="a"/>
    <w:link w:val="Char0"/>
    <w:uiPriority w:val="99"/>
    <w:unhideWhenUsed/>
    <w:rsid w:val="0054742C"/>
    <w:pPr>
      <w:tabs>
        <w:tab w:val="center" w:pos="4680"/>
        <w:tab w:val="right" w:pos="9360"/>
      </w:tabs>
      <w:spacing w:after="0" w:line="240" w:lineRule="auto"/>
    </w:pPr>
  </w:style>
  <w:style w:type="character" w:customStyle="1" w:styleId="Char0">
    <w:name w:val="Υποσέλιδο Char"/>
    <w:basedOn w:val="a0"/>
    <w:link w:val="a5"/>
    <w:uiPriority w:val="99"/>
    <w:rsid w:val="0054742C"/>
  </w:style>
</w:styles>
</file>

<file path=word/webSettings.xml><?xml version="1.0" encoding="utf-8"?>
<w:webSettings xmlns:r="http://schemas.openxmlformats.org/officeDocument/2006/relationships" xmlns:w="http://schemas.openxmlformats.org/wordprocessingml/2006/main">
  <w:divs>
    <w:div w:id="946348979">
      <w:bodyDiv w:val="1"/>
      <w:marLeft w:val="0"/>
      <w:marRight w:val="0"/>
      <w:marTop w:val="0"/>
      <w:marBottom w:val="0"/>
      <w:divBdr>
        <w:top w:val="none" w:sz="0" w:space="0" w:color="auto"/>
        <w:left w:val="none" w:sz="0" w:space="0" w:color="auto"/>
        <w:bottom w:val="none" w:sz="0" w:space="0" w:color="auto"/>
        <w:right w:val="none" w:sz="0" w:space="0" w:color="auto"/>
      </w:divBdr>
      <w:divsChild>
        <w:div w:id="119997554">
          <w:marLeft w:val="240"/>
          <w:marRight w:val="240"/>
          <w:marTop w:val="120"/>
          <w:marBottom w:val="192"/>
          <w:divBdr>
            <w:top w:val="none" w:sz="0" w:space="0" w:color="auto"/>
            <w:left w:val="none" w:sz="0" w:space="0" w:color="auto"/>
            <w:bottom w:val="none" w:sz="0" w:space="0" w:color="auto"/>
            <w:right w:val="none" w:sz="0" w:space="0" w:color="auto"/>
          </w:divBdr>
        </w:div>
        <w:div w:id="155583199">
          <w:marLeft w:val="240"/>
          <w:marRight w:val="240"/>
          <w:marTop w:val="120"/>
          <w:marBottom w:val="192"/>
          <w:divBdr>
            <w:top w:val="none" w:sz="0" w:space="0" w:color="auto"/>
            <w:left w:val="none" w:sz="0" w:space="0" w:color="auto"/>
            <w:bottom w:val="none" w:sz="0" w:space="0" w:color="auto"/>
            <w:right w:val="none" w:sz="0" w:space="0" w:color="auto"/>
          </w:divBdr>
        </w:div>
        <w:div w:id="485324036">
          <w:marLeft w:val="240"/>
          <w:marRight w:val="240"/>
          <w:marTop w:val="120"/>
          <w:marBottom w:val="192"/>
          <w:divBdr>
            <w:top w:val="none" w:sz="0" w:space="0" w:color="auto"/>
            <w:left w:val="none" w:sz="0" w:space="0" w:color="auto"/>
            <w:bottom w:val="none" w:sz="0" w:space="0" w:color="auto"/>
            <w:right w:val="none" w:sz="0" w:space="0" w:color="auto"/>
          </w:divBdr>
        </w:div>
        <w:div w:id="1095246348">
          <w:marLeft w:val="240"/>
          <w:marRight w:val="240"/>
          <w:marTop w:val="120"/>
          <w:marBottom w:val="192"/>
          <w:divBdr>
            <w:top w:val="none" w:sz="0" w:space="0" w:color="auto"/>
            <w:left w:val="none" w:sz="0" w:space="0" w:color="auto"/>
            <w:bottom w:val="none" w:sz="0" w:space="0" w:color="auto"/>
            <w:right w:val="none" w:sz="0" w:space="0" w:color="auto"/>
          </w:divBdr>
        </w:div>
        <w:div w:id="1052383589">
          <w:marLeft w:val="240"/>
          <w:marRight w:val="240"/>
          <w:marTop w:val="120"/>
          <w:marBottom w:val="192"/>
          <w:divBdr>
            <w:top w:val="none" w:sz="0" w:space="0" w:color="auto"/>
            <w:left w:val="none" w:sz="0" w:space="0" w:color="auto"/>
            <w:bottom w:val="none" w:sz="0" w:space="0" w:color="auto"/>
            <w:right w:val="none" w:sz="0" w:space="0" w:color="auto"/>
          </w:divBdr>
        </w:div>
        <w:div w:id="990520133">
          <w:marLeft w:val="240"/>
          <w:marRight w:val="240"/>
          <w:marTop w:val="120"/>
          <w:marBottom w:val="192"/>
          <w:divBdr>
            <w:top w:val="none" w:sz="0" w:space="0" w:color="auto"/>
            <w:left w:val="none" w:sz="0" w:space="0" w:color="auto"/>
            <w:bottom w:val="none" w:sz="0" w:space="0" w:color="auto"/>
            <w:right w:val="none" w:sz="0" w:space="0" w:color="auto"/>
          </w:divBdr>
        </w:div>
        <w:div w:id="481508528">
          <w:marLeft w:val="240"/>
          <w:marRight w:val="240"/>
          <w:marTop w:val="120"/>
          <w:marBottom w:val="19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912</Words>
  <Characters>5204</Characters>
  <Application>Microsoft Office Word</Application>
  <DocSecurity>0</DocSecurity>
  <Lines>43</Lines>
  <Paragraphs>12</Paragraphs>
  <ScaleCrop>false</ScaleCrop>
  <Company/>
  <LinksUpToDate>false</LinksUpToDate>
  <CharactersWithSpaces>6104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Spyreta</dc:creator>
  <cp:lastModifiedBy>Spyreta</cp:lastModifiedBy>
  <cp:revision>12</cp:revision>
  <dcterms:created xsi:type="dcterms:W3CDTF">2020-04-08T21:36:00Z</dcterms:created>
  <dcterms:modified xsi:type="dcterms:W3CDTF">2020-04-09T08:07:00Z</dcterms:modified>
</cp:coreProperties>
</file>