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</w:t>
      </w:r>
      <w:r>
        <w:rPr>
          <w:rFonts w:hint="default"/>
          <w:b/>
          <w:bCs/>
          <w:sz w:val="24"/>
          <w:szCs w:val="24"/>
          <w:lang w:val="el-GR"/>
        </w:rPr>
        <w:t>ΠΑΡΑΓΟΝΤΕΣ ΤΗΣ ΧΗΜΙΚΗΣ ΙΣΟΡΡΟΠΙΑΣ.</w:t>
      </w: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l-GR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 θέση Χ.Ι. = </w:t>
      </w:r>
      <w:r>
        <w:rPr>
          <w:rFonts w:hint="default"/>
          <w:b w:val="0"/>
          <w:bCs w:val="0"/>
          <w:sz w:val="32"/>
          <w:szCs w:val="32"/>
          <w:lang w:val="en-US"/>
        </w:rPr>
        <w:t>f</w:t>
      </w:r>
      <w:r>
        <w:rPr>
          <w:rFonts w:hint="default"/>
          <w:b w:val="0"/>
          <w:bCs w:val="0"/>
          <w:sz w:val="24"/>
          <w:szCs w:val="24"/>
          <w:lang w:val="en-US"/>
        </w:rPr>
        <w:t>(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 παράγοντες: Τ, 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C, P) 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Τ, 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C, P  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:  </w:t>
      </w:r>
    </w:p>
    <w:p>
      <w:pPr>
        <w:ind w:firstLine="480" w:firstLineChars="20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πειραματικοί παράγοντες</w:t>
      </w:r>
    </w:p>
    <w:p>
      <w:pPr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</w:t>
      </w:r>
    </w:p>
    <w:p>
      <w:pPr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Με μεταβολή αυτών μεταβάλλουμε τη θέση της Χ.Ι. δηλαδή του συντ. απόδοσης (α)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Αρχή 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Le chatelier </w:t>
      </w:r>
      <w:r>
        <w:rPr>
          <w:rFonts w:hint="default"/>
          <w:b w:val="0"/>
          <w:bCs w:val="0"/>
          <w:sz w:val="24"/>
          <w:szCs w:val="24"/>
          <w:lang w:val="el-GR"/>
        </w:rPr>
        <w:t>:  σελ. 116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Μεταβολή ενός από τους παράγοντες  </w:t>
      </w:r>
      <w:r>
        <w:rPr>
          <w:rFonts w:hint="default"/>
          <w:b w:val="0"/>
          <w:bCs w:val="0"/>
          <w:position w:val="-6"/>
          <w:sz w:val="24"/>
          <w:szCs w:val="24"/>
          <w:lang w:val="el-GR"/>
        </w:rPr>
        <w:object>
          <v:shape id="_x0000_i1025" o:spt="75" type="#_x0000_t75" style="height:12pt;width:1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 το σύστημα αντιδρά έτσι να αναιρέσει τη μεταβολή      (συνήθως δεν την αναιρεί) 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/>
          <w:b/>
          <w:bCs/>
          <w:sz w:val="24"/>
          <w:szCs w:val="24"/>
          <w:lang w:val="el-GR"/>
        </w:rPr>
        <w:t>α)  Θερμοκρασία (Τ).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Αύξηση της Τ στις ενδόθερμες αντιδράσεις  </w:t>
      </w:r>
      <w:r>
        <w:rPr>
          <w:rFonts w:hint="default"/>
          <w:b w:val="0"/>
          <w:bCs w:val="0"/>
          <w:position w:val="-6"/>
          <w:sz w:val="24"/>
          <w:szCs w:val="24"/>
          <w:lang w:val="el-GR"/>
        </w:rPr>
        <w:object>
          <v:shape id="_x0000_i1026" o:spt="75" type="#_x0000_t75" style="height:12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  μετατόπιση της ισορροπίας προς τα δεξιά  δηλ.  αύξηση του  (α)  και αντίστροφα. 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Αύξηση της Τ στις εξώθερμες αντιδράσεις  </w:t>
      </w:r>
      <w:r>
        <w:rPr>
          <w:rFonts w:hint="default"/>
          <w:b w:val="0"/>
          <w:bCs w:val="0"/>
          <w:position w:val="-6"/>
          <w:sz w:val="24"/>
          <w:szCs w:val="24"/>
          <w:lang w:val="el-GR"/>
        </w:rPr>
        <w:object>
          <v:shape id="_x0000_i1027" o:spt="75" type="#_x0000_t75" style="height:12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  μετατόπιση της ισορροπίας προς τα αριστερά  δηλ.  μείωση  του  (α)  και αντίστροφα. </w:t>
      </w:r>
    </w:p>
    <w:p>
      <w:pPr>
        <w:ind w:firstLine="480"/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ind w:firstLine="48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Π.χ.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</w:t>
      </w: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α)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2SO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(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g)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+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 xml:space="preserve">(g)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⇌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2 SO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(g)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ΔΗ = -198 Κ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J</w:t>
      </w: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H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παραπάνω αντίδραση ευνοείται σε χαμηλές θερμοκρασίες γιατί με αύξηση της Τ μετατοπίζεται αριστερά (μικρός α)  </w:t>
      </w: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β)          2Η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Ο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(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l)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⇌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2H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2(g)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+   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2(g)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ΔΗ = 446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KJ</w:t>
      </w: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H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παραπάνω αντίδραση ευνοείται σε υψηλές θερμοκρασίες γιατί με αύξηση της Τ μετατοπίζεται δεξιά (μεγάλος α)  </w:t>
      </w: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Παρατήρηση:  η  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Αρχή 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Le chatelier </w:t>
      </w:r>
      <w:r>
        <w:rPr>
          <w:rFonts w:hint="default"/>
          <w:b w:val="0"/>
          <w:bCs w:val="0"/>
          <w:sz w:val="24"/>
          <w:szCs w:val="24"/>
          <w:lang w:val="el-GR"/>
        </w:rPr>
        <w:t>εφαρμόζεται  και σε φυσικές μεταβολές που είναι σε ισορροπία.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γ)             Η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Ο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(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l)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⇌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Η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Ο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(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g)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ΔΗ = 44Κ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J</w:t>
      </w:r>
    </w:p>
    <w:p>
      <w:pP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Η εξάτμιση του νερού ευνοείται σε υψηλή θερμοκρασία (ενδόθερμη) ενώ η συμπύκνωση του νερού ευνοείται σε χαμηλές θερμοκρασίες (εξώθερμη).</w:t>
      </w: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l-GR"/>
        </w:rPr>
        <w:t xml:space="preserve">β) Συγκένρωση </w:t>
      </w:r>
      <w:r>
        <w:rPr>
          <w:rFonts w:hint="default"/>
          <w:b/>
          <w:bCs/>
          <w:sz w:val="24"/>
          <w:szCs w:val="24"/>
          <w:lang w:val="en-US"/>
        </w:rPr>
        <w:t xml:space="preserve">(C) 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Αύξηση της συγκέντρωσης κάποιυ αντιδρώντος μετατοπίζει την ισορροπία προς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τα δεξιά (ώστε να μειωθεί συγκέντρωσή του) και αντίστροφα.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 Αύξηση της συγκέντρωσης κάποιυ προϊντος μετατοπίζει την ισορροπία προς τα αριστερά (ώστε να μειωθεί συγκέντρωσή του) και αντίστροφα.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Αν στην αντίδραση υπάρχουν στερεά τότε η μεταβολή της ποσότητας του στερε- ού δε μετατοπίζει την ισορροπία γιατί η συγκέντρωση των στερεών μένει σταθερή.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2020-11-14T19:02:38Z</dcterms:created>
  <dc:creator>ΣΤΕΛΙΟΣ</dc:creator>
  <cp:lastModifiedBy>ΣΤΕΛΙΟΣ</cp:lastModifiedBy>
  <dcterms:modified xsi:type="dcterms:W3CDTF">2020-11-14T19:02:51Z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