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en-US"/>
        </w:rPr>
        <w:t xml:space="preserve">                               </w:t>
      </w:r>
      <w:r>
        <w:rPr>
          <w:b/>
          <w:sz w:val="32"/>
          <w:szCs w:val="32"/>
        </w:rPr>
        <w:t>ΚΒΑΝΤΙΚΟΙ ΑΡΙΘΜΟΙ</w:t>
      </w:r>
    </w:p>
    <w:p>
      <w:pPr>
        <w:contextualSpacing/>
        <w:rPr>
          <w:rFonts w:eastAsia="PalatinoLinotype" w:cs="PalatinoLinotype"/>
          <w:b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  </w:t>
      </w:r>
      <w:r>
        <w:rPr>
          <w:rFonts w:eastAsia="PalatinoLinotype" w:cs="PalatinoLinotype"/>
          <w:b/>
          <w:sz w:val="20"/>
          <w:szCs w:val="20"/>
        </w:rPr>
        <w:t>ΠΟΙΕΣ ΤΙΜΕΣ ΠΑΙΡΝΟΥΝ ΟΙ ΚΒΑΝΤΙΚΟΙ ΑΡΙΘΜΟΙ.</w:t>
      </w:r>
    </w:p>
    <w:p>
      <w:pPr>
        <w:contextualSpacing/>
        <w:rPr>
          <w:rFonts w:eastAsia="PalatinoLinotype" w:cs="PalatinoLinotype"/>
          <w:b/>
          <w:sz w:val="20"/>
          <w:szCs w:val="20"/>
        </w:rPr>
      </w:pPr>
    </w:p>
    <w:tbl>
      <w:tblPr>
        <w:tblStyle w:val="6"/>
        <w:tblpPr w:leftFromText="180" w:rightFromText="180" w:vertAnchor="text" w:horzAnchor="margin" w:tblpXSpec="right" w:tblpY="63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27"/>
        <w:gridCol w:w="827"/>
        <w:gridCol w:w="827"/>
        <w:gridCol w:w="827"/>
        <w:gridCol w:w="827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27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1</w:t>
            </w:r>
          </w:p>
        </w:tc>
        <w:tc>
          <w:tcPr>
            <w:tcW w:w="827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2</w:t>
            </w:r>
          </w:p>
        </w:tc>
        <w:tc>
          <w:tcPr>
            <w:tcW w:w="827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3</w:t>
            </w:r>
          </w:p>
        </w:tc>
        <w:tc>
          <w:tcPr>
            <w:tcW w:w="827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827" w:type="dxa"/>
          </w:tcPr>
          <w:p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5</w:t>
            </w:r>
          </w:p>
        </w:tc>
      </w:tr>
    </w:tbl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α) Ο κύριος κβαντικός αριθμός  </w:t>
      </w:r>
      <w:r>
        <w:rPr>
          <w:rFonts w:eastAsia="PalatinoLinotype" w:cs="PalatinoLinotype"/>
          <w:sz w:val="20"/>
          <w:szCs w:val="20"/>
          <w:lang w:val="en-US"/>
        </w:rPr>
        <w:t>n</w:t>
      </w:r>
      <w:r>
        <w:rPr>
          <w:rFonts w:eastAsia="PalatinoLinotype" w:cs="PalatinoLinotype"/>
          <w:sz w:val="20"/>
          <w:szCs w:val="20"/>
        </w:rPr>
        <w:t xml:space="preserve"> : </w:t>
      </w:r>
    </w:p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   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sz w:val="20"/>
          <w:szCs w:val="20"/>
        </w:rPr>
        <w:t>β) Ο δευτερεύων κβαντικός αριθμός ή αζιμουθιακός</w:t>
      </w:r>
      <w:r>
        <w:rPr>
          <w:rFonts w:eastAsia="PalatinoLinotype" w:cs="PalatinoLinotype"/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γ) Ο μαγνητικός κβαντικός αριθμός </w:t>
      </w:r>
      <w:r>
        <w:rPr>
          <w:rFonts w:eastAsia="PalatinoLinotype" w:cs="PalatinoLinotype"/>
          <w:sz w:val="20"/>
          <w:szCs w:val="20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eastAsia="PalatinoLinotype" w:cs="PalatinoLinotype"/>
          <w:sz w:val="20"/>
          <w:szCs w:val="20"/>
        </w:rPr>
        <w:t xml:space="preserve"> :  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b/>
          <w:bCs/>
          <w:sz w:val="20"/>
          <w:szCs w:val="20"/>
        </w:rPr>
        <w:t xml:space="preserve">ℓ:       0, 1, 2, 3, ……… </w:t>
      </w:r>
      <w:r>
        <w:rPr>
          <w:rFonts w:eastAsia="PalatinoLinotype" w:cs="PalatinoLinotype"/>
          <w:b/>
          <w:bCs/>
          <w:sz w:val="20"/>
          <w:szCs w:val="20"/>
          <w:lang w:val="en-US"/>
        </w:rPr>
        <w:t>n</w:t>
      </w:r>
      <w:r>
        <w:rPr>
          <w:rFonts w:eastAsia="PalatinoLinotype" w:cs="PalatinoLinotype"/>
          <w:b/>
          <w:bCs/>
          <w:sz w:val="20"/>
          <w:szCs w:val="20"/>
        </w:rPr>
        <w:t xml:space="preserve"> – 1</w:t>
      </w:r>
      <w:r>
        <w:rPr>
          <w:rFonts w:eastAsia="PalatinoLinotype" w:cs="PalatinoLinotype"/>
          <w:b/>
          <w:bCs/>
          <w:sz w:val="20"/>
          <w:szCs w:val="20"/>
          <w:lang w:val="en-US"/>
        </w:rPr>
        <w:t xml:space="preserve">    </w:t>
      </w:r>
      <w:r>
        <w:rPr>
          <w:rFonts w:eastAsia="PalatinoLinotype" w:cs="PalatinoLinotype"/>
          <w:sz w:val="20"/>
          <w:szCs w:val="20"/>
          <w:lang w:val="en-US"/>
        </w:rPr>
        <w:t xml:space="preserve">                                                                </w:t>
      </w:r>
      <w:r>
        <w:rPr>
          <w:rFonts w:eastAsia="PalatinoLinotype" w:cs="PalatinoLinotype"/>
          <w:sz w:val="20"/>
          <w:szCs w:val="20"/>
        </w:rPr>
        <w:t>-ℓ, …………, -2, -1, 0, 1, 2, …………, +ℓ</w:t>
      </w:r>
    </w:p>
    <w:tbl>
      <w:tblPr>
        <w:tblStyle w:val="6"/>
        <w:tblpPr w:leftFromText="180" w:rightFromText="180" w:vertAnchor="text" w:horzAnchor="page" w:tblpX="2221" w:tblpY="195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05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6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n</w:t>
            </w:r>
          </w:p>
        </w:tc>
        <w:tc>
          <w:tcPr>
            <w:tcW w:w="2056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eastAsia="PalatinoLinotype" w:cs="PalatinoLinotype"/>
                <w:sz w:val="20"/>
                <w:szCs w:val="20"/>
              </w:rPr>
              <w:t>ℓ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6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1</w:t>
            </w:r>
          </w:p>
        </w:tc>
        <w:tc>
          <w:tcPr>
            <w:tcW w:w="2056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6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2</w:t>
            </w:r>
          </w:p>
        </w:tc>
        <w:tc>
          <w:tcPr>
            <w:tcW w:w="2056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0, 1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6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3</w:t>
            </w:r>
          </w:p>
        </w:tc>
        <w:tc>
          <w:tcPr>
            <w:tcW w:w="2056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0, 1, 2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4</w:t>
            </w:r>
          </w:p>
        </w:tc>
        <w:tc>
          <w:tcPr>
            <w:tcW w:w="2056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0, 1, 2, 3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5</w:t>
            </w:r>
          </w:p>
        </w:tc>
        <w:tc>
          <w:tcPr>
            <w:tcW w:w="2056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0, 1, 2, 3, 4</w:t>
            </w:r>
          </w:p>
        </w:tc>
      </w:tr>
    </w:tbl>
    <w:tbl>
      <w:tblPr>
        <w:tblStyle w:val="6"/>
        <w:tblpPr w:leftFromText="180" w:rightFromText="180" w:vertAnchor="text" w:horzAnchor="margin" w:tblpXSpec="right" w:tblpY="219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6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7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ℓ</w:t>
            </w:r>
          </w:p>
        </w:tc>
        <w:tc>
          <w:tcPr>
            <w:tcW w:w="236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m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</w:rPr>
              <w:t>ℓ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7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0</w:t>
            </w:r>
          </w:p>
        </w:tc>
        <w:tc>
          <w:tcPr>
            <w:tcW w:w="236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    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7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1</w:t>
            </w:r>
          </w:p>
        </w:tc>
        <w:tc>
          <w:tcPr>
            <w:tcW w:w="236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-1, 0, +1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7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2</w:t>
            </w:r>
          </w:p>
        </w:tc>
        <w:tc>
          <w:tcPr>
            <w:tcW w:w="236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-2, -1, 0, +1, +2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17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3</w:t>
            </w:r>
          </w:p>
        </w:tc>
        <w:tc>
          <w:tcPr>
            <w:tcW w:w="236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-3, -2, -1, 0, +1, +2, +3</w:t>
            </w:r>
          </w:p>
        </w:tc>
      </w:tr>
    </w:tbl>
    <w:p>
      <w:pPr>
        <w:contextualSpacing/>
        <w:rPr>
          <w:rFonts w:eastAsia="PalatinoLinotype" w:cs="PalatinoLinotype"/>
          <w:sz w:val="20"/>
          <w:szCs w:val="20"/>
          <w:lang w:val="en-US"/>
        </w:rPr>
      </w:pPr>
    </w:p>
    <w:p>
      <w:pPr>
        <w:contextualSpacing/>
        <w:rPr>
          <w:rFonts w:eastAsia="PalatinoLinotype" w:cs="PalatinoLinotype"/>
          <w:b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   </w:t>
      </w:r>
    </w:p>
    <w:p>
      <w:pPr>
        <w:contextualSpacing/>
        <w:rPr>
          <w:rFonts w:eastAsia="PalatinoLinotype" w:cs="PalatinoLinotype"/>
          <w:b/>
          <w:sz w:val="20"/>
          <w:szCs w:val="20"/>
        </w:rPr>
      </w:pPr>
    </w:p>
    <w:p>
      <w:pPr>
        <w:contextualSpacing/>
        <w:rPr>
          <w:rFonts w:eastAsia="PalatinoLinotype" w:cs="PalatinoLinotype"/>
          <w:b/>
          <w:sz w:val="20"/>
          <w:szCs w:val="20"/>
        </w:rPr>
      </w:pPr>
    </w:p>
    <w:p>
      <w:pPr>
        <w:contextualSpacing/>
        <w:rPr>
          <w:rFonts w:eastAsia="PalatinoLinotype" w:cs="PalatinoLinotype"/>
          <w:b/>
          <w:sz w:val="20"/>
          <w:szCs w:val="20"/>
        </w:rPr>
      </w:pPr>
    </w:p>
    <w:p>
      <w:pPr>
        <w:contextualSpacing/>
        <w:rPr>
          <w:rFonts w:eastAsia="PalatinoLinotype" w:cs="PalatinoLinotype"/>
          <w:b/>
          <w:sz w:val="20"/>
          <w:szCs w:val="20"/>
        </w:rPr>
      </w:pPr>
    </w:p>
    <w:p>
      <w:pPr>
        <w:contextualSpacing/>
        <w:rPr>
          <w:rFonts w:eastAsia="PalatinoLinotype" w:cs="PalatinoLinotype"/>
          <w:b/>
          <w:sz w:val="20"/>
          <w:szCs w:val="20"/>
        </w:rPr>
      </w:pPr>
    </w:p>
    <w:p>
      <w:pPr>
        <w:contextualSpacing/>
        <w:rPr>
          <w:rFonts w:eastAsia="PalatinoLinotype" w:cs="PalatinoLinotype"/>
          <w:b/>
          <w:sz w:val="20"/>
          <w:szCs w:val="20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  δ) Ο κβαντικός αριθμός του </w:t>
      </w:r>
      <w:r>
        <w:rPr>
          <w:rFonts w:eastAsia="PalatinoLinotype" w:cs="PalatinoLinotype"/>
          <w:sz w:val="20"/>
          <w:szCs w:val="20"/>
          <w:lang w:val="en-US"/>
        </w:rPr>
        <w:t>spin</w:t>
      </w:r>
      <w:r>
        <w:rPr>
          <w:rFonts w:eastAsia="PalatinoLinotype" w:cs="PalatinoLinotype"/>
          <w:sz w:val="20"/>
          <w:szCs w:val="20"/>
        </w:rPr>
        <w:t xml:space="preserve"> (</w:t>
      </w:r>
      <w:r>
        <w:rPr>
          <w:rFonts w:eastAsia="PalatinoLinotype" w:cs="PalatinoLinotype"/>
          <w:sz w:val="20"/>
          <w:szCs w:val="20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  <w:lang w:val="en-US"/>
        </w:rPr>
        <w:t>s</w:t>
      </w:r>
      <w:r>
        <w:rPr>
          <w:rFonts w:eastAsia="PalatinoLinotype" w:cs="PalatinoLinotype"/>
          <w:sz w:val="20"/>
          <w:szCs w:val="20"/>
        </w:rPr>
        <w:t xml:space="preserve">)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δεν </w:t>
      </w:r>
      <w:r>
        <w:rPr>
          <w:rFonts w:eastAsia="PalatinoLinotype" w:cs="PalatinoLinotype"/>
          <w:sz w:val="20"/>
          <w:szCs w:val="20"/>
        </w:rPr>
        <w:t>εξαρτάται από τις τιμές των άλλων κβαντικών αριθμών και παίρνει μόνο δύο τιμές:    -1/2 και +1/2.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     Οι τιμές των κβαντικών αριθμών φαίνονται στον παρακάτω πίνακα:</w:t>
      </w:r>
    </w:p>
    <w:tbl>
      <w:tblPr>
        <w:tblStyle w:val="6"/>
        <w:tblpPr w:leftFromText="180" w:rightFromText="180" w:vertAnchor="text" w:horzAnchor="margin" w:tblpXSpec="center" w:tblpY="210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91"/>
        <w:gridCol w:w="244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90" w:type="dxa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n</w:t>
            </w: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 ℓ</w:t>
            </w:r>
          </w:p>
        </w:tc>
        <w:tc>
          <w:tcPr>
            <w:tcW w:w="2444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        m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</w:rPr>
              <w:t>ℓ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90" w:type="dxa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1</w:t>
            </w: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     0</w:t>
            </w:r>
          </w:p>
        </w:tc>
        <w:tc>
          <w:tcPr>
            <w:tcW w:w="2444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   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90" w:type="dxa"/>
            <w:vMerge w:val="restart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2</w:t>
            </w: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     0</w:t>
            </w:r>
          </w:p>
        </w:tc>
        <w:tc>
          <w:tcPr>
            <w:tcW w:w="2444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   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     1</w:t>
            </w:r>
          </w:p>
        </w:tc>
        <w:tc>
          <w:tcPr>
            <w:tcW w:w="2444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-1, 0, +1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90" w:type="dxa"/>
            <w:vMerge w:val="restart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3</w:t>
            </w: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          </w:t>
            </w: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244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          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>
            <w:pPr>
              <w:spacing w:after="0" w:line="240" w:lineRule="auto"/>
            </w:pPr>
            <w:r>
              <w:t xml:space="preserve">            </w:t>
            </w:r>
            <w:r>
              <w:rPr>
                <w:rFonts w:eastAsia="PalatinoLinotype" w:cs="PalatinoLinotype"/>
                <w:sz w:val="20"/>
                <w:szCs w:val="20"/>
              </w:rPr>
              <w:t>-1, 0, +1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       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</w:t>
            </w:r>
            <w:r>
              <w:rPr>
                <w:sz w:val="20"/>
                <w:szCs w:val="20"/>
              </w:rPr>
              <w:t xml:space="preserve">-2, </w:t>
            </w:r>
            <w:r>
              <w:rPr>
                <w:rFonts w:eastAsia="PalatinoLinotype" w:cs="PalatinoLinotype"/>
                <w:sz w:val="20"/>
                <w:szCs w:val="20"/>
              </w:rPr>
              <w:t>-1, 0, +1, +2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90" w:type="dxa"/>
            <w:vMerge w:val="restart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4</w:t>
            </w: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0</w:t>
            </w:r>
          </w:p>
        </w:tc>
        <w:tc>
          <w:tcPr>
            <w:tcW w:w="244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          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     </w:t>
            </w:r>
            <w:r>
              <w:rPr>
                <w:rFonts w:eastAsia="PalatinoLinotype" w:cs="PalatinoLinotype"/>
                <w:sz w:val="20"/>
                <w:szCs w:val="20"/>
              </w:rPr>
              <w:t>-1, 0, +1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2</w:t>
            </w:r>
          </w:p>
        </w:tc>
        <w:tc>
          <w:tcPr>
            <w:tcW w:w="2444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-2, </w:t>
            </w:r>
            <w:r>
              <w:rPr>
                <w:rFonts w:eastAsia="PalatinoLinotype" w:cs="PalatinoLinotype"/>
                <w:sz w:val="20"/>
                <w:szCs w:val="20"/>
              </w:rPr>
              <w:t>-1, 0, +1, +2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          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-3, -2, </w:t>
            </w:r>
            <w:r>
              <w:rPr>
                <w:rFonts w:eastAsia="PalatinoLinotype" w:cs="PalatinoLinotype"/>
                <w:sz w:val="20"/>
                <w:szCs w:val="20"/>
              </w:rPr>
              <w:t>-1, 0, +1, +2, +3</w:t>
            </w:r>
          </w:p>
        </w:tc>
      </w:tr>
    </w:tbl>
    <w:p/>
    <w:p/>
    <w:p/>
    <w:p/>
    <w:p/>
    <w:p/>
    <w:p/>
    <w:p>
      <w:pPr>
        <w:contextualSpacing/>
        <w:rPr>
          <w:rFonts w:eastAsia="PalatinoLinotype" w:cs="PalatinoLinotype"/>
          <w:b/>
          <w:sz w:val="20"/>
          <w:szCs w:val="20"/>
        </w:rPr>
      </w:pPr>
      <w:r>
        <w:rPr>
          <w:rFonts w:hint="default"/>
          <w:lang w:val="en-US"/>
        </w:rPr>
        <w:t xml:space="preserve">   </w:t>
      </w:r>
      <w:r>
        <w:rPr>
          <w:rFonts w:eastAsia="PalatinoLinotype" w:cs="PalatinoLinotype"/>
          <w:sz w:val="20"/>
          <w:szCs w:val="20"/>
        </w:rPr>
        <w:t xml:space="preserve">   </w:t>
      </w:r>
      <w:r>
        <w:rPr>
          <w:rFonts w:eastAsia="PalatinoLinotype" w:cs="PalatinoLinotype"/>
          <w:b/>
          <w:sz w:val="20"/>
          <w:szCs w:val="20"/>
        </w:rPr>
        <w:t>ΣΤΙΒΑΔΕΣ – ΥΠΟΣΤΙΒΑΔΕΣ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>Τα ατομικά τροχιακά (δηλαδή τα ηλεκτρονιακά νέφη) είναι κατανεμημένα γύρω από τον πυρήνα χω-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σμένα κατά ομάδες που ονομάζουμε </w:t>
      </w:r>
      <w:r>
        <w:rPr>
          <w:rFonts w:eastAsia="PalatinoLinotype" w:cs="PalatinoLinotype"/>
          <w:b/>
          <w:sz w:val="20"/>
          <w:szCs w:val="20"/>
        </w:rPr>
        <w:t>στιβάδες και υποστιβάδες.</w:t>
      </w:r>
      <w:r>
        <w:rPr>
          <w:rFonts w:eastAsia="PalatinoLinotype" w:cs="PalatinoLinotype"/>
          <w:sz w:val="20"/>
          <w:szCs w:val="20"/>
        </w:rPr>
        <w:t xml:space="preserve"> 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Κάθε στιβάδα αποτελείται από υποστιβάδες. </w:t>
      </w:r>
    </w:p>
    <w:p>
      <w:pPr>
        <w:ind w:firstLine="100" w:firstLineChars="5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>Κάθε υποστιβάδα αποτελείται από ατομ. τροχιακά.</w:t>
      </w:r>
      <w:r>
        <w:rPr>
          <w:rFonts w:eastAsia="PalatinoLinotype" w:cs="PalatinoLinotype"/>
          <w:sz w:val="20"/>
          <w:szCs w:val="20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</w:t>
      </w:r>
      <w:r>
        <w:rPr>
          <w:rFonts w:hint="default" w:eastAsia="PalatinoLinotype" w:cs="PalatinoLinotype"/>
          <w:b/>
          <w:bCs/>
          <w:sz w:val="20"/>
          <w:szCs w:val="20"/>
          <w:u w:val="single"/>
          <w:lang w:val="el-GR"/>
        </w:rPr>
        <w:t xml:space="preserve"> Ο  κ</w:t>
      </w:r>
      <w:r>
        <w:rPr>
          <w:rFonts w:eastAsia="PalatinoLinotype" w:cs="PalatinoLinotype"/>
          <w:b/>
          <w:bCs/>
          <w:sz w:val="20"/>
          <w:szCs w:val="20"/>
          <w:u w:val="single"/>
        </w:rPr>
        <w:t xml:space="preserve">βαντικός αριθμός </w:t>
      </w:r>
      <w:r>
        <w:rPr>
          <w:rFonts w:eastAsia="PalatinoLinotype" w:cs="PalatinoLinotype"/>
          <w:b/>
          <w:bCs/>
          <w:sz w:val="20"/>
          <w:szCs w:val="20"/>
          <w:u w:val="single"/>
          <w:lang w:val="en-US"/>
        </w:rPr>
        <w:t>n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δείχνει την στιβάδα και το μέγεθος της υποστιβάδας.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Υποστιβάδες με τον ίδιο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n </w:t>
      </w:r>
      <w:r>
        <w:rPr>
          <w:rFonts w:hint="default" w:eastAsia="PalatinoLinotype" w:cs="PalatinoLinotype"/>
          <w:sz w:val="20"/>
          <w:szCs w:val="20"/>
          <w:lang w:val="el-GR"/>
        </w:rPr>
        <w:t>έχουν το ίδιο μέγεθος (τροχιακών)</w:t>
      </w:r>
    </w:p>
    <w:tbl>
      <w:tblPr>
        <w:tblStyle w:val="6"/>
        <w:tblpPr w:leftFromText="180" w:rightFromText="180" w:vertAnchor="text" w:horzAnchor="page" w:tblpX="2197" w:tblpY="189"/>
        <w:tblW w:w="7067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75"/>
        <w:gridCol w:w="1413"/>
        <w:gridCol w:w="1414"/>
        <w:gridCol w:w="141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51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Στιβάδα</w:t>
            </w:r>
          </w:p>
        </w:tc>
        <w:tc>
          <w:tcPr>
            <w:tcW w:w="875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Κ                               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L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M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N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951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Κβαντικός αριθμός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n</w:t>
            </w:r>
          </w:p>
        </w:tc>
        <w:tc>
          <w:tcPr>
            <w:tcW w:w="875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1</w:t>
            </w:r>
          </w:p>
        </w:tc>
        <w:tc>
          <w:tcPr>
            <w:tcW w:w="1413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  2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3</w:t>
            </w:r>
          </w:p>
        </w:tc>
        <w:tc>
          <w:tcPr>
            <w:tcW w:w="1414" w:type="dxa"/>
          </w:tcPr>
          <w:p>
            <w:pPr>
              <w:spacing w:after="0" w:line="240" w:lineRule="auto"/>
              <w:contextualSpacing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4</w:t>
            </w:r>
          </w:p>
        </w:tc>
      </w:tr>
    </w:tbl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ind w:firstLine="360" w:firstLineChars="18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>Π.χ.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n-US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Πόσες υποστιβάδες έχει η στιβάδα:   Κ ,  </w:t>
      </w:r>
      <w:r>
        <w:rPr>
          <w:rFonts w:hint="default" w:eastAsia="PalatinoLinotype" w:cs="PalatinoLinotype"/>
          <w:sz w:val="20"/>
          <w:szCs w:val="20"/>
          <w:lang w:val="en-US"/>
        </w:rPr>
        <w:t>L ,   M,   N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n-US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   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>Απ.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Κάθε στιβάδα περιέχει τόσες υποστιβάδες όσες οι τιμές του </w:t>
      </w:r>
      <w:r>
        <w:rPr>
          <w:rFonts w:eastAsia="PalatinoLinotype" w:cs="PalatinoLinotype"/>
          <w:sz w:val="20"/>
          <w:szCs w:val="20"/>
        </w:rPr>
        <w:t>ℓ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Κ  :   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n = 1  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άρα    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= 0     μία υποστιβάδα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L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:      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n = 2  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άρα    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= 0</w:t>
      </w:r>
      <w:r>
        <w:rPr>
          <w:rFonts w:hint="default" w:eastAsia="PalatinoLinotype" w:cs="PalatinoLinotype"/>
          <w:sz w:val="20"/>
          <w:szCs w:val="20"/>
          <w:lang w:val="en-US"/>
        </w:rPr>
        <w:t>, 1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δύο υποστιβάδες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Μ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:    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n = </w:t>
      </w:r>
      <w:r>
        <w:rPr>
          <w:rFonts w:hint="default" w:eastAsia="PalatinoLinotype" w:cs="PalatinoLinotype"/>
          <w:sz w:val="20"/>
          <w:szCs w:val="20"/>
          <w:lang w:val="el-GR"/>
        </w:rPr>
        <w:t>3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 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άρα    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= 0</w:t>
      </w:r>
      <w:r>
        <w:rPr>
          <w:rFonts w:hint="default" w:eastAsia="PalatinoLinotype" w:cs="PalatinoLinotype"/>
          <w:sz w:val="20"/>
          <w:szCs w:val="20"/>
          <w:lang w:val="en-US"/>
        </w:rPr>
        <w:t>, 1</w:t>
      </w:r>
      <w:r>
        <w:rPr>
          <w:rFonts w:hint="default" w:eastAsia="PalatinoLinotype" w:cs="PalatinoLinotype"/>
          <w:sz w:val="20"/>
          <w:szCs w:val="20"/>
          <w:lang w:val="el-GR"/>
        </w:rPr>
        <w:t>, 2     τρεις υποστιβάδες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Ν :     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n = 4  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άρα    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= 0</w:t>
      </w:r>
      <w:r>
        <w:rPr>
          <w:rFonts w:hint="default" w:eastAsia="PalatinoLinotype" w:cs="PalatinoLinotype"/>
          <w:sz w:val="20"/>
          <w:szCs w:val="20"/>
          <w:lang w:val="en-US"/>
        </w:rPr>
        <w:t>, 1</w:t>
      </w:r>
      <w:r>
        <w:rPr>
          <w:rFonts w:hint="default" w:eastAsia="PalatinoLinotype" w:cs="PalatinoLinotype"/>
          <w:sz w:val="20"/>
          <w:szCs w:val="20"/>
          <w:lang w:val="el-GR"/>
        </w:rPr>
        <w:t>, 2</w:t>
      </w:r>
      <w:r>
        <w:rPr>
          <w:rFonts w:hint="default" w:eastAsia="PalatinoLinotype" w:cs="PalatinoLinotype"/>
          <w:sz w:val="20"/>
          <w:szCs w:val="20"/>
          <w:lang w:val="en-US"/>
        </w:rPr>
        <w:t>, 3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τέσσερεις υποστιβάδες</w:t>
      </w:r>
    </w:p>
    <w:p>
      <w:pPr>
        <w:ind w:firstLine="180"/>
        <w:contextualSpacing/>
        <w:rPr>
          <w:rFonts w:hint="default" w:eastAsia="PalatinoLinotype" w:cs="PalatinoLinotype"/>
          <w:b/>
          <w:bCs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</w:t>
      </w:r>
      <w:r>
        <w:rPr>
          <w:rFonts w:hint="default" w:eastAsia="PalatinoLinotype" w:cs="PalatinoLinotype"/>
          <w:b/>
          <w:bCs/>
          <w:sz w:val="20"/>
          <w:szCs w:val="20"/>
          <w:lang w:val="el-GR"/>
        </w:rPr>
        <w:t xml:space="preserve">Γενικά η στιβάδα με κβαντ. Αριθμό </w:t>
      </w:r>
      <w:r>
        <w:rPr>
          <w:rFonts w:hint="default" w:eastAsia="PalatinoLinotype" w:cs="PalatinoLinotype"/>
          <w:b/>
          <w:bCs/>
          <w:sz w:val="20"/>
          <w:szCs w:val="20"/>
          <w:lang w:val="en-US"/>
        </w:rPr>
        <w:t xml:space="preserve">n </w:t>
      </w:r>
      <w:r>
        <w:rPr>
          <w:rFonts w:hint="default" w:eastAsia="PalatinoLinotype" w:cs="PalatinoLinotype"/>
          <w:b/>
          <w:bCs/>
          <w:sz w:val="20"/>
          <w:szCs w:val="20"/>
          <w:lang w:val="el-GR"/>
        </w:rPr>
        <w:t xml:space="preserve">έχει </w:t>
      </w:r>
      <w:r>
        <w:rPr>
          <w:rFonts w:hint="default" w:eastAsia="PalatinoLinotype" w:cs="PalatinoLinotype"/>
          <w:b/>
          <w:bCs/>
          <w:sz w:val="20"/>
          <w:szCs w:val="20"/>
          <w:lang w:val="en-US"/>
        </w:rPr>
        <w:t xml:space="preserve">n </w:t>
      </w:r>
      <w:r>
        <w:rPr>
          <w:rFonts w:hint="default" w:eastAsia="PalatinoLinotype" w:cs="PalatinoLinotype"/>
          <w:b/>
          <w:bCs/>
          <w:sz w:val="20"/>
          <w:szCs w:val="20"/>
          <w:lang w:val="el-GR"/>
        </w:rPr>
        <w:t>υποστιβάδες.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Τι κοινό έχουν οι υποστιβάδες της ίδιας στιβάδας;  Σε τι διαφέρουν οι υποστιβάδες διαφορε-τικών στιβάδων;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Απ.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Οι υποστιβάδες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(</w:t>
      </w:r>
      <w:r>
        <w:rPr>
          <w:rFonts w:hint="default" w:eastAsia="PalatinoLinotype" w:cs="PalatinoLinotype"/>
          <w:sz w:val="20"/>
          <w:szCs w:val="20"/>
          <w:lang w:val="el-GR"/>
        </w:rPr>
        <w:t>τροχιακών) της ίδιας στιβάδας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έχουν το ίδιο μέγεθος.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Οι υποστιβάδες διαφορετικών στιβάδων έχουν διαφορετικό μέγεθος. </w:t>
      </w:r>
      <w:r>
        <w:rPr>
          <w:rFonts w:eastAsia="PalatinoLinotype" w:cs="PalatinoLinotype"/>
          <w:sz w:val="20"/>
          <w:szCs w:val="20"/>
        </w:rPr>
        <w:t xml:space="preserve">Όσο μεγαλύτερος είναι ο </w:t>
      </w:r>
      <w:r>
        <w:rPr>
          <w:rFonts w:eastAsia="PalatinoLinotype" w:cs="PalatinoLinotype"/>
          <w:sz w:val="20"/>
          <w:szCs w:val="20"/>
          <w:lang w:val="en-US"/>
        </w:rPr>
        <w:t>n</w:t>
      </w:r>
      <w:r>
        <w:rPr>
          <w:rFonts w:eastAsia="PalatinoLinotype" w:cs="PalatinoLinotype"/>
          <w:sz w:val="20"/>
          <w:szCs w:val="20"/>
        </w:rPr>
        <w:t xml:space="preserve">  τόσο μεγαλύτερο είναι το μέγεθος </w:t>
      </w:r>
      <w:r>
        <w:rPr>
          <w:rFonts w:hint="default" w:eastAsia="PalatinoLinotype" w:cs="PalatinoLinotype"/>
          <w:sz w:val="20"/>
          <w:szCs w:val="20"/>
          <w:lang w:val="el-GR"/>
        </w:rPr>
        <w:t>(</w:t>
      </w:r>
      <w:r>
        <w:rPr>
          <w:rFonts w:eastAsia="PalatinoLinotype" w:cs="PalatinoLinotype"/>
          <w:sz w:val="20"/>
          <w:szCs w:val="20"/>
        </w:rPr>
        <w:t>των τροχιακών</w:t>
      </w:r>
      <w:r>
        <w:rPr>
          <w:rFonts w:hint="default" w:eastAsia="PalatinoLinotype" w:cs="PalatinoLinotype"/>
          <w:sz w:val="20"/>
          <w:szCs w:val="20"/>
          <w:lang w:val="el-GR"/>
        </w:rPr>
        <w:t>)</w:t>
      </w:r>
      <w:r>
        <w:rPr>
          <w:rFonts w:eastAsia="PalatinoLinotype" w:cs="PalatinoLinotype"/>
          <w:sz w:val="20"/>
          <w:szCs w:val="20"/>
        </w:rPr>
        <w:t xml:space="preserve"> της αντίστοιχης στιβάδας.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  </w:t>
      </w:r>
      <w:r>
        <w:rPr>
          <w:rFonts w:eastAsia="PalatinoLinotype" w:cs="PalatinoLinotype"/>
          <w:sz w:val="20"/>
          <w:szCs w:val="20"/>
        </w:rPr>
        <w:t xml:space="preserve">   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ascii="Calibri" w:hAnsi="Calibri" w:eastAsia="SimSun" w:cs="Calibri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Ο αζιμουθιακός κβαντικός αριθμός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eastAsia="SimSun" w:cs="Calibri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  καθορίζει το σχήμα 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l-GR"/>
          <w14:textFill>
            <w14:solidFill>
              <w14:schemeClr w14:val="tx1"/>
            </w14:solidFill>
          </w14:textFill>
        </w:rPr>
        <w:t>(</w:t>
      </w:r>
      <w:r>
        <w:rPr>
          <w:rFonts w:ascii="Calibri" w:hAnsi="Calibri" w:eastAsia="SimSun" w:cs="Calibri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του ηλεκτρονικού νέφους τροχιακού)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l-GR"/>
          <w14:textFill>
            <w14:solidFill>
              <w14:schemeClr w14:val="tx1"/>
            </w14:solidFill>
          </w14:textFill>
        </w:rPr>
        <w:t xml:space="preserve"> της υποσιβάδας</w:t>
      </w:r>
      <w:r>
        <w:rPr>
          <w:rFonts w:ascii="Calibri" w:hAnsi="Calibri" w:eastAsia="SimSun" w:cs="Calibri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3"/>
        <w:tblW w:w="5000" w:type="pct"/>
        <w:tblCellSpacing w:w="0" w:type="dxa"/>
        <w:tblInd w:w="10" w:type="dxa"/>
        <w:shd w:val="clear" w:color="auto" w:fill="DFDFD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30"/>
        <w:gridCol w:w="999"/>
        <w:gridCol w:w="999"/>
        <w:gridCol w:w="999"/>
        <w:gridCol w:w="999"/>
        <w:gridCol w:w="1000"/>
      </w:tblGrid>
      <w:tr>
        <w:tblPrEx>
          <w:shd w:val="clear" w:color="auto" w:fill="DFDFD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00" w:type="pct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000000"/>
            <w:tcMar>
              <w:top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ascii="Calibri" w:hAnsi="Calibri" w:cs="Calibri"/>
                <w:b/>
                <w:bCs/>
                <w:i w:val="0"/>
                <w:iCs w:val="0"/>
                <w:caps w:val="0"/>
                <w:color w:val="FFFFFF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0"/>
                <w:szCs w:val="20"/>
                <w:lang w:val="en-US" w:eastAsia="zh-CN" w:bidi="ar"/>
              </w:rPr>
              <w:t>αζιμουθιακός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καβαντικός αριθμός </w:t>
            </w:r>
            <w:r>
              <w:rPr>
                <w:rFonts w:eastAsia="PalatinoLinotype" w:cs="PalatinoLinotype"/>
                <w:sz w:val="20"/>
                <w:szCs w:val="20"/>
              </w:rPr>
              <w:t>ℓ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, </w:t>
            </w:r>
          </w:p>
        </w:tc>
        <w:tc>
          <w:tcPr>
            <w:tcW w:w="600" w:type="pct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000000"/>
            <w:tcMar>
              <w:top w:w="1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FFFFFF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pct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000000"/>
            <w:tcMar>
              <w:top w:w="1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FFFFFF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000000"/>
            <w:tcMar>
              <w:top w:w="1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FFFFFF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000000"/>
            <w:tcMar>
              <w:top w:w="1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FFFFFF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00" w:type="pct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000000"/>
            <w:tcMar>
              <w:top w:w="1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FFFFFF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0"/>
                <w:szCs w:val="20"/>
                <w:lang w:val="en-US" w:eastAsia="zh-CN" w:bidi="ar"/>
              </w:rPr>
              <w:t>....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υποστιβάδα</w:t>
            </w:r>
          </w:p>
        </w:tc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s</w:t>
            </w:r>
          </w:p>
        </w:tc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ατομικό τροχιακό</w:t>
            </w:r>
          </w:p>
        </w:tc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s</w:t>
            </w:r>
          </w:p>
        </w:tc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p</w:t>
            </w:r>
          </w:p>
        </w:tc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f</w:t>
            </w:r>
          </w:p>
        </w:tc>
        <w:tc>
          <w:tcPr>
            <w:tcW w:w="0" w:type="auto"/>
            <w:shd w:val="clear" w:color="auto" w:fill="DFDFDF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</w:t>
      </w:r>
    </w:p>
    <w:p>
      <w:pPr>
        <w:ind w:firstLine="189"/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Κάθε υποστιβάδα καθορίζεταια από ένα ζεύγος  (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n,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n-US"/>
        </w:rPr>
        <w:t>)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contextualSpacing/>
        <w:rPr>
          <w:rFonts w:hint="default" w:ascii="Calibri" w:hAnsi="Calibri" w:eastAsia="PalatinoLinotype" w:cs="Calibri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n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Arial" w:hAnsi="Arial" w:eastAsia="PalatinoLinotype" w:cs="Arial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→</w:t>
      </w:r>
      <w:r>
        <w:rPr>
          <w:rFonts w:hint="default" w:ascii="Calibri" w:hAnsi="Calibri" w:eastAsia="PalatinoLinotype" w:cs="Calibri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καθορίζει το μέγεθος</w:t>
      </w:r>
    </w:p>
    <w:p>
      <w:pPr>
        <w:ind w:firstLine="300" w:firstLineChars="150"/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Arial" w:hAnsi="Arial" w:eastAsia="PalatinoLinotype" w:cs="Arial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→</w:t>
      </w:r>
      <w:r>
        <w:rPr>
          <w:rFonts w:hint="default" w:eastAsia="PalatinoLinotype" w:cs="Arial" w:asciiTheme="minorAscii" w:hAnsiTheme="minorAscii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καθορίζει το σχήμα  (των τροχιακών) της υποστιβάδας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Π.χ.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Από ποιές υποστιβάδες αποτελείται κάθε μία από τις στιβάδες:  Κ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L M N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;  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   Απ.                                             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Κ  :   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n = 1  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άρα    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= 0      υποστιβάδα: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1s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>(1,0)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n-US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L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:      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n = 2  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άρα    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= 0</w:t>
      </w:r>
      <w:r>
        <w:rPr>
          <w:rFonts w:hint="default" w:eastAsia="PalatinoLinotype" w:cs="PalatinoLinotype"/>
          <w:sz w:val="20"/>
          <w:szCs w:val="20"/>
          <w:lang w:val="en-US"/>
        </w:rPr>
        <w:t>, 1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υποστιβάδες: 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 (2,0)    (2,1)      ,    2s   2p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n-US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Μ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:    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n = </w:t>
      </w:r>
      <w:r>
        <w:rPr>
          <w:rFonts w:hint="default" w:eastAsia="PalatinoLinotype" w:cs="PalatinoLinotype"/>
          <w:sz w:val="20"/>
          <w:szCs w:val="20"/>
          <w:lang w:val="el-GR"/>
        </w:rPr>
        <w:t>3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 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άρα    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= 0</w:t>
      </w:r>
      <w:r>
        <w:rPr>
          <w:rFonts w:hint="default" w:eastAsia="PalatinoLinotype" w:cs="PalatinoLinotype"/>
          <w:sz w:val="20"/>
          <w:szCs w:val="20"/>
          <w:lang w:val="en-US"/>
        </w:rPr>
        <w:t>, 1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, 2   υποστιβάδες: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 (3,0)      (3,1)   (3,2)    3s   3p   3d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lang w:val="en-US"/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Ν :         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n = 4  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άρα    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= 0</w:t>
      </w:r>
      <w:r>
        <w:rPr>
          <w:rFonts w:hint="default" w:eastAsia="PalatinoLinotype" w:cs="PalatinoLinotype"/>
          <w:sz w:val="20"/>
          <w:szCs w:val="20"/>
          <w:lang w:val="en-US"/>
        </w:rPr>
        <w:t>, 1</w:t>
      </w:r>
      <w:r>
        <w:rPr>
          <w:rFonts w:hint="default" w:eastAsia="PalatinoLinotype" w:cs="PalatinoLinotype"/>
          <w:sz w:val="20"/>
          <w:szCs w:val="20"/>
          <w:lang w:val="el-GR"/>
        </w:rPr>
        <w:t>, 2</w:t>
      </w:r>
      <w:r>
        <w:rPr>
          <w:rFonts w:hint="default" w:eastAsia="PalatinoLinotype" w:cs="PalatinoLinotype"/>
          <w:sz w:val="20"/>
          <w:szCs w:val="20"/>
          <w:lang w:val="en-US"/>
        </w:rPr>
        <w:t>, 3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υποστιβάδες: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  (4,0)  (4,1)  (4,2)  (4,3)    4s  4p  4d   4f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0" w:leftChars="0" w:firstLine="0" w:firstLineChars="0"/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Σχολ. Βιβλ.</w:t>
      </w:r>
    </w:p>
    <w:p>
      <w:pPr>
        <w:numPr>
          <w:ilvl w:val="0"/>
          <w:numId w:val="0"/>
        </w:numPr>
        <w:ind w:left="142" w:leftChars="0"/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116840</wp:posOffset>
            </wp:positionV>
            <wp:extent cx="769620" cy="1112520"/>
            <wp:effectExtent l="0" t="0" r="7620" b="0"/>
            <wp:wrapTight wrapText="bothSides">
              <wp:wrapPolygon>
                <wp:start x="0" y="0"/>
                <wp:lineTo x="0" y="21304"/>
                <wp:lineTo x="21386" y="21304"/>
                <wp:lineTo x="21386" y="0"/>
                <wp:lineTo x="0" y="0"/>
              </wp:wrapPolygon>
            </wp:wrapTight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="142" w:leftChars="0"/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  Π.χ.</w:t>
      </w:r>
    </w:p>
    <w:p>
      <w:pPr>
        <w:ind w:firstLine="210" w:firstLineChars="100"/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Δίνονται οι υποστιβάδες: 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2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s ,  2p ,  1d ,  3p ,  3d , 3f , 4f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α) Ποιές από αυτές είναι λάθος;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β)  Ποιές από τις σωστές έχουν παρόμοιο μέγεθος.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γ)  Ποιές από αυτές περιέχουν τροχιακά με το ίδιο σχήμα.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  Απ.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α)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Τιμές του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n-US"/>
        </w:rPr>
        <w:t>(</w:t>
      </w:r>
      <w:r>
        <w:rPr>
          <w:rFonts w:hint="default" w:eastAsia="PalatinoLinotype" w:cs="PalatinoLinotype"/>
          <w:sz w:val="20"/>
          <w:szCs w:val="20"/>
          <w:lang w:val="el-GR"/>
        </w:rPr>
        <w:t>για την αντίστοιχη στιβάδα)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         2s      (2,0)                                      0,1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        2p      (2,1)                                     0,1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        1d      (1,2)                                       0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     λάθος γιατί το 2 δεν υπάρχει στις τιμές του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        3p      (3,1)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                                0,1,2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3d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   (3,2)                                   0,1,2     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           3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f       (3,3)                                    0,1,2   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λάθος γιατί το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δεν υπάρχει στις τιμές του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        4f       (4,3)                                 0,1,2,3 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β)            ίδια στιβάδα -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n        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2s  2p     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και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        3p  3d , 3f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ind w:firstLine="315" w:firstLineChars="150"/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γ)       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o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ι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υποστιβάδες                    2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p , 3p</w:t>
      </w:r>
    </w:p>
    <w:p>
      <w:pPr>
        <w:contextualSpacing/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ind w:firstLine="200" w:firstLineChars="10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>Το κάθε ατομικό τροχιακό έχει:   μέγεθος , σχήμα και προσανατολισμό.</w:t>
      </w:r>
    </w:p>
    <w:p>
      <w:pPr>
        <w:ind w:firstLine="700" w:firstLineChars="350"/>
        <w:contextualSpacing/>
        <w:rPr>
          <w:rFonts w:hint="default" w:ascii="Calibri" w:hAnsi="Calibri" w:eastAsia="PalatinoLinotype" w:cs="Calibri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n </w:t>
      </w:r>
      <w:r>
        <w:rPr>
          <w:rFonts w:hint="default" w:ascii="Arial" w:hAnsi="Arial" w:eastAsia="PalatinoLinotype" w:cs="Arial"/>
          <w:sz w:val="20"/>
          <w:szCs w:val="20"/>
          <w:lang w:val="en-US"/>
        </w:rPr>
        <w:t xml:space="preserve">→   </w:t>
      </w:r>
      <w:r>
        <w:rPr>
          <w:rFonts w:hint="default" w:ascii="Calibri" w:hAnsi="Calibri" w:eastAsia="PalatinoLinotype" w:cs="Calibri"/>
          <w:sz w:val="20"/>
          <w:szCs w:val="20"/>
          <w:lang w:val="el-GR"/>
        </w:rPr>
        <w:t>δείχνει το μέγεθος (και τη στιβάδα)</w:t>
      </w:r>
    </w:p>
    <w:p>
      <w:pPr>
        <w:ind w:firstLine="700" w:firstLineChars="350"/>
        <w:contextualSpacing/>
        <w:rPr>
          <w:rFonts w:hint="default" w:ascii="Calibri" w:hAnsi="Calibri" w:eastAsia="PalatinoLinotype" w:cs="Calibri"/>
          <w:sz w:val="20"/>
          <w:szCs w:val="20"/>
          <w:lang w:val="el-GR"/>
        </w:rPr>
      </w:pP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n-US"/>
        </w:rPr>
        <w:t xml:space="preserve"> </w:t>
      </w:r>
      <w:r>
        <w:rPr>
          <w:rFonts w:hint="default" w:ascii="Arial" w:hAnsi="Arial" w:eastAsia="PalatinoLinotype" w:cs="Arial"/>
          <w:sz w:val="20"/>
          <w:szCs w:val="20"/>
          <w:lang w:val="en-US"/>
        </w:rPr>
        <w:t>→</w:t>
      </w:r>
      <w:r>
        <w:rPr>
          <w:rFonts w:hint="default" w:ascii="Arial" w:hAnsi="Arial" w:eastAsia="PalatinoLinotype" w:cs="Arial"/>
          <w:sz w:val="20"/>
          <w:szCs w:val="20"/>
          <w:lang w:val="el-GR"/>
        </w:rPr>
        <w:t xml:space="preserve">   </w:t>
      </w:r>
      <w:r>
        <w:rPr>
          <w:rFonts w:hint="default" w:ascii="Calibri" w:hAnsi="Calibri" w:eastAsia="PalatinoLinotype" w:cs="Calibri"/>
          <w:sz w:val="20"/>
          <w:szCs w:val="20"/>
          <w:lang w:val="el-GR"/>
        </w:rPr>
        <w:t>δείχνει  το σχήμα (και την υποστιβάδα)</w:t>
      </w:r>
    </w:p>
    <w:p>
      <w:pPr>
        <w:ind w:firstLine="700" w:firstLineChars="35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</w:t>
      </w:r>
      <w:r>
        <w:rPr>
          <w:rFonts w:hint="default" w:ascii="Arial" w:hAnsi="Arial" w:eastAsia="PalatinoLinotype" w:cs="Arial"/>
          <w:sz w:val="20"/>
          <w:szCs w:val="20"/>
          <w:vertAlign w:val="baseline"/>
          <w:lang w:val="en-US"/>
        </w:rPr>
        <w:t>→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δείχνει τον προσανατολισμό ως προς τους άξονες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x, y, z.</w:t>
      </w:r>
    </w:p>
    <w:p>
      <w:pPr>
        <w:ind w:firstLine="100" w:firstLineChars="5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>T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ροχιακά με το ίδιο ζεύγος 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(</w:t>
      </w:r>
      <w:r>
        <w:rPr>
          <w:rFonts w:hint="default" w:eastAsia="PalatinoLinotype" w:cs="PalatinoLinotype"/>
          <w:i w:val="0"/>
          <w:iCs w:val="0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n,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n-US"/>
        </w:rPr>
        <w:t>)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:</w:t>
      </w:r>
      <w:r>
        <w:rPr>
          <w:rFonts w:eastAsia="PalatinoLinotype" w:cs="PalatinoLinotype"/>
          <w:sz w:val="20"/>
          <w:szCs w:val="20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eastAsia="PalatinoLinotype" w:cs="PalatinoLinotype"/>
          <w:sz w:val="20"/>
          <w:szCs w:val="20"/>
        </w:rPr>
        <w:t>α)</w:t>
      </w:r>
      <w:r>
        <w:rPr>
          <w:rFonts w:eastAsia="PalatinoLinotype" w:cs="PalatinoLinotype"/>
          <w:sz w:val="20"/>
          <w:szCs w:val="20"/>
          <w:lang w:val="el-GR"/>
        </w:rPr>
        <w:t>έχουν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παρόμοιο</w:t>
      </w:r>
      <w:r>
        <w:rPr>
          <w:rFonts w:eastAsia="PalatinoLinotype" w:cs="PalatinoLinotype"/>
          <w:sz w:val="20"/>
          <w:szCs w:val="20"/>
        </w:rPr>
        <w:t xml:space="preserve">μέγεθος (ίδιο </w:t>
      </w:r>
      <w:r>
        <w:rPr>
          <w:rFonts w:eastAsia="PalatinoLinotype" w:cs="PalatinoLinotype"/>
          <w:sz w:val="20"/>
          <w:szCs w:val="20"/>
          <w:lang w:val="en-US"/>
        </w:rPr>
        <w:t>n</w:t>
      </w:r>
      <w:r>
        <w:rPr>
          <w:rFonts w:eastAsia="PalatinoLinotype" w:cs="PalatinoLinotype"/>
          <w:sz w:val="20"/>
          <w:szCs w:val="20"/>
        </w:rPr>
        <w:t xml:space="preserve">)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eastAsia="PalatinoLinotype" w:cs="PalatinoLinotype"/>
          <w:sz w:val="20"/>
          <w:szCs w:val="20"/>
        </w:rPr>
        <w:t>και β)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ανήκουν στην ίδια </w:t>
      </w:r>
      <w:r>
        <w:rPr>
          <w:rFonts w:eastAsia="PalatinoLinotype" w:cs="PalatinoLinotype"/>
          <w:sz w:val="20"/>
          <w:szCs w:val="20"/>
        </w:rPr>
        <w:t xml:space="preserve"> με την ίδια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υποστιβάδα</w:t>
      </w:r>
      <w:r>
        <w:rPr>
          <w:rFonts w:eastAsia="PalatinoLinotype" w:cs="PalatinoLinotype"/>
          <w:sz w:val="20"/>
          <w:szCs w:val="20"/>
        </w:rPr>
        <w:t xml:space="preserve"> (ίδιο ℓ).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</w:t>
      </w:r>
      <w:r>
        <w:rPr>
          <w:rFonts w:eastAsia="PalatinoLinotype" w:cs="PalatinoLinotype"/>
          <w:sz w:val="20"/>
          <w:szCs w:val="20"/>
        </w:rPr>
        <w:t xml:space="preserve">                                     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</w:t>
      </w:r>
    </w:p>
    <w:p>
      <w:p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Κάθε υποστιβάδα περιέχει τόσα τροχιακά όσες είναι οι τιμές του </w:t>
      </w:r>
      <w:r>
        <w:rPr>
          <w:rFonts w:eastAsia="PalatinoLinotype" w:cs="PalatinoLinotype"/>
          <w:sz w:val="20"/>
          <w:szCs w:val="20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.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T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όσοι είναι και οι διαφορετικοί προσανατολισμοί.</w:t>
      </w:r>
    </w:p>
    <w:p>
      <w:p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Σε κάθε τροχιακό αντιστοιχεί μία τριάδα κβαντικών αριθμών  (</w:t>
      </w:r>
      <w:r>
        <w:rPr>
          <w:rFonts w:hint="default" w:eastAsia="PalatinoLinotype" w:cs="PalatinoLinotype"/>
          <w:sz w:val="20"/>
          <w:szCs w:val="20"/>
          <w:lang w:val="en-US"/>
        </w:rPr>
        <w:t>n</w:t>
      </w:r>
      <w:r>
        <w:rPr>
          <w:rFonts w:hint="default" w:eastAsia="PalatinoLinotype" w:cs="PalatinoLinotype"/>
          <w:sz w:val="20"/>
          <w:szCs w:val="20"/>
          <w:lang w:val="el-GR"/>
        </w:rPr>
        <w:t>,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>,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)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</w:t>
      </w:r>
    </w:p>
    <w:p>
      <w:pPr>
        <w:ind w:firstLine="300" w:firstLineChars="15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Π.χ.</w:t>
      </w:r>
    </w:p>
    <w:p>
      <w:p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Πόσα 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τροχιακά υπάρχουν:   στην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s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,   στην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p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,  στην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d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και  στην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f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υποστιβάδα;</w:t>
      </w:r>
    </w:p>
    <w:p>
      <w:p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Απ.</w:t>
      </w:r>
    </w:p>
    <w:p>
      <w:p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s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τροχιακά:    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= 0        </w:t>
      </w:r>
      <w:r>
        <w:rPr>
          <w:rFonts w:eastAsia="PalatinoLinotype" w:cs="PalatinoLinotype"/>
          <w:sz w:val="20"/>
          <w:szCs w:val="20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= 0     </w:t>
      </w:r>
    </w:p>
    <w:p>
      <w:pPr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p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τροχιακά:    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= </w:t>
      </w:r>
      <w:r>
        <w:rPr>
          <w:rFonts w:hint="default" w:eastAsia="PalatinoLinotype" w:cs="PalatinoLinotype"/>
          <w:sz w:val="20"/>
          <w:szCs w:val="20"/>
          <w:lang w:val="en-US"/>
        </w:rPr>
        <w:t>1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   </w:t>
      </w:r>
      <w:r>
        <w:rPr>
          <w:rFonts w:eastAsia="PalatinoLinotype" w:cs="PalatinoLinotype"/>
          <w:sz w:val="20"/>
          <w:szCs w:val="20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=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-1,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0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, +1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(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τρεις διαφορετικοί προσανατολισμοί στους άξονες)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>d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τροχιακά:    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= </w:t>
      </w:r>
      <w:r>
        <w:rPr>
          <w:rFonts w:hint="default" w:eastAsia="PalatinoLinotype" w:cs="PalatinoLinotype"/>
          <w:sz w:val="20"/>
          <w:szCs w:val="20"/>
          <w:lang w:val="en-US"/>
        </w:rPr>
        <w:t>2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   </w:t>
      </w:r>
      <w:r>
        <w:rPr>
          <w:rFonts w:eastAsia="PalatinoLinotype" w:cs="PalatinoLinotype"/>
          <w:sz w:val="20"/>
          <w:szCs w:val="20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=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-2, -1,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0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, +1, +2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f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τροχιακά:      </w:t>
      </w:r>
      <w:r>
        <w:rPr>
          <w:rFonts w:eastAsia="PalatinoLinotype" w:cs="PalatinoLinotype"/>
          <w:sz w:val="20"/>
          <w:szCs w:val="20"/>
        </w:rPr>
        <w:t>ℓ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= </w:t>
      </w:r>
      <w:r>
        <w:rPr>
          <w:rFonts w:hint="default" w:eastAsia="PalatinoLinotype" w:cs="PalatinoLinotype"/>
          <w:sz w:val="20"/>
          <w:szCs w:val="20"/>
          <w:lang w:val="en-US"/>
        </w:rPr>
        <w:t>3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       </w:t>
      </w:r>
      <w:r>
        <w:rPr>
          <w:rFonts w:eastAsia="PalatinoLinotype" w:cs="PalatinoLinotype"/>
          <w:sz w:val="20"/>
          <w:szCs w:val="20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=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-3,-2, -1,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0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, +1, +2, +3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77470</wp:posOffset>
            </wp:positionV>
            <wp:extent cx="2091055" cy="1549400"/>
            <wp:effectExtent l="0" t="0" r="12065" b="5080"/>
            <wp:wrapTight wrapText="bothSides">
              <wp:wrapPolygon>
                <wp:start x="0" y="0"/>
                <wp:lineTo x="0" y="21458"/>
                <wp:lineTo x="21410" y="21458"/>
                <wp:lineTo x="21410" y="0"/>
                <wp:lineTo x="0" y="0"/>
              </wp:wrapPolygon>
            </wp:wrapTight>
            <wp:docPr id="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49530</wp:posOffset>
            </wp:positionV>
            <wp:extent cx="2023110" cy="1485900"/>
            <wp:effectExtent l="0" t="0" r="3810" b="7620"/>
            <wp:wrapSquare wrapText="bothSides"/>
            <wp:docPr id="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ind w:firstLine="180"/>
        <w:contextualSpacing/>
        <w:rPr>
          <w:rFonts w:hint="default" w:eastAsia="PalatinoLinotype" w:cs="PalatinoLinotype"/>
          <w:b/>
          <w:bCs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</w:t>
      </w:r>
      <w:r>
        <w:rPr>
          <w:rFonts w:hint="default" w:eastAsia="PalatinoLinotype" w:cs="PalatinoLinotype"/>
          <w:b/>
          <w:bCs/>
          <w:sz w:val="20"/>
          <w:szCs w:val="20"/>
          <w:vertAlign w:val="baseline"/>
          <w:lang w:val="el-GR"/>
        </w:rPr>
        <w:t xml:space="preserve"> Γενικά σε κάθε υποστιβάδα υπάρχουν </w:t>
      </w:r>
      <w:r>
        <w:rPr>
          <w:rFonts w:eastAsia="PalatinoLinotype" w:cs="PalatinoLinotype"/>
          <w:b/>
          <w:bCs/>
          <w:sz w:val="20"/>
          <w:szCs w:val="20"/>
        </w:rPr>
        <w:t xml:space="preserve"> (2ℓ + 1)</w:t>
      </w:r>
      <w:r>
        <w:rPr>
          <w:rFonts w:hint="default" w:eastAsia="PalatinoLinotype" w:cs="PalatinoLinotype"/>
          <w:b/>
          <w:bCs/>
          <w:sz w:val="20"/>
          <w:szCs w:val="20"/>
          <w:lang w:val="el-GR"/>
        </w:rPr>
        <w:t xml:space="preserve"> τροχιακά (προσανατολισμοί)</w:t>
      </w:r>
      <w:r>
        <w:rPr>
          <w:rFonts w:hint="default" w:eastAsia="PalatinoLinotype" w:cs="PalatinoLinotype"/>
          <w:b/>
          <w:bCs/>
          <w:sz w:val="20"/>
          <w:szCs w:val="20"/>
          <w:vertAlign w:val="baseline"/>
          <w:lang w:val="el-GR"/>
        </w:rPr>
        <w:t xml:space="preserve">  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Για το τροχιακό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p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l-GR" w:eastAsia="zh-CN" w:bidi="ar"/>
        </w:rPr>
        <w:t xml:space="preserve"> (</w:t>
      </w:r>
      <w:r>
        <w:rPr>
          <w:rFonts w:hint="default" w:ascii="Calibri" w:hAnsi="Calibri" w:eastAsia="PalatinoLinotype" w:cs="Calibri"/>
          <w:i w:val="0"/>
          <w:iCs w:val="0"/>
          <w:sz w:val="20"/>
          <w:szCs w:val="20"/>
        </w:rPr>
        <w:t>ℓ</w:t>
      </w:r>
      <w:r>
        <w:rPr>
          <w:rFonts w:hint="default" w:ascii="Calibri" w:hAnsi="Calibri" w:eastAsia="PalatinoLinotype" w:cs="Calibri"/>
          <w:i w:val="0"/>
          <w:iCs w:val="0"/>
          <w:sz w:val="20"/>
          <w:szCs w:val="20"/>
          <w:lang w:val="el-GR"/>
        </w:rPr>
        <w:t xml:space="preserve"> = </w:t>
      </w:r>
      <w:r>
        <w:rPr>
          <w:rFonts w:hint="default" w:ascii="Calibri" w:hAnsi="Calibri" w:eastAsia="PalatinoLinotype" w:cs="Calibri"/>
          <w:i w:val="0"/>
          <w:iCs w:val="0"/>
          <w:sz w:val="20"/>
          <w:szCs w:val="20"/>
          <w:lang w:val="en-US"/>
        </w:rPr>
        <w:t>1</w:t>
      </w:r>
      <w:r>
        <w:rPr>
          <w:rFonts w:hint="default" w:ascii="Calibri" w:hAnsi="Calibri" w:eastAsia="PalatinoLinotype" w:cs="Calibri"/>
          <w:i w:val="0"/>
          <w:iCs w:val="0"/>
          <w:sz w:val="20"/>
          <w:szCs w:val="20"/>
          <w:lang w:val="el-GR"/>
        </w:rPr>
        <w:t>)</w:t>
      </w:r>
      <w:r>
        <w:rPr>
          <w:rFonts w:hint="default" w:eastAsia="PalatinoLinotype" w:cs="PalatinoLinotype"/>
          <w:i w:val="0"/>
          <w:iCs w:val="0"/>
          <w:sz w:val="20"/>
          <w:szCs w:val="20"/>
          <w:lang w:val="el-GR"/>
        </w:rPr>
        <w:t xml:space="preserve"> 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l-GR" w:eastAsia="zh-CN" w:bidi="a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 χρησιμοποιούνται τα παρακάτω σύμβολα:</w:t>
      </w:r>
    </w:p>
    <w:tbl>
      <w:tblPr>
        <w:tblStyle w:val="3"/>
        <w:tblW w:w="4107" w:type="pct"/>
        <w:tblCellSpacing w:w="0" w:type="dxa"/>
        <w:tblInd w:w="10" w:type="dxa"/>
        <w:shd w:val="clear" w:color="auto" w:fill="DFDFD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7"/>
        <w:gridCol w:w="684"/>
        <w:gridCol w:w="684"/>
        <w:gridCol w:w="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</w:trPr>
        <w:tc>
          <w:tcPr>
            <w:tcW w:w="3499" w:type="pct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000000"/>
            <w:tcMar>
              <w:top w:w="1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FFFFFF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0"/>
                <w:szCs w:val="20"/>
                <w:lang w:val="en-US" w:eastAsia="zh-CN" w:bidi="ar"/>
              </w:rPr>
              <w:t>μαγνητικός κβαντικός αριθμός, m</w:t>
            </w:r>
            <w:r>
              <w:rPr>
                <w:rFonts w:ascii="Arial" w:hAnsi="Arial" w:eastAsia="SimSun" w:cs="Arial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l</w:t>
            </w:r>
          </w:p>
        </w:tc>
        <w:tc>
          <w:tcPr>
            <w:tcW w:w="500" w:type="pct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000000"/>
            <w:tcMar>
              <w:top w:w="1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FFFFFF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0"/>
                <w:szCs w:val="20"/>
                <w:lang w:val="en-US" w:eastAsia="zh-CN" w:bidi="ar"/>
              </w:rPr>
              <w:t>+1</w:t>
            </w:r>
          </w:p>
        </w:tc>
        <w:tc>
          <w:tcPr>
            <w:tcW w:w="500" w:type="pct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000000"/>
            <w:tcMar>
              <w:top w:w="1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FFFFFF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pct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000000"/>
            <w:tcMar>
              <w:top w:w="18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FFFFFF"/>
                <w:spacing w:val="0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0"/>
                <w:szCs w:val="20"/>
                <w:lang w:val="en-US" w:eastAsia="zh-CN" w:bidi="ar"/>
              </w:rPr>
              <w:t>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CellSpacing w:w="0" w:type="dxa"/>
        </w:trPr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5"/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ατομικό τροχιακό</w:t>
            </w:r>
          </w:p>
        </w:tc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p</w:t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x</w:t>
            </w:r>
          </w:p>
        </w:tc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p</w:t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z</w:t>
            </w:r>
          </w:p>
        </w:tc>
        <w:tc>
          <w:tcPr>
            <w:tcW w:w="0" w:type="auto"/>
            <w:tcBorders>
              <w:top w:val="single" w:color="6BCFF6" w:sz="4" w:space="0"/>
              <w:left w:val="single" w:color="6BCFF6" w:sz="4" w:space="0"/>
              <w:bottom w:val="single" w:color="6BCFF6" w:sz="4" w:space="0"/>
              <w:right w:val="single" w:color="6BCFF6" w:sz="4" w:space="0"/>
            </w:tcBorders>
            <w:shd w:val="clear" w:color="auto" w:fill="DFDFDF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p</w:t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vertAlign w:val="subscript"/>
                <w:lang w:val="en-US" w:eastAsia="zh-CN" w:bidi="ar"/>
              </w:rPr>
              <w:t>y</w:t>
            </w:r>
          </w:p>
        </w:tc>
      </w:tr>
    </w:tbl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Σχολ βιβλ.</w:t>
      </w:r>
    </w:p>
    <w:p>
      <w:pPr>
        <w:numPr>
          <w:ilvl w:val="0"/>
          <w:numId w:val="0"/>
        </w:numPr>
        <w:ind w:left="142" w:leftChars="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</w:t>
      </w:r>
      <w:r>
        <w:rPr>
          <w:rFonts w:hint="default" w:ascii="Calibri" w:hAnsi="Calibri" w:eastAsia="PalatinoLinotype" w:cs="Calibri"/>
          <w:sz w:val="21"/>
          <w:szCs w:val="21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Ποι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  <w:t>ά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από τα παρακάτω τροχιακά είναι το 1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1"/>
          <w:szCs w:val="21"/>
          <w:shd w:val="clear" w:fill="FFFFFF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 2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1"/>
          <w:szCs w:val="21"/>
          <w:shd w:val="clear" w:fill="FFFFFF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 2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1"/>
          <w:szCs w:val="21"/>
          <w:shd w:val="clear" w:fill="FFFFFF"/>
        </w:rPr>
        <w:t>p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1"/>
          <w:szCs w:val="21"/>
          <w:shd w:val="clear" w:fill="FFFFFF"/>
          <w:vertAlign w:val="subscript"/>
        </w:rPr>
        <w:t>z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, 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1"/>
          <w:szCs w:val="21"/>
          <w:shd w:val="clear" w:fill="FFFFFF"/>
        </w:rPr>
        <w:t>p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1"/>
          <w:szCs w:val="21"/>
          <w:shd w:val="clear" w:fill="FFFFFF"/>
          <w:vertAlign w:val="subscript"/>
        </w:rPr>
        <w:t>x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και 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1"/>
          <w:szCs w:val="21"/>
          <w:shd w:val="clear" w:fill="FFFFFF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και να δώσετε τους αντίστοιχους κβαντικούς αριθμούς που τα χαρακτηρίζουν</w:t>
      </w:r>
    </w:p>
    <w:p>
      <w:pPr>
        <w:numPr>
          <w:ilvl w:val="0"/>
          <w:numId w:val="0"/>
        </w:numPr>
        <w:ind w:left="142" w:leftChars="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l-GR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9525</wp:posOffset>
            </wp:positionV>
            <wp:extent cx="2822575" cy="1853565"/>
            <wp:effectExtent l="0" t="0" r="12065" b="5715"/>
            <wp:wrapTight wrapText="bothSides">
              <wp:wrapPolygon>
                <wp:start x="0" y="0"/>
                <wp:lineTo x="0" y="21489"/>
                <wp:lineTo x="21459" y="21489"/>
                <wp:lineTo x="21459" y="0"/>
                <wp:lineTo x="0" y="0"/>
              </wp:wrapPolygon>
            </wp:wrapTight>
            <wp:docPr id="17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Απάντηση.</w:t>
      </w:r>
    </w:p>
    <w:p>
      <w:pPr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</w:t>
      </w:r>
      <w:r>
        <w:rPr>
          <w:rFonts w:hint="default" w:ascii="Calibri" w:hAnsi="Calibri" w:eastAsia="PalatinoLinotype" w:cs="Calibri"/>
          <w:sz w:val="20"/>
          <w:szCs w:val="20"/>
          <w:vertAlign w:val="baseline"/>
          <w:lang w:val="el-GR"/>
        </w:rPr>
        <w:t xml:space="preserve"> </w:t>
      </w:r>
      <w:r>
        <w:rPr>
          <w:rFonts w:hint="default" w:ascii="Calibri" w:hAnsi="Calibri" w:eastAsia="OVPWPW + TimesNewRomanPSMT" w:cs="Calibri"/>
          <w:color w:val="231F20"/>
          <w:kern w:val="0"/>
          <w:sz w:val="20"/>
          <w:szCs w:val="20"/>
          <w:lang w:val="en-US" w:eastAsia="zh-CN" w:bidi="ar"/>
        </w:rPr>
        <w:t xml:space="preserve">το α → </w:t>
      </w:r>
      <w:r>
        <w:rPr>
          <w:rFonts w:hint="default" w:ascii="Calibri" w:hAnsi="Calibri" w:eastAsia="TimesNewRomanPSMT" w:cs="Calibri"/>
          <w:color w:val="231F20"/>
          <w:kern w:val="0"/>
          <w:sz w:val="20"/>
          <w:szCs w:val="20"/>
          <w:lang w:val="en-US" w:eastAsia="zh-CN" w:bidi="ar"/>
        </w:rPr>
        <w:t>1</w:t>
      </w:r>
      <w:r>
        <w:rPr>
          <w:rFonts w:hint="default" w:ascii="Calibri" w:hAnsi="Calibri" w:eastAsia="TimesNewRomanPS-ItalicMT" w:cs="Calibri"/>
          <w:i/>
          <w:iCs/>
          <w:color w:val="231F2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Calibri" w:hAnsi="Calibri" w:eastAsia="OVPWPW + TimesNewRomanPSMT" w:cs="Calibri"/>
          <w:color w:val="231F20"/>
          <w:kern w:val="0"/>
          <w:sz w:val="20"/>
          <w:szCs w:val="20"/>
          <w:lang w:val="en-US" w:eastAsia="zh-CN" w:bidi="ar"/>
        </w:rPr>
        <w:t xml:space="preserve">, το δ → </w:t>
      </w:r>
      <w:r>
        <w:rPr>
          <w:rFonts w:hint="default" w:ascii="Calibri" w:hAnsi="Calibri" w:eastAsia="TimesNewRomanPSMT" w:cs="Calibri"/>
          <w:color w:val="231F20"/>
          <w:kern w:val="0"/>
          <w:sz w:val="20"/>
          <w:szCs w:val="20"/>
          <w:lang w:val="en-US" w:eastAsia="zh-CN" w:bidi="ar"/>
        </w:rPr>
        <w:t>2</w:t>
      </w:r>
      <w:r>
        <w:rPr>
          <w:rFonts w:hint="default" w:ascii="Calibri" w:hAnsi="Calibri" w:eastAsia="TimesNewRomanPS-ItalicMT" w:cs="Calibri"/>
          <w:i/>
          <w:iCs/>
          <w:color w:val="231F2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Calibri" w:hAnsi="Calibri" w:eastAsia="OVPWPW + TimesNewRomanPSMT" w:cs="Calibri"/>
          <w:color w:val="231F20"/>
          <w:kern w:val="0"/>
          <w:sz w:val="20"/>
          <w:szCs w:val="20"/>
          <w:lang w:val="en-US" w:eastAsia="zh-CN" w:bidi="ar"/>
        </w:rPr>
        <w:t xml:space="preserve">, το ε → </w:t>
      </w:r>
      <w:r>
        <w:rPr>
          <w:rFonts w:hint="default" w:ascii="Calibri" w:hAnsi="Calibri" w:eastAsia="TimesNewRomanPSMT" w:cs="Calibri"/>
          <w:color w:val="231F20"/>
          <w:kern w:val="0"/>
          <w:sz w:val="20"/>
          <w:szCs w:val="20"/>
          <w:lang w:val="en-US" w:eastAsia="zh-CN" w:bidi="ar"/>
        </w:rPr>
        <w:t>3</w:t>
      </w:r>
      <w:r>
        <w:rPr>
          <w:rFonts w:hint="default" w:ascii="Calibri" w:hAnsi="Calibri" w:eastAsia="TimesNewRomanPS-ItalicMT" w:cs="Calibri"/>
          <w:i/>
          <w:iCs/>
          <w:color w:val="231F20"/>
          <w:kern w:val="0"/>
          <w:sz w:val="20"/>
          <w:szCs w:val="20"/>
          <w:lang w:val="en-US" w:eastAsia="zh-CN" w:bidi="ar"/>
        </w:rPr>
        <w:t>s</w:t>
      </w:r>
      <w:r>
        <w:rPr>
          <w:rFonts w:hint="default" w:ascii="Calibri" w:hAnsi="Calibri" w:eastAsia="OVPWPW + TimesNewRomanPSMT" w:cs="Calibri"/>
          <w:color w:val="231F20"/>
          <w:kern w:val="0"/>
          <w:sz w:val="20"/>
          <w:szCs w:val="20"/>
          <w:lang w:val="en-US" w:eastAsia="zh-CN" w:bidi="ar"/>
        </w:rPr>
        <w:t xml:space="preserve">, τα β και γ είναι τροχιακά </w:t>
      </w:r>
      <w:r>
        <w:rPr>
          <w:rFonts w:hint="default" w:ascii="Calibri" w:hAnsi="Calibri" w:eastAsia="TimesNewRomanPS-ItalicMT" w:cs="Calibri"/>
          <w:i/>
          <w:iCs/>
          <w:color w:val="231F20"/>
          <w:kern w:val="0"/>
          <w:sz w:val="20"/>
          <w:szCs w:val="20"/>
          <w:lang w:val="en-US" w:eastAsia="zh-CN" w:bidi="ar"/>
        </w:rPr>
        <w:t>p</w:t>
      </w:r>
      <w:r>
        <w:rPr>
          <w:rFonts w:hint="default" w:ascii="Calibri" w:hAnsi="Calibri" w:eastAsia="OVPWPW + TimesNewRomanPSMT" w:cs="Calibri"/>
          <w:color w:val="231F20"/>
          <w:kern w:val="0"/>
          <w:sz w:val="20"/>
          <w:szCs w:val="20"/>
          <w:lang w:val="en-US" w:eastAsia="zh-CN" w:bidi="ar"/>
        </w:rPr>
        <w:t xml:space="preserve"> και μάλιστα το γ → </w:t>
      </w:r>
      <w:r>
        <w:rPr>
          <w:rFonts w:hint="default" w:ascii="Calibri" w:hAnsi="Calibri" w:eastAsia="TimesNewRomanPSMT" w:cs="Calibri"/>
          <w:color w:val="231F20"/>
          <w:kern w:val="0"/>
          <w:sz w:val="20"/>
          <w:szCs w:val="20"/>
          <w:lang w:val="en-US" w:eastAsia="zh-CN" w:bidi="ar"/>
        </w:rPr>
        <w:t xml:space="preserve">2 </w:t>
      </w:r>
      <w:r>
        <w:rPr>
          <w:rFonts w:hint="default" w:ascii="Calibri" w:hAnsi="Calibri" w:eastAsia="TimesNewRomanPS-ItalicMT" w:cs="Calibri"/>
          <w:i/>
          <w:iCs/>
          <w:color w:val="231F20"/>
          <w:kern w:val="0"/>
          <w:sz w:val="20"/>
          <w:szCs w:val="20"/>
          <w:lang w:val="en-US" w:eastAsia="zh-CN" w:bidi="ar"/>
        </w:rPr>
        <w:t>p</w:t>
      </w:r>
      <w:r>
        <w:rPr>
          <w:rFonts w:hint="default" w:ascii="Calibri" w:hAnsi="Calibri" w:eastAsia="TimesNewRomanPSMT" w:cs="Calibri"/>
          <w:color w:val="231F20"/>
          <w:kern w:val="0"/>
          <w:sz w:val="20"/>
          <w:szCs w:val="20"/>
          <w:lang w:val="en-US" w:eastAsia="zh-CN" w:bidi="ar"/>
        </w:rPr>
        <w:t xml:space="preserve">z </w:t>
      </w:r>
    </w:p>
    <w:p>
      <w:pPr>
        <w:keepNext w:val="0"/>
        <w:keepLines w:val="0"/>
        <w:widowControl/>
        <w:suppressLineNumbers w:val="0"/>
        <w:ind w:firstLine="200" w:firstLineChars="100"/>
        <w:jc w:val="left"/>
        <w:rPr>
          <w:rFonts w:hint="default" w:ascii="Calibri" w:hAnsi="Calibri" w:eastAsia="TimesNewRomanPSMT" w:cs="Calibri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OVPWPW + TimesNewRomanPSMT" w:cs="Calibri"/>
          <w:color w:val="231F20"/>
          <w:kern w:val="0"/>
          <w:sz w:val="20"/>
          <w:szCs w:val="20"/>
          <w:lang w:val="en-US" w:eastAsia="zh-CN" w:bidi="ar"/>
        </w:rPr>
        <w:t xml:space="preserve">και το β → </w:t>
      </w:r>
      <w:r>
        <w:rPr>
          <w:rFonts w:hint="default" w:ascii="Calibri" w:hAnsi="Calibri" w:eastAsia="TimesNewRomanPSMT" w:cs="Calibri"/>
          <w:color w:val="231F20"/>
          <w:kern w:val="0"/>
          <w:sz w:val="20"/>
          <w:szCs w:val="20"/>
          <w:lang w:val="en-US" w:eastAsia="zh-CN" w:bidi="ar"/>
        </w:rPr>
        <w:t>3</w:t>
      </w:r>
      <w:r>
        <w:rPr>
          <w:rFonts w:hint="default" w:ascii="Calibri" w:hAnsi="Calibri" w:eastAsia="TimesNewRomanPS-ItalicMT" w:cs="Calibri"/>
          <w:i/>
          <w:iCs/>
          <w:color w:val="231F20"/>
          <w:kern w:val="0"/>
          <w:sz w:val="20"/>
          <w:szCs w:val="20"/>
          <w:lang w:val="en-US" w:eastAsia="zh-CN" w:bidi="ar"/>
        </w:rPr>
        <w:t>p</w:t>
      </w:r>
      <w:r>
        <w:rPr>
          <w:rFonts w:hint="default" w:ascii="Calibri" w:hAnsi="Calibri" w:eastAsia="TimesNewRomanPSMT" w:cs="Calibri"/>
          <w:color w:val="231F20"/>
          <w:kern w:val="0"/>
          <w:sz w:val="20"/>
          <w:szCs w:val="20"/>
          <w:lang w:val="en-US" w:eastAsia="zh-CN" w:bidi="ar"/>
        </w:rPr>
        <w:t>x</w:t>
      </w:r>
    </w:p>
    <w:p>
      <w:pPr>
        <w:keepNext w:val="0"/>
        <w:keepLines w:val="0"/>
        <w:widowControl/>
        <w:suppressLineNumbers w:val="0"/>
        <w:ind w:firstLine="200" w:firstLineChars="100"/>
        <w:jc w:val="left"/>
        <w:rPr>
          <w:rFonts w:hint="default" w:ascii="Calibri" w:hAnsi="Calibri" w:eastAsia="TimesNewRomanPSMT" w:cs="Calibri"/>
          <w:color w:val="231F20"/>
          <w:kern w:val="0"/>
          <w:sz w:val="20"/>
          <w:szCs w:val="20"/>
          <w:lang w:val="el-GR" w:eastAsia="zh-CN" w:bidi="ar"/>
        </w:rPr>
      </w:pPr>
      <w:r>
        <w:rPr>
          <w:rFonts w:hint="default" w:ascii="Calibri" w:hAnsi="Calibri" w:eastAsia="TimesNewRomanPSMT" w:cs="Calibri"/>
          <w:color w:val="231F20"/>
          <w:kern w:val="0"/>
          <w:sz w:val="20"/>
          <w:szCs w:val="20"/>
          <w:lang w:val="el-GR" w:eastAsia="zh-CN" w:bidi="ar"/>
        </w:rPr>
        <w:t xml:space="preserve">     α)  (1,0,0)    β) (3,1,1)       γ) (2, 1, 0)     δ) (2, 0, 0)      ε) (3, 0, 0)</w:t>
      </w:r>
    </w:p>
    <w:p>
      <w:pPr>
        <w:numPr>
          <w:ilvl w:val="0"/>
          <w:numId w:val="2"/>
        </w:numPr>
        <w:ind w:left="225" w:leftChars="0" w:firstLine="0" w:firstLine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Σχολ. Βιβλ.</w:t>
      </w:r>
    </w:p>
    <w:p>
      <w:pPr>
        <w:numPr>
          <w:ilvl w:val="0"/>
          <w:numId w:val="0"/>
        </w:numPr>
        <w:ind w:left="225" w:leftChars="0"/>
        <w:contextualSpacing/>
        <w:rPr>
          <w:rFonts w:hint="default" w:ascii="Calibri" w:hAnsi="Calibri" w:eastAsia="PalatinoLinotype" w:cs="Calibri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Να δώσετε τα σύμβολα των τροχιακών που καθορίζονται από τα παρακάτω σύνολα κβαντικών αριθμών: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α.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n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2,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=1,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-1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β.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n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=3,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=0,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0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γ.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n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4,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=1,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= 1</w:t>
      </w:r>
    </w:p>
    <w:p>
      <w:pPr>
        <w:numPr>
          <w:ilvl w:val="0"/>
          <w:numId w:val="0"/>
        </w:numPr>
        <w:ind w:left="225"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     Απ.</w:t>
      </w:r>
    </w:p>
    <w:p>
      <w:pPr>
        <w:numPr>
          <w:ilvl w:val="0"/>
          <w:numId w:val="0"/>
        </w:numPr>
        <w:ind w:left="225" w:leftChars="0"/>
        <w:contextualSpacing/>
        <w:rPr>
          <w:rFonts w:hint="default" w:eastAsia="PalatinoLinotype" w:cs="PalatinoLinotype"/>
          <w:sz w:val="20"/>
          <w:szCs w:val="20"/>
          <w:vertAlign w:val="baseline"/>
          <w:lang w:val="en-US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α) 2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p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y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          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β) 3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 xml:space="preserve">s           </w:t>
      </w: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γ) 4</w:t>
      </w:r>
      <w:r>
        <w:rPr>
          <w:rFonts w:hint="default" w:eastAsia="PalatinoLinotype" w:cs="PalatinoLinotype"/>
          <w:sz w:val="20"/>
          <w:szCs w:val="20"/>
          <w:vertAlign w:val="baseline"/>
          <w:lang w:val="en-US"/>
        </w:rPr>
        <w:t>p</w:t>
      </w:r>
      <w:r>
        <w:rPr>
          <w:rFonts w:hint="default" w:eastAsia="PalatinoLinotype" w:cs="PalatinoLinotype"/>
          <w:sz w:val="20"/>
          <w:szCs w:val="20"/>
          <w:vertAlign w:val="subscript"/>
          <w:lang w:val="en-US"/>
        </w:rPr>
        <w:t>x</w:t>
      </w:r>
    </w:p>
    <w:p>
      <w:pPr>
        <w:ind w:firstLine="556" w:firstLineChars="278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ind w:firstLine="556" w:firstLineChars="278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ind w:firstLine="556" w:firstLineChars="278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ind w:firstLine="556" w:firstLineChars="278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ind w:firstLine="556" w:firstLineChars="278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ind w:firstLine="556" w:firstLineChars="278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ind w:firstLine="556" w:firstLineChars="278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</w:p>
    <w:p>
      <w:pPr>
        <w:ind w:firstLine="556" w:firstLineChars="278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>Παράδειγμα.</w:t>
      </w:r>
    </w:p>
    <w:p>
      <w:pPr>
        <w:ind w:firstLine="180"/>
        <w:contextualSpacing/>
        <w:rPr>
          <w:rFonts w:hint="default" w:eastAsia="PalatinoLinotype" w:cs="PalatinoLinotype"/>
          <w:sz w:val="20"/>
          <w:szCs w:val="20"/>
          <w:vertAlign w:val="baseline"/>
          <w:lang w:val="el-GR"/>
        </w:rPr>
      </w:pPr>
      <w:r>
        <w:rPr>
          <w:rFonts w:hint="default" w:eastAsia="PalatinoLinotype" w:cs="PalatinoLinotype"/>
          <w:sz w:val="20"/>
          <w:szCs w:val="20"/>
          <w:vertAlign w:val="baseline"/>
          <w:lang w:val="el-GR"/>
        </w:rPr>
        <w:t xml:space="preserve">  Πόσα ατομικά τροχιακά έχει η στιβάδα Μ;     </w:t>
      </w:r>
    </w:p>
    <w:p>
      <w:pPr>
        <w:ind w:firstLine="700" w:firstLineChars="35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eastAsia="PalatinoLinotype" w:cs="PalatinoLinotype"/>
          <w:sz w:val="20"/>
          <w:szCs w:val="20"/>
          <w:lang w:val="el-GR"/>
        </w:rPr>
        <w:t>Απάντηση</w:t>
      </w:r>
      <w:r>
        <w:rPr>
          <w:rFonts w:hint="default" w:eastAsia="PalatinoLinotype" w:cs="PalatinoLinotype"/>
          <w:sz w:val="20"/>
          <w:szCs w:val="20"/>
          <w:lang w:val="el-GR"/>
        </w:rPr>
        <w:t>.</w:t>
      </w:r>
    </w:p>
    <w:p>
      <w:pPr>
        <w:ind w:firstLine="700" w:firstLineChars="350"/>
        <w:contextualSpacing/>
        <w:rPr>
          <w:rFonts w:hint="default" w:eastAsia="PalatinoLinotype" w:cs="PalatinoLinotype"/>
          <w:sz w:val="20"/>
          <w:szCs w:val="20"/>
          <w:lang w:val="en-US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hint="default" w:eastAsia="PalatinoLinotype" w:cs="PalatinoLinotype"/>
          <w:sz w:val="20"/>
          <w:szCs w:val="20"/>
          <w:lang w:val="en-US"/>
        </w:rPr>
        <w:t>n = 3</w:t>
      </w:r>
    </w:p>
    <w:p>
      <w:pPr>
        <w:ind w:firstLine="700" w:firstLineChars="350"/>
        <w:contextualSpacing/>
        <w:rPr>
          <w:rFonts w:hint="default" w:eastAsia="PalatinoLinotype" w:cs="PalatinoLinotype"/>
          <w:sz w:val="20"/>
          <w:szCs w:val="20"/>
          <w:lang w:val="el-GR"/>
        </w:rPr>
      </w:pPr>
    </w:p>
    <w:p>
      <w:pPr>
        <w:ind w:firstLine="700" w:firstLineChars="350"/>
        <w:contextualSpacing/>
        <w:rPr>
          <w:rFonts w:hint="default" w:eastAsia="PalatinoLinotype" w:cs="PalatinoLinotype"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n-US"/>
        </w:rPr>
        <w:t xml:space="preserve">    </w:t>
      </w:r>
      <w:r>
        <w:rPr>
          <w:rFonts w:hint="default" w:eastAsia="PalatinoLinotype" w:cs="PalatinoLinotype"/>
          <w:sz w:val="20"/>
          <w:szCs w:val="20"/>
          <w:lang w:val="el-GR"/>
        </w:rPr>
        <w:t>Στιβάδα                   Υποστιβάδες                  Τροχιακά</w:t>
      </w:r>
    </w:p>
    <w:tbl>
      <w:tblPr>
        <w:tblStyle w:val="6"/>
        <w:tblpPr w:leftFromText="180" w:rightFromText="180" w:vertAnchor="text" w:horzAnchor="page" w:tblpX="2664" w:tblpY="180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91"/>
        <w:gridCol w:w="492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90" w:type="dxa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n</w:t>
            </w: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n,</w:t>
            </w:r>
            <w:r>
              <w:rPr>
                <w:rFonts w:eastAsia="PalatinoLinotype" w:cs="PalatinoLinotype"/>
                <w:sz w:val="20"/>
                <w:szCs w:val="20"/>
              </w:rPr>
              <w:t>ℓ)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n,</w:t>
            </w:r>
            <w:r>
              <w:rPr>
                <w:rFonts w:eastAsia="PalatinoLinotype" w:cs="PalatinoLinotype"/>
                <w:sz w:val="20"/>
                <w:szCs w:val="20"/>
              </w:rPr>
              <w:t>ℓ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,m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</w:rPr>
              <w:t>ℓ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</w:p>
        </w:tc>
      </w:tr>
    </w:tbl>
    <w:p>
      <w:pPr>
        <w:ind w:firstLine="700" w:firstLineChars="350"/>
        <w:contextualSpacing/>
        <w:rPr>
          <w:rFonts w:eastAsia="PalatinoLinotype" w:cs="PalatinoLinotype"/>
          <w:sz w:val="20"/>
          <w:szCs w:val="20"/>
        </w:rPr>
      </w:pPr>
    </w:p>
    <w:p>
      <w:pPr>
        <w:ind w:firstLine="700" w:firstLineChars="350"/>
        <w:contextualSpacing/>
        <w:rPr>
          <w:rFonts w:eastAsia="PalatinoLinotype" w:cs="PalatinoLinotype"/>
          <w:sz w:val="20"/>
          <w:szCs w:val="20"/>
        </w:rPr>
      </w:pPr>
    </w:p>
    <w:tbl>
      <w:tblPr>
        <w:tblStyle w:val="6"/>
        <w:tblpPr w:leftFromText="180" w:rightFromText="180" w:vertAnchor="text" w:horzAnchor="page" w:tblpX="2669" w:tblpY="68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91"/>
        <w:gridCol w:w="492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253" w:hRule="atLeast"/>
        </w:trPr>
        <w:tc>
          <w:tcPr>
            <w:tcW w:w="690" w:type="dxa"/>
            <w:vMerge w:val="restart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3</w:t>
            </w: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   </w:t>
            </w:r>
            <w:r>
              <w:rPr>
                <w:sz w:val="20"/>
                <w:szCs w:val="20"/>
                <w:lang w:val="en-US"/>
              </w:rPr>
              <w:t>(3,0)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  <w:lang w:val="en-US"/>
              </w:rPr>
              <w:t>(3,0,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(3,</w:t>
            </w:r>
            <w:r>
              <w:rPr>
                <w:sz w:val="20"/>
                <w:szCs w:val="20"/>
                <w:lang w:val="en-US"/>
              </w:rPr>
              <w:t>1)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lang w:val="en-US"/>
              </w:rPr>
            </w:pPr>
            <w:r>
              <w:t xml:space="preserve">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 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hint="default" w:eastAsia="PalatinoLinotype" w:cs="PalatinoLinotype"/>
                <w:sz w:val="20"/>
                <w:szCs w:val="20"/>
                <w:lang w:val="el-GR"/>
              </w:rPr>
              <w:t>-1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), 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hint="default" w:eastAsia="PalatinoLinotype" w:cs="PalatinoLinotype"/>
                <w:sz w:val="20"/>
                <w:szCs w:val="20"/>
                <w:lang w:val="el-GR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t xml:space="preserve">   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  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, (</w:t>
            </w:r>
            <w:r>
              <w:rPr>
                <w:sz w:val="20"/>
                <w:szCs w:val="20"/>
                <w:lang w:val="en-US"/>
              </w:rPr>
              <w:t>3,2</w:t>
            </w:r>
            <w:r>
              <w:rPr>
                <w:rFonts w:eastAsia="PalatinoLinotype" w:cs="PalatinoLinotype"/>
                <w:sz w:val="20"/>
                <w:szCs w:val="20"/>
              </w:rPr>
              <w:t>-1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rFonts w:eastAsia="PalatinoLinotype" w:cs="PalatinoLinotype"/>
                <w:sz w:val="20"/>
                <w:szCs w:val="20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rFonts w:eastAsia="PalatinoLinotype" w:cs="PalatinoLinotype"/>
                <w:sz w:val="20"/>
                <w:szCs w:val="20"/>
              </w:rPr>
              <w:t>+1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rFonts w:eastAsia="PalatinoLinotype" w:cs="PalatinoLinotype"/>
                <w:sz w:val="20"/>
                <w:szCs w:val="20"/>
              </w:rPr>
              <w:t>+2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</w:p>
        </w:tc>
      </w:tr>
    </w:tbl>
    <w:p>
      <w:pPr>
        <w:ind w:firstLine="700" w:firstLineChars="350"/>
        <w:contextualSpacing/>
        <w:rPr>
          <w:rFonts w:eastAsia="PalatinoLinotype" w:cs="PalatinoLinotype"/>
          <w:sz w:val="20"/>
          <w:szCs w:val="20"/>
        </w:rPr>
      </w:pPr>
    </w:p>
    <w:p>
      <w:pPr>
        <w:ind w:firstLine="700" w:firstLineChars="350"/>
        <w:contextualSpacing/>
        <w:rPr>
          <w:rFonts w:eastAsia="PalatinoLinotype" w:cs="PalatinoLinotype"/>
          <w:sz w:val="20"/>
          <w:szCs w:val="20"/>
        </w:rPr>
      </w:pPr>
    </w:p>
    <w:p>
      <w:pPr>
        <w:ind w:firstLine="700" w:firstLineChars="350"/>
        <w:contextualSpacing/>
        <w:rPr>
          <w:rFonts w:eastAsia="PalatinoLinotype" w:cs="PalatinoLinotype"/>
          <w:sz w:val="20"/>
          <w:szCs w:val="20"/>
        </w:rPr>
      </w:pPr>
    </w:p>
    <w:tbl>
      <w:tblPr>
        <w:tblStyle w:val="6"/>
        <w:tblpPr w:leftFromText="180" w:rightFromText="180" w:vertAnchor="text" w:horzAnchor="page" w:tblpX="2686" w:tblpY="221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292"/>
        <w:gridCol w:w="492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89" w:type="dxa"/>
            <w:vMerge w:val="restart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M</w:t>
            </w:r>
          </w:p>
        </w:tc>
        <w:tc>
          <w:tcPr>
            <w:tcW w:w="2292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</w:t>
            </w:r>
            <w:r>
              <w:rPr>
                <w:sz w:val="20"/>
                <w:szCs w:val="20"/>
                <w:lang w:val="en-US"/>
              </w:rPr>
              <w:t>3s</w:t>
            </w:r>
            <w:r>
              <w:t xml:space="preserve"> 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  <w:lang w:val="en-US"/>
              </w:rPr>
              <w:t xml:space="preserve">          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89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  <w:lang w:val="en-US"/>
              </w:rPr>
              <w:t xml:space="preserve">3p 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lang w:val="en-US"/>
              </w:rPr>
            </w:pPr>
            <w:r>
              <w:t xml:space="preserve">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 xml:space="preserve">  </w:t>
            </w:r>
            <w:r>
              <w:t xml:space="preserve">              </w:t>
            </w:r>
            <w:r>
              <w:rPr>
                <w:lang w:val="en-US"/>
              </w:rPr>
              <w:t xml:space="preserve"> 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3p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  <w:lang w:val="en-US"/>
              </w:rPr>
              <w:t>x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  3p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  <w:lang w:val="en-US"/>
              </w:rPr>
              <w:t>y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  3p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  <w:lang w:val="en-US"/>
              </w:rPr>
              <w:t>z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89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2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</w:t>
            </w:r>
            <w:r>
              <w:rPr>
                <w:sz w:val="20"/>
                <w:szCs w:val="20"/>
                <w:lang w:val="en-US"/>
              </w:rPr>
              <w:t>3d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 xml:space="preserve">     </w:t>
            </w:r>
            <w:r>
              <w:t xml:space="preserve">                </w:t>
            </w:r>
            <w:r>
              <w:rPr>
                <w:sz w:val="20"/>
                <w:szCs w:val="20"/>
              </w:rPr>
              <w:t xml:space="preserve">Πέντε </w:t>
            </w:r>
            <w:r>
              <w:rPr>
                <w:sz w:val="20"/>
                <w:szCs w:val="20"/>
                <w:lang w:val="en-US"/>
              </w:rPr>
              <w:t xml:space="preserve">3d </w:t>
            </w:r>
            <w:r>
              <w:rPr>
                <w:sz w:val="20"/>
                <w:szCs w:val="20"/>
              </w:rPr>
              <w:t>ατομικά τροχιακά</w:t>
            </w:r>
          </w:p>
        </w:tc>
      </w:tr>
    </w:tbl>
    <w:p>
      <w:pPr>
        <w:ind w:firstLine="700" w:firstLineChars="350"/>
        <w:contextualSpacing/>
        <w:rPr>
          <w:rFonts w:eastAsia="PalatinoLinotype" w:cs="PalatinoLinotype"/>
          <w:sz w:val="20"/>
          <w:szCs w:val="20"/>
        </w:rPr>
      </w:pPr>
    </w:p>
    <w:p>
      <w:pPr>
        <w:ind w:firstLine="700" w:firstLineChars="350"/>
        <w:contextualSpacing/>
        <w:rPr>
          <w:rFonts w:eastAsia="PalatinoLinotype" w:cs="PalatinoLinotype"/>
          <w:sz w:val="20"/>
          <w:szCs w:val="20"/>
        </w:rPr>
      </w:pPr>
    </w:p>
    <w:p>
      <w:pPr>
        <w:ind w:firstLine="700" w:firstLineChars="350"/>
        <w:contextualSpacing/>
        <w:rPr>
          <w:rFonts w:eastAsia="PalatinoLinotype" w:cs="PalatinoLinotype"/>
          <w:sz w:val="20"/>
          <w:szCs w:val="20"/>
        </w:rPr>
      </w:pPr>
    </w:p>
    <w:p>
      <w:pPr>
        <w:ind w:firstLine="700" w:firstLineChars="350"/>
        <w:contextualSpacing/>
        <w:rPr>
          <w:rFonts w:eastAsia="PalatinoLinotype" w:cs="PalatinoLinotype"/>
          <w:sz w:val="20"/>
          <w:szCs w:val="20"/>
        </w:rPr>
      </w:pPr>
    </w:p>
    <w:p>
      <w:pPr>
        <w:ind w:firstLine="700" w:firstLineChars="350"/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hint="default" w:eastAsia="PalatinoLinotype" w:cs="PalatinoLinotype"/>
          <w:b/>
          <w:bCs/>
          <w:sz w:val="20"/>
          <w:szCs w:val="20"/>
          <w:lang w:val="el-GR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                   </w:t>
      </w:r>
      <w:r>
        <w:rPr>
          <w:rFonts w:hint="default" w:eastAsia="PalatinoLinotype" w:cs="PalatinoLinotype"/>
          <w:b/>
          <w:bCs/>
          <w:sz w:val="20"/>
          <w:szCs w:val="20"/>
          <w:lang w:val="el-GR"/>
        </w:rPr>
        <w:t>Για τις τέσσερεις πρώτες στιβάδες:</w:t>
      </w:r>
    </w:p>
    <w:p>
      <w:pPr>
        <w:ind w:firstLine="700" w:firstLineChars="350"/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Πίνακας με τις δυνατές τιμές κβαντικών αριθμών </w:t>
      </w:r>
      <w:r>
        <w:rPr>
          <w:rFonts w:eastAsia="PalatinoLinotype" w:cs="PalatinoLinotype"/>
          <w:sz w:val="20"/>
          <w:szCs w:val="20"/>
          <w:lang w:val="en-US"/>
        </w:rPr>
        <w:t>n</w:t>
      </w:r>
      <w:r>
        <w:rPr>
          <w:rFonts w:eastAsia="PalatinoLinotype" w:cs="PalatinoLinotype"/>
          <w:sz w:val="20"/>
          <w:szCs w:val="20"/>
        </w:rPr>
        <w:t>,ℓ,</w:t>
      </w:r>
      <w:r>
        <w:rPr>
          <w:rFonts w:eastAsia="PalatinoLinotype" w:cs="PalatinoLinotype"/>
          <w:sz w:val="20"/>
          <w:szCs w:val="20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</w:rPr>
        <w:t>ℓ</w:t>
      </w:r>
      <w:r>
        <w:rPr>
          <w:rFonts w:eastAsia="PalatinoLinotype" w:cs="PalatinoLinotype"/>
          <w:sz w:val="20"/>
          <w:szCs w:val="20"/>
        </w:rPr>
        <w:t xml:space="preserve">  </w:t>
      </w:r>
    </w:p>
    <w:tbl>
      <w:tblPr>
        <w:tblStyle w:val="6"/>
        <w:tblpPr w:leftFromText="180" w:rightFromText="180" w:vertAnchor="text" w:horzAnchor="page" w:tblpX="2664" w:tblpY="180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91"/>
        <w:gridCol w:w="492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90" w:type="dxa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n</w:t>
            </w: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n,</w:t>
            </w:r>
            <w:r>
              <w:rPr>
                <w:rFonts w:eastAsia="PalatinoLinotype" w:cs="PalatinoLinotype"/>
                <w:sz w:val="20"/>
                <w:szCs w:val="20"/>
              </w:rPr>
              <w:t>ℓ)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n,</w:t>
            </w:r>
            <w:r>
              <w:rPr>
                <w:rFonts w:eastAsia="PalatinoLinotype" w:cs="PalatinoLinotype"/>
                <w:sz w:val="20"/>
                <w:szCs w:val="20"/>
              </w:rPr>
              <w:t>ℓ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,m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</w:rPr>
              <w:t>ℓ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90" w:type="dxa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1</w:t>
            </w: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   (1,0)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rFonts w:hint="default" w:eastAsia="PalatinoLinotype" w:cs="PalatinoLinotype"/>
                <w:sz w:val="20"/>
                <w:szCs w:val="20"/>
                <w:lang w:val="el-GR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(1,0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hint="default" w:eastAsia="PalatinoLinotype" w:cs="PalatinoLinotype"/>
                <w:sz w:val="20"/>
                <w:szCs w:val="20"/>
                <w:lang w:val="el-GR"/>
              </w:rPr>
              <w:t xml:space="preserve"> 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 (1,0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hint="default" w:eastAsia="PalatinoLinotype" w:cs="PalatinoLinotype"/>
                <w:sz w:val="20"/>
                <w:szCs w:val="20"/>
                <w:lang w:val="el-GR"/>
              </w:rPr>
              <w:t xml:space="preserve">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90" w:type="dxa"/>
            <w:vMerge w:val="restart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2</w:t>
            </w: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   (2,0)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(2,0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   (2,1)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>(2,1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-1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 (2,1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),  </w:t>
            </w:r>
            <w:r>
              <w:rPr>
                <w:rFonts w:eastAsia="PalatinoLinotype" w:cs="PalatinoLinotype"/>
                <w:sz w:val="20"/>
                <w:szCs w:val="20"/>
              </w:rPr>
              <w:t>(2,1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+1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90" w:type="dxa"/>
            <w:vMerge w:val="restart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3</w:t>
            </w: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   </w:t>
            </w:r>
            <w:r>
              <w:rPr>
                <w:sz w:val="20"/>
                <w:szCs w:val="20"/>
                <w:lang w:val="en-US"/>
              </w:rPr>
              <w:t>(3,0)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  <w:lang w:val="en-US"/>
              </w:rPr>
              <w:t>(3,0,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(3,</w:t>
            </w:r>
            <w:r>
              <w:rPr>
                <w:sz w:val="20"/>
                <w:szCs w:val="20"/>
                <w:lang w:val="en-US"/>
              </w:rPr>
              <w:t>1)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lang w:val="en-US"/>
              </w:rPr>
            </w:pPr>
            <w:r>
              <w:t xml:space="preserve">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 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hint="default" w:eastAsia="PalatinoLinotype" w:cs="PalatinoLinotype"/>
                <w:sz w:val="20"/>
                <w:szCs w:val="20"/>
                <w:lang w:val="el-GR"/>
              </w:rPr>
              <w:t>-1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), 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hint="default" w:eastAsia="PalatinoLinotype" w:cs="PalatinoLinotype"/>
                <w:sz w:val="20"/>
                <w:szCs w:val="20"/>
                <w:lang w:val="el-GR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t xml:space="preserve">   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  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, (</w:t>
            </w:r>
            <w:r>
              <w:rPr>
                <w:sz w:val="20"/>
                <w:szCs w:val="20"/>
                <w:lang w:val="en-US"/>
              </w:rPr>
              <w:t>3,2</w:t>
            </w:r>
            <w:r>
              <w:rPr>
                <w:rFonts w:eastAsia="PalatinoLinotype" w:cs="PalatinoLinotype"/>
                <w:sz w:val="20"/>
                <w:szCs w:val="20"/>
              </w:rPr>
              <w:t>-1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rFonts w:eastAsia="PalatinoLinotype" w:cs="PalatinoLinotype"/>
                <w:sz w:val="20"/>
                <w:szCs w:val="20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rFonts w:eastAsia="PalatinoLinotype" w:cs="PalatinoLinotype"/>
                <w:sz w:val="20"/>
                <w:szCs w:val="20"/>
              </w:rPr>
              <w:t>+1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3,2,</w:t>
            </w:r>
            <w:r>
              <w:rPr>
                <w:rFonts w:eastAsia="PalatinoLinotype" w:cs="PalatinoLinotype"/>
                <w:sz w:val="20"/>
                <w:szCs w:val="20"/>
              </w:rPr>
              <w:t>+2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90" w:type="dxa"/>
            <w:vMerge w:val="restart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4</w:t>
            </w: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en-US"/>
              </w:rPr>
              <w:t>(4,0)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4</w:t>
            </w:r>
            <w:r>
              <w:rPr>
                <w:rFonts w:eastAsia="PalatinoLinotype" w:cs="PalatinoLinotype"/>
                <w:sz w:val="20"/>
                <w:szCs w:val="20"/>
              </w:rPr>
              <w:t>,0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eastAsia="PalatinoLinotype" w:cs="PalatinoLinotype"/>
                <w:sz w:val="20"/>
                <w:szCs w:val="20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   </w:t>
            </w:r>
            <w:r>
              <w:rPr>
                <w:sz w:val="20"/>
                <w:szCs w:val="20"/>
                <w:lang w:val="en-US"/>
              </w:rPr>
              <w:t>(4,1)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4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hint="default" w:eastAsia="PalatinoLinotype" w:cs="PalatinoLinotype"/>
                <w:sz w:val="20"/>
                <w:szCs w:val="20"/>
                <w:lang w:val="el-GR"/>
              </w:rPr>
              <w:t>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 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4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hint="default" w:eastAsia="PalatinoLinotype" w:cs="PalatinoLinotype"/>
                <w:sz w:val="20"/>
                <w:szCs w:val="20"/>
                <w:lang w:val="el-GR"/>
              </w:rPr>
              <w:t>-1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),  </w:t>
            </w:r>
            <w:r>
              <w:rPr>
                <w:rFonts w:eastAsia="PalatinoLinotype" w:cs="PalatinoLinotype"/>
                <w:sz w:val="20"/>
                <w:szCs w:val="20"/>
              </w:rPr>
              <w:t>(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4</w:t>
            </w:r>
            <w:r>
              <w:rPr>
                <w:rFonts w:eastAsia="PalatinoLinotype" w:cs="PalatinoLinotype"/>
                <w:sz w:val="20"/>
                <w:szCs w:val="20"/>
              </w:rPr>
              <w:t>,1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</w:t>
            </w:r>
            <w:r>
              <w:rPr>
                <w:rFonts w:hint="default" w:eastAsia="PalatinoLinotype" w:cs="PalatinoLinotype"/>
                <w:sz w:val="20"/>
                <w:szCs w:val="20"/>
                <w:lang w:val="el-GR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en-US"/>
              </w:rPr>
              <w:t>(4,2)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(4,2,</w:t>
            </w:r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>, (</w:t>
            </w:r>
            <w:r>
              <w:rPr>
                <w:sz w:val="20"/>
                <w:szCs w:val="20"/>
                <w:lang w:val="en-US"/>
              </w:rPr>
              <w:t>4,2</w:t>
            </w:r>
            <w:r>
              <w:rPr>
                <w:rFonts w:eastAsia="PalatinoLinotype" w:cs="PalatinoLinotype"/>
                <w:sz w:val="20"/>
                <w:szCs w:val="20"/>
              </w:rPr>
              <w:t>-1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4,2,</w:t>
            </w:r>
            <w:r>
              <w:rPr>
                <w:rFonts w:eastAsia="PalatinoLinotype" w:cs="PalatinoLinotype"/>
                <w:sz w:val="20"/>
                <w:szCs w:val="20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4,2,</w:t>
            </w:r>
            <w:r>
              <w:rPr>
                <w:rFonts w:eastAsia="PalatinoLinotype" w:cs="PalatinoLinotype"/>
                <w:sz w:val="20"/>
                <w:szCs w:val="20"/>
              </w:rPr>
              <w:t>+1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4,2,</w:t>
            </w:r>
            <w:r>
              <w:rPr>
                <w:rFonts w:eastAsia="PalatinoLinotype" w:cs="PalatinoLinotype"/>
                <w:sz w:val="20"/>
                <w:szCs w:val="20"/>
              </w:rPr>
              <w:t>+2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690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   </w:t>
            </w:r>
            <w:r>
              <w:rPr>
                <w:sz w:val="20"/>
                <w:szCs w:val="20"/>
                <w:lang w:val="en-US"/>
              </w:rPr>
              <w:t>(4,3)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(4,3,</w:t>
            </w:r>
            <w:r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(4,3,</w:t>
            </w:r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(4,3,</w:t>
            </w:r>
            <w:r>
              <w:rPr>
                <w:rFonts w:eastAsia="PalatinoLinotype" w:cs="PalatinoLinotype"/>
                <w:sz w:val="20"/>
                <w:szCs w:val="20"/>
              </w:rPr>
              <w:t>-1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(4,3,</w:t>
            </w:r>
            <w:r>
              <w:rPr>
                <w:rFonts w:eastAsia="PalatinoLinotype" w:cs="PalatinoLinotype"/>
                <w:sz w:val="20"/>
                <w:szCs w:val="20"/>
              </w:rPr>
              <w:t>0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(4,3,</w:t>
            </w:r>
            <w:r>
              <w:rPr>
                <w:rFonts w:eastAsia="PalatinoLinotype" w:cs="PalatinoLinotype"/>
                <w:sz w:val="20"/>
                <w:szCs w:val="20"/>
              </w:rPr>
              <w:t>+1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(4,3,</w:t>
            </w:r>
            <w:r>
              <w:rPr>
                <w:rFonts w:eastAsia="PalatinoLinotype" w:cs="PalatinoLinotype"/>
                <w:sz w:val="20"/>
                <w:szCs w:val="20"/>
              </w:rPr>
              <w:t>+2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(4,3,</w:t>
            </w:r>
            <w:r>
              <w:rPr>
                <w:rFonts w:eastAsia="PalatinoLinotype" w:cs="PalatinoLinotype"/>
                <w:sz w:val="20"/>
                <w:szCs w:val="20"/>
              </w:rPr>
              <w:t>+3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)</w:t>
            </w:r>
          </w:p>
        </w:tc>
      </w:tr>
    </w:tbl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</w:p>
    <w:p/>
    <w:p/>
    <w:p/>
    <w:p/>
    <w:p/>
    <w:p>
      <w:pPr>
        <w:contextualSpacing/>
        <w:rPr>
          <w:rFonts w:eastAsia="PalatinoLinotype" w:cs="PalatinoLinotype"/>
          <w:sz w:val="20"/>
          <w:szCs w:val="20"/>
        </w:rPr>
      </w:pP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                          Στον παρακάτω πίνακα φαίνονται οι στιβάδες του ατόμου με τις υποστιβάδες 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                                                                     και τα ατομικά τροχιακά  </w:t>
      </w:r>
    </w:p>
    <w:tbl>
      <w:tblPr>
        <w:tblStyle w:val="6"/>
        <w:tblpPr w:leftFromText="180" w:rightFromText="180" w:vertAnchor="text" w:horzAnchor="page" w:tblpX="2677" w:tblpY="125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80"/>
        <w:gridCol w:w="492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01" w:type="dxa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>Στιβάδες</w:t>
            </w:r>
          </w:p>
        </w:tc>
        <w:tc>
          <w:tcPr>
            <w:tcW w:w="1880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eastAsia="PalatinoLinotype" w:cs="PalatinoLinotype"/>
                <w:sz w:val="20"/>
                <w:szCs w:val="20"/>
              </w:rPr>
              <w:t>Υποστιβάδες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           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  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PalatinoLinotype" w:cs="PalatinoLinotype"/>
                <w:sz w:val="20"/>
                <w:szCs w:val="20"/>
              </w:rPr>
              <w:t>Ατομικά τροχιακά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01" w:type="dxa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    Κ</w:t>
            </w:r>
          </w:p>
        </w:tc>
        <w:tc>
          <w:tcPr>
            <w:tcW w:w="1880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s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                         1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s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101" w:type="dxa"/>
            <w:vMerge w:val="restart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L</w:t>
            </w:r>
          </w:p>
        </w:tc>
        <w:tc>
          <w:tcPr>
            <w:tcW w:w="1880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2s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          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 2s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101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</w:rPr>
              <w:t xml:space="preserve">            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2p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vertAlign w:val="subscript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           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2p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  <w:lang w:val="en-US"/>
              </w:rPr>
              <w:t>x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  2p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  <w:lang w:val="en-US"/>
              </w:rPr>
              <w:t>y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  2p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  <w:lang w:val="en-US"/>
              </w:rPr>
              <w:t>z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101" w:type="dxa"/>
            <w:vMerge w:val="restart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M</w:t>
            </w:r>
          </w:p>
        </w:tc>
        <w:tc>
          <w:tcPr>
            <w:tcW w:w="1880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</w:t>
            </w:r>
            <w:r>
              <w:rPr>
                <w:sz w:val="20"/>
                <w:szCs w:val="20"/>
                <w:lang w:val="en-US"/>
              </w:rPr>
              <w:t>3s</w:t>
            </w:r>
            <w:r>
              <w:t xml:space="preserve"> 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  <w:lang w:val="en-US"/>
              </w:rPr>
              <w:t xml:space="preserve">          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101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  <w:lang w:val="en-US"/>
              </w:rPr>
              <w:t xml:space="preserve">3p 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lang w:val="en-US"/>
              </w:rPr>
            </w:pPr>
            <w:r>
              <w:t xml:space="preserve">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 xml:space="preserve">  </w:t>
            </w:r>
            <w:r>
              <w:t xml:space="preserve">              </w:t>
            </w:r>
            <w:r>
              <w:rPr>
                <w:lang w:val="en-US"/>
              </w:rPr>
              <w:t xml:space="preserve"> 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3p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  <w:lang w:val="en-US"/>
              </w:rPr>
              <w:t>x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  3p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  <w:lang w:val="en-US"/>
              </w:rPr>
              <w:t>y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  3p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  <w:lang w:val="en-US"/>
              </w:rPr>
              <w:t>z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01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</w:t>
            </w:r>
            <w:r>
              <w:rPr>
                <w:sz w:val="20"/>
                <w:szCs w:val="20"/>
                <w:lang w:val="en-US"/>
              </w:rPr>
              <w:t>3d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en-US"/>
              </w:rPr>
              <w:t xml:space="preserve">     </w:t>
            </w:r>
            <w:r>
              <w:t xml:space="preserve">                </w:t>
            </w:r>
            <w:r>
              <w:rPr>
                <w:sz w:val="20"/>
                <w:szCs w:val="20"/>
              </w:rPr>
              <w:t xml:space="preserve">Πέντε </w:t>
            </w:r>
            <w:r>
              <w:rPr>
                <w:sz w:val="20"/>
                <w:szCs w:val="20"/>
                <w:lang w:val="en-US"/>
              </w:rPr>
              <w:t xml:space="preserve">3d </w:t>
            </w:r>
            <w:r>
              <w:rPr>
                <w:sz w:val="20"/>
                <w:szCs w:val="20"/>
              </w:rPr>
              <w:t>ατομικά τροχιακά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101" w:type="dxa"/>
            <w:vMerge w:val="restart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N</w:t>
            </w:r>
          </w:p>
        </w:tc>
        <w:tc>
          <w:tcPr>
            <w:tcW w:w="1880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>4s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                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101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</w:t>
            </w:r>
            <w:r>
              <w:rPr>
                <w:sz w:val="20"/>
                <w:szCs w:val="20"/>
                <w:lang w:val="en-US"/>
              </w:rPr>
              <w:t>4p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eastAsia="PalatinoLinotype" w:cs="PalatinoLinotype"/>
                <w:sz w:val="20"/>
                <w:szCs w:val="20"/>
              </w:rPr>
              <w:t xml:space="preserve">                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 xml:space="preserve">    4p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  <w:lang w:val="en-US"/>
              </w:rPr>
              <w:t>x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  4p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  <w:lang w:val="en-US"/>
              </w:rPr>
              <w:t>y</w:t>
            </w:r>
            <w:r>
              <w:rPr>
                <w:rFonts w:eastAsia="PalatinoLinotype" w:cs="PalatinoLinotype"/>
                <w:sz w:val="20"/>
                <w:szCs w:val="20"/>
                <w:lang w:val="en-US"/>
              </w:rPr>
              <w:t>,  4p</w:t>
            </w:r>
            <w:r>
              <w:rPr>
                <w:rFonts w:eastAsia="PalatinoLinotype" w:cs="PalatinoLinotype"/>
                <w:sz w:val="20"/>
                <w:szCs w:val="20"/>
                <w:vertAlign w:val="subscript"/>
                <w:lang w:val="en-US"/>
              </w:rPr>
              <w:t>z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>4d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  Πέντε 4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ατομικά τροχιακά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101" w:type="dxa"/>
            <w:vMerge w:val="continue"/>
          </w:tcPr>
          <w:p>
            <w:pPr>
              <w:spacing w:after="0" w:line="240" w:lineRule="auto"/>
              <w:rPr>
                <w:rFonts w:eastAsia="PalatinoLinotype" w:cs="PalatinoLinotype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t xml:space="preserve">                </w:t>
            </w:r>
            <w:r>
              <w:rPr>
                <w:sz w:val="20"/>
                <w:szCs w:val="20"/>
                <w:lang w:val="en-US"/>
              </w:rPr>
              <w:t>4f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24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                  Επτά 4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ατομικά τροχιακά</w:t>
            </w:r>
          </w:p>
        </w:tc>
      </w:tr>
    </w:tbl>
    <w:p>
      <w:pPr>
        <w:contextualSpacing/>
        <w:rPr>
          <w:rFonts w:eastAsia="PalatinoLinotype" w:cs="PalatinoLinotype"/>
          <w:sz w:val="20"/>
          <w:szCs w:val="20"/>
        </w:rPr>
      </w:pPr>
    </w:p>
    <w:p/>
    <w:p/>
    <w:p>
      <w:pPr>
        <w:rPr>
          <w:rFonts w:hint="default"/>
          <w:lang w:val="el-GR"/>
        </w:rPr>
      </w:pPr>
      <w:r>
        <w:rPr>
          <w:rFonts w:hint="default"/>
          <w:lang w:val="el-GR"/>
        </w:rPr>
        <w:t xml:space="preserve">                  </w:t>
      </w: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</w:p>
    <w:p>
      <w:pPr>
        <w:rPr>
          <w:rFonts w:hint="default"/>
          <w:lang w:val="el-GR"/>
        </w:rPr>
      </w:pPr>
      <w:r>
        <w:rPr>
          <w:rFonts w:hint="default"/>
          <w:lang w:val="el-GR"/>
        </w:rPr>
        <w:t>Άσκηση:</w:t>
      </w:r>
    </w:p>
    <w:p>
      <w:pPr>
        <w:ind w:firstLine="720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>--Βρίσκω για κάθε τροχιακό την τριάδα κβαντικών αριθών και αντίστροφα.</w:t>
      </w:r>
    </w:p>
    <w:p>
      <w:pPr>
        <w:ind w:firstLine="720"/>
        <w:rPr>
          <w:rFonts w:hint="default"/>
          <w:sz w:val="20"/>
          <w:szCs w:val="20"/>
          <w:lang w:val="el-GR"/>
        </w:rPr>
      </w:pPr>
      <w:r>
        <w:rPr>
          <w:rFonts w:hint="default"/>
          <w:sz w:val="20"/>
          <w:szCs w:val="20"/>
          <w:lang w:val="el-GR"/>
        </w:rPr>
        <w:t>--Βρίσκω τα τροχιακά των τεσσάρων πρώτων στιβάδων.</w:t>
      </w:r>
    </w:p>
    <w:p>
      <w:pPr>
        <w:ind w:firstLine="720"/>
      </w:pPr>
    </w:p>
    <w:p>
      <w:pPr>
        <w:ind w:firstLine="720"/>
      </w:pPr>
    </w:p>
    <w:p>
      <w:pPr>
        <w:ind w:firstLine="720"/>
      </w:pPr>
    </w:p>
    <w:p>
      <w:pPr>
        <w:contextualSpacing/>
        <w:rPr>
          <w:rFonts w:eastAsia="PalatinoLinotype" w:cs="PalatinoLinotype"/>
          <w:b/>
          <w:sz w:val="20"/>
          <w:szCs w:val="20"/>
        </w:rPr>
      </w:pPr>
      <w:r>
        <w:rPr>
          <w:rFonts w:eastAsia="PalatinoLinotype" w:cs="PalatinoLinotype"/>
          <w:b/>
          <w:sz w:val="20"/>
          <w:szCs w:val="20"/>
        </w:rPr>
        <w:t xml:space="preserve">       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>Παρατηρήσεις: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hint="default" w:eastAsia="PalatinoLinotype" w:cs="PalatinoLinotype"/>
          <w:sz w:val="20"/>
          <w:szCs w:val="20"/>
          <w:lang w:val="el-GR"/>
        </w:rPr>
        <w:t xml:space="preserve"> α)</w:t>
      </w:r>
      <w:r>
        <w:rPr>
          <w:rFonts w:eastAsia="PalatinoLinotype" w:cs="PalatinoLinotype"/>
          <w:sz w:val="20"/>
          <w:szCs w:val="20"/>
        </w:rPr>
        <w:t xml:space="preserve"> Και γενικά </w:t>
      </w:r>
      <w:r>
        <w:rPr>
          <w:rFonts w:eastAsia="PalatinoLinotype" w:cs="PalatinoLinotype"/>
          <w:b/>
          <w:sz w:val="20"/>
          <w:szCs w:val="20"/>
        </w:rPr>
        <w:t xml:space="preserve">η στιβάδα με κύριο κβαντικό αριθμό </w:t>
      </w:r>
      <w:r>
        <w:rPr>
          <w:rFonts w:eastAsia="PalatinoLinotype" w:cs="PalatinoLinotype"/>
          <w:b/>
          <w:sz w:val="20"/>
          <w:szCs w:val="20"/>
          <w:lang w:val="en-US"/>
        </w:rPr>
        <w:t>n</w:t>
      </w:r>
      <w:r>
        <w:rPr>
          <w:rFonts w:eastAsia="PalatinoLinotype" w:cs="PalatinoLinotype"/>
          <w:b/>
          <w:sz w:val="20"/>
          <w:szCs w:val="20"/>
        </w:rPr>
        <w:t xml:space="preserve"> περιέχει </w:t>
      </w:r>
      <w:r>
        <w:rPr>
          <w:rFonts w:eastAsia="PalatinoLinotype" w:cs="PalatinoLinotype"/>
          <w:b/>
          <w:sz w:val="20"/>
          <w:szCs w:val="20"/>
          <w:lang w:val="en-US"/>
        </w:rPr>
        <w:t>n</w:t>
      </w:r>
      <w:r>
        <w:rPr>
          <w:rFonts w:eastAsia="PalatinoLinotype" w:cs="PalatinoLinotype"/>
          <w:b/>
          <w:sz w:val="20"/>
          <w:szCs w:val="20"/>
        </w:rPr>
        <w:t xml:space="preserve"> υποστιβάδες.</w:t>
      </w:r>
      <w:r>
        <w:rPr>
          <w:rFonts w:eastAsia="PalatinoLinotype" w:cs="PalatinoLinotype"/>
          <w:sz w:val="20"/>
          <w:szCs w:val="20"/>
        </w:rPr>
        <w:t xml:space="preserve"> 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β) Γενικά </w:t>
      </w:r>
      <w:r>
        <w:rPr>
          <w:rFonts w:eastAsia="PalatinoLinotype" w:cs="PalatinoLinotype"/>
          <w:b/>
          <w:sz w:val="20"/>
          <w:szCs w:val="20"/>
        </w:rPr>
        <w:t xml:space="preserve">κάθε υποστιβάδα με δευτερεύων κβαντικό αριθμό ℓ έχει (2ℓ+1) ατομικά τροχιακά. </w:t>
      </w:r>
      <w:r>
        <w:rPr>
          <w:rFonts w:eastAsia="PalatinoLinotype" w:cs="PalatinoLinotype"/>
          <w:sz w:val="20"/>
          <w:szCs w:val="20"/>
        </w:rPr>
        <w:t xml:space="preserve"> 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>γ) Η στιβάδα Κ (</w:t>
      </w:r>
      <w:r>
        <w:rPr>
          <w:rFonts w:eastAsia="PalatinoLinotype" w:cs="PalatinoLinotype"/>
          <w:sz w:val="20"/>
          <w:szCs w:val="20"/>
          <w:lang w:val="en-US"/>
        </w:rPr>
        <w:t>n</w:t>
      </w:r>
      <w:r>
        <w:rPr>
          <w:rFonts w:eastAsia="PalatinoLinotype" w:cs="PalatinoLinotype"/>
          <w:sz w:val="20"/>
          <w:szCs w:val="20"/>
        </w:rPr>
        <w:t xml:space="preserve"> = 1) έχει 1</w:t>
      </w:r>
      <w:r>
        <w:rPr>
          <w:rFonts w:eastAsia="PalatinoLinotype" w:cs="PalatinoLinotype"/>
          <w:sz w:val="20"/>
          <w:szCs w:val="20"/>
          <w:vertAlign w:val="superscript"/>
        </w:rPr>
        <w:t>2</w:t>
      </w:r>
      <w:r>
        <w:rPr>
          <w:rFonts w:eastAsia="PalatinoLinotype" w:cs="PalatinoLinotype"/>
          <w:sz w:val="20"/>
          <w:szCs w:val="20"/>
        </w:rPr>
        <w:t xml:space="preserve"> = 1 ατομικό τροχιακό.</w:t>
      </w:r>
    </w:p>
    <w:p>
      <w:pPr>
        <w:contextualSpacing/>
        <w:rPr>
          <w:rFonts w:eastAsia="PalatinoLinotype" w:cs="PalatinoLinotype"/>
          <w:b/>
          <w:sz w:val="20"/>
          <w:szCs w:val="20"/>
        </w:rPr>
      </w:pPr>
      <w:r>
        <w:rPr>
          <w:rFonts w:eastAsia="PalatinoLinotype" w:cs="PalatinoLinotype"/>
          <w:b/>
          <w:sz w:val="20"/>
          <w:szCs w:val="20"/>
        </w:rPr>
        <w:t xml:space="preserve">     </w:t>
      </w:r>
      <w:r>
        <w:rPr>
          <w:rFonts w:eastAsia="PalatinoLinotype" w:cs="PalatinoLinotype"/>
          <w:sz w:val="20"/>
          <w:szCs w:val="20"/>
        </w:rPr>
        <w:t xml:space="preserve">Η στιβάδα </w:t>
      </w:r>
      <w:r>
        <w:rPr>
          <w:rFonts w:eastAsia="PalatinoLinotype" w:cs="PalatinoLinotype"/>
          <w:sz w:val="20"/>
          <w:szCs w:val="20"/>
          <w:lang w:val="en-US"/>
        </w:rPr>
        <w:t>L</w:t>
      </w:r>
      <w:r>
        <w:rPr>
          <w:rFonts w:eastAsia="PalatinoLinotype" w:cs="PalatinoLinotype"/>
          <w:sz w:val="20"/>
          <w:szCs w:val="20"/>
        </w:rPr>
        <w:t xml:space="preserve"> (</w:t>
      </w:r>
      <w:r>
        <w:rPr>
          <w:rFonts w:eastAsia="PalatinoLinotype" w:cs="PalatinoLinotype"/>
          <w:sz w:val="20"/>
          <w:szCs w:val="20"/>
          <w:lang w:val="en-US"/>
        </w:rPr>
        <w:t>n</w:t>
      </w:r>
      <w:r>
        <w:rPr>
          <w:rFonts w:eastAsia="PalatinoLinotype" w:cs="PalatinoLinotype"/>
          <w:sz w:val="20"/>
          <w:szCs w:val="20"/>
        </w:rPr>
        <w:t xml:space="preserve"> = 2) έχει 2</w:t>
      </w:r>
      <w:r>
        <w:rPr>
          <w:rFonts w:eastAsia="PalatinoLinotype" w:cs="PalatinoLinotype"/>
          <w:sz w:val="20"/>
          <w:szCs w:val="20"/>
          <w:vertAlign w:val="superscript"/>
        </w:rPr>
        <w:t>2</w:t>
      </w:r>
      <w:r>
        <w:rPr>
          <w:rFonts w:eastAsia="PalatinoLinotype" w:cs="PalatinoLinotype"/>
          <w:sz w:val="20"/>
          <w:szCs w:val="20"/>
        </w:rPr>
        <w:t xml:space="preserve"> = 4 ατομικά τροχιακά.</w:t>
      </w:r>
    </w:p>
    <w:p>
      <w:pPr>
        <w:contextualSpacing/>
        <w:rPr>
          <w:rFonts w:eastAsia="PalatinoLinotype" w:cs="PalatinoLinotype"/>
          <w:b/>
          <w:sz w:val="20"/>
          <w:szCs w:val="20"/>
        </w:rPr>
      </w:pPr>
      <w:r>
        <w:rPr>
          <w:rFonts w:eastAsia="PalatinoLinotype" w:cs="PalatinoLinotype"/>
          <w:b/>
          <w:sz w:val="20"/>
          <w:szCs w:val="20"/>
        </w:rPr>
        <w:t xml:space="preserve">  </w:t>
      </w:r>
      <w:r>
        <w:rPr>
          <w:rFonts w:eastAsia="PalatinoLinotype" w:cs="PalatinoLinotype"/>
          <w:sz w:val="20"/>
          <w:szCs w:val="20"/>
        </w:rPr>
        <w:t xml:space="preserve">Και γενικά </w:t>
      </w:r>
      <w:r>
        <w:rPr>
          <w:rFonts w:eastAsia="PalatinoLinotype" w:cs="PalatinoLinotype"/>
          <w:b/>
          <w:sz w:val="20"/>
          <w:szCs w:val="20"/>
        </w:rPr>
        <w:t xml:space="preserve">η στιβάδα με κύριο κβαντικό αριθμό </w:t>
      </w:r>
      <w:r>
        <w:rPr>
          <w:rFonts w:eastAsia="PalatinoLinotype" w:cs="PalatinoLinotype"/>
          <w:b/>
          <w:sz w:val="20"/>
          <w:szCs w:val="20"/>
          <w:lang w:val="en-US"/>
        </w:rPr>
        <w:t>n</w:t>
      </w:r>
      <w:r>
        <w:rPr>
          <w:rFonts w:eastAsia="PalatinoLinotype" w:cs="PalatinoLinotype"/>
          <w:b/>
          <w:sz w:val="20"/>
          <w:szCs w:val="20"/>
        </w:rPr>
        <w:t xml:space="preserve"> περιέχει </w:t>
      </w:r>
      <w:r>
        <w:rPr>
          <w:rFonts w:eastAsia="PalatinoLinotype" w:cs="PalatinoLinotype"/>
          <w:b/>
          <w:sz w:val="20"/>
          <w:szCs w:val="20"/>
          <w:lang w:val="en-US"/>
        </w:rPr>
        <w:t>n</w:t>
      </w:r>
      <w:r>
        <w:rPr>
          <w:rFonts w:eastAsia="PalatinoLinotype" w:cs="PalatinoLinotype"/>
          <w:b/>
          <w:sz w:val="20"/>
          <w:szCs w:val="20"/>
          <w:vertAlign w:val="superscript"/>
        </w:rPr>
        <w:t>2</w:t>
      </w:r>
      <w:r>
        <w:rPr>
          <w:rFonts w:eastAsia="PalatinoLinotype" w:cs="PalatinoLinotype"/>
          <w:b/>
          <w:sz w:val="20"/>
          <w:szCs w:val="20"/>
        </w:rPr>
        <w:t xml:space="preserve"> ατομικά τροχιακά.</w:t>
      </w:r>
    </w:p>
    <w:p>
      <w:pPr>
        <w:contextualSpacing/>
        <w:rPr>
          <w:rFonts w:eastAsia="PalatinoLinotype" w:cs="PalatinoLinotype"/>
          <w:b/>
          <w:sz w:val="20"/>
          <w:szCs w:val="20"/>
        </w:rPr>
      </w:pPr>
    </w:p>
    <w:p>
      <w:pPr>
        <w:contextualSpacing/>
        <w:rPr>
          <w:rFonts w:eastAsia="PalatinoLinotype" w:cs="PalatinoLinotype"/>
          <w:b/>
          <w:sz w:val="20"/>
          <w:szCs w:val="20"/>
        </w:rPr>
      </w:pPr>
      <w:r>
        <w:rPr>
          <w:rFonts w:eastAsia="PalatinoLinotype" w:cs="PalatinoLinotype"/>
          <w:b/>
          <w:sz w:val="20"/>
          <w:szCs w:val="20"/>
        </w:rPr>
        <w:t xml:space="preserve"> ΤΙ ΕΚΦΡΑΖΟΥΝ ΟΙ ΚΒΑΝΤΙΚΟΙ ΑΡΙΘΜΟΙ.</w:t>
      </w:r>
    </w:p>
    <w:p>
      <w:pPr>
        <w:contextualSpacing/>
        <w:rPr>
          <w:rFonts w:eastAsia="PalatinoLinotype" w:cs="PalatinoLinotype"/>
          <w:b/>
          <w:sz w:val="20"/>
          <w:szCs w:val="20"/>
        </w:rPr>
      </w:pPr>
      <w:r>
        <w:rPr>
          <w:rFonts w:eastAsia="PalatinoLinotype" w:cs="PalatinoLinotype"/>
          <w:b/>
          <w:sz w:val="20"/>
          <w:szCs w:val="20"/>
        </w:rPr>
        <w:t xml:space="preserve">   α) Ο κύριος κβαντικός αριθμός </w:t>
      </w:r>
      <w:r>
        <w:rPr>
          <w:rFonts w:eastAsia="PalatinoLinotype" w:cs="PalatinoLinotype"/>
          <w:b/>
          <w:sz w:val="20"/>
          <w:szCs w:val="20"/>
          <w:lang w:val="en-US"/>
        </w:rPr>
        <w:t>n</w:t>
      </w:r>
      <w:r>
        <w:rPr>
          <w:rFonts w:eastAsia="PalatinoLinotype" w:cs="PalatinoLinotype"/>
          <w:b/>
          <w:sz w:val="20"/>
          <w:szCs w:val="20"/>
        </w:rPr>
        <w:t>: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  Όσο μεγαλύτερος είναι ο κύριος κβαντικός αριθμός (</w:t>
      </w:r>
      <w:r>
        <w:rPr>
          <w:rFonts w:eastAsia="PalatinoLinotype" w:cs="PalatinoLinotype"/>
          <w:sz w:val="20"/>
          <w:szCs w:val="20"/>
          <w:lang w:val="en-US"/>
        </w:rPr>
        <w:t>n</w:t>
      </w:r>
      <w:r>
        <w:rPr>
          <w:rFonts w:eastAsia="PalatinoLinotype" w:cs="PalatinoLinotype"/>
          <w:sz w:val="20"/>
          <w:szCs w:val="20"/>
        </w:rPr>
        <w:t>) τόσο μικρότερη είναι η έλξη μεταξύ πυρή-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να </w:t>
      </w:r>
      <w:r>
        <w:rPr>
          <w:rFonts w:hint="default" w:eastAsia="PalatinoLinotype" w:cs="PalatinoLinotype"/>
          <w:sz w:val="20"/>
          <w:szCs w:val="20"/>
          <w:lang w:val="el-GR"/>
        </w:rPr>
        <w:t xml:space="preserve"> </w:t>
      </w:r>
      <w:r>
        <w:rPr>
          <w:rFonts w:eastAsia="PalatinoLinotype" w:cs="PalatinoLinotype"/>
          <w:sz w:val="20"/>
          <w:szCs w:val="20"/>
        </w:rPr>
        <w:t>ηλεκτρονίου άρα: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 </w:t>
      </w:r>
      <w:r>
        <w:rPr>
          <w:rFonts w:eastAsia="PalatinoLinotype" w:cs="PalatinoLinotype"/>
          <w:sz w:val="20"/>
          <w:szCs w:val="20"/>
          <w:lang w:val="en-US"/>
        </w:rPr>
        <w:t>i</w:t>
      </w:r>
      <w:r>
        <w:rPr>
          <w:rFonts w:eastAsia="PalatinoLinotype" w:cs="PalatinoLinotype"/>
          <w:sz w:val="20"/>
          <w:szCs w:val="20"/>
        </w:rPr>
        <w:t xml:space="preserve">) </w:t>
      </w:r>
      <w:r>
        <w:rPr>
          <w:rFonts w:eastAsia="PalatinoLinotype" w:cs="PalatinoLinotype"/>
          <w:sz w:val="20"/>
          <w:szCs w:val="20"/>
          <w:lang w:val="en-US"/>
        </w:rPr>
        <w:t>T</w:t>
      </w:r>
      <w:r>
        <w:rPr>
          <w:rFonts w:eastAsia="PalatinoLinotype" w:cs="PalatinoLinotype"/>
          <w:sz w:val="20"/>
          <w:szCs w:val="20"/>
        </w:rPr>
        <w:t>όσο μεγαλύτερη είναι η απόσταση του ηλεκτρονίου από τον πυρήνα (πιο μεγάλο ηλεκτρονιακό νέφος).</w:t>
      </w:r>
    </w:p>
    <w:p>
      <w:pPr>
        <w:contextualSpacing/>
        <w:rPr>
          <w:rFonts w:eastAsia="PalatinoLinotype" w:cs="PalatinoLinotype"/>
          <w:b/>
          <w:sz w:val="20"/>
          <w:szCs w:val="20"/>
        </w:rPr>
      </w:pPr>
      <w:r>
        <w:rPr>
          <w:rFonts w:eastAsia="PalatinoLinotype" w:cs="PalatinoLinotype"/>
          <w:sz w:val="20"/>
          <w:szCs w:val="20"/>
          <w:lang w:val="en-US"/>
        </w:rPr>
        <w:t>ii</w:t>
      </w:r>
      <w:r>
        <w:rPr>
          <w:rFonts w:eastAsia="PalatinoLinotype" w:cs="PalatinoLinotype"/>
          <w:sz w:val="20"/>
          <w:szCs w:val="20"/>
        </w:rPr>
        <w:t>) Τόσο μεγαλύτερη ενέργεια έχει το ηλεκτρόνιο.</w:t>
      </w:r>
      <w:r>
        <w:rPr>
          <w:rFonts w:eastAsia="PalatinoLinotype" w:cs="PalatinoLinotype"/>
          <w:b/>
          <w:sz w:val="20"/>
          <w:szCs w:val="20"/>
        </w:rPr>
        <w:t xml:space="preserve"> 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b/>
          <w:sz w:val="20"/>
          <w:szCs w:val="20"/>
        </w:rPr>
        <w:t xml:space="preserve">  β) Ο δευτερεύων ή αζιμουθιακός αριθμός ℓ: </w:t>
      </w:r>
    </w:p>
    <w:p>
      <w:pPr>
        <w:contextualSpacing/>
        <w:rPr>
          <w:rFonts w:eastAsia="PalatinoLinotype" w:cs="PalatinoLinotype"/>
          <w:b/>
          <w:sz w:val="20"/>
          <w:szCs w:val="20"/>
        </w:rPr>
      </w:pPr>
      <w:r>
        <w:rPr>
          <w:rFonts w:eastAsia="PalatinoLinotype" w:cs="PalatinoLinotype"/>
          <w:b/>
          <w:sz w:val="20"/>
          <w:szCs w:val="20"/>
        </w:rPr>
        <w:t xml:space="preserve">  </w:t>
      </w:r>
      <w:r>
        <w:rPr>
          <w:rFonts w:eastAsia="PalatinoLinotype" w:cs="PalatinoLinotype"/>
          <w:sz w:val="20"/>
          <w:szCs w:val="20"/>
          <w:lang w:val="en-US"/>
        </w:rPr>
        <w:t>i</w:t>
      </w:r>
      <w:r>
        <w:rPr>
          <w:rFonts w:eastAsia="PalatinoLinotype" w:cs="PalatinoLinotype"/>
          <w:sz w:val="20"/>
          <w:szCs w:val="20"/>
        </w:rPr>
        <w:t xml:space="preserve">) </w:t>
      </w:r>
      <w:r>
        <w:rPr>
          <w:rFonts w:eastAsia="PalatinoLinotype" w:cs="PalatinoLinotype"/>
          <w:sz w:val="20"/>
          <w:szCs w:val="20"/>
          <w:lang w:val="en-US"/>
        </w:rPr>
        <w:t>T</w:t>
      </w:r>
      <w:r>
        <w:rPr>
          <w:rFonts w:eastAsia="PalatinoLinotype" w:cs="PalatinoLinotype"/>
          <w:sz w:val="20"/>
          <w:szCs w:val="20"/>
        </w:rPr>
        <w:t>η μορφή (δηλ. το τρισδιάστατο σχήμα στο χώρο του ηλεκτρονιακού νέφους) και το είδος του α-τομικού τροχιακού.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  <w:lang w:val="en-US"/>
        </w:rPr>
        <w:t>ii</w:t>
      </w:r>
      <w:r>
        <w:rPr>
          <w:rFonts w:eastAsia="PalatinoLinotype" w:cs="PalatinoLinotype"/>
          <w:sz w:val="20"/>
          <w:szCs w:val="20"/>
        </w:rPr>
        <w:t>) Είναι ενδεικτικός της άπωσης μεταξύ των ηλεκτρονίων που περιβάλ</w:t>
      </w:r>
      <w:r>
        <w:rPr>
          <w:rFonts w:eastAsia="PalatinoLinotype" w:cs="PalatinoLinotype"/>
          <w:sz w:val="20"/>
          <w:szCs w:val="20"/>
          <w:lang w:val="el-GR"/>
        </w:rPr>
        <w:t>λ</w:t>
      </w:r>
      <w:r>
        <w:rPr>
          <w:rFonts w:eastAsia="PalatinoLinotype" w:cs="PalatinoLinotype"/>
          <w:sz w:val="20"/>
          <w:szCs w:val="20"/>
        </w:rPr>
        <w:t>ουν τον πυρήνα του ατόμου. Όσο μεγαλύτερος είναι ο ℓ τόσο μεγαλύτερη είναι η άπωση μεταξύ των ηλεκτρονίων και τόσο μεγα-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λύτερη είναι η ενέργεια του ηλεκτρονίου. </w:t>
      </w:r>
    </w:p>
    <w:p>
      <w:pPr>
        <w:contextualSpacing/>
        <w:rPr>
          <w:rFonts w:eastAsia="PalatinoLinotype" w:cs="PalatinoLinotype"/>
          <w:b/>
          <w:sz w:val="20"/>
          <w:szCs w:val="20"/>
        </w:rPr>
      </w:pPr>
      <w:r>
        <w:rPr>
          <w:rFonts w:eastAsia="PalatinoLinotype" w:cs="PalatinoLinotype"/>
          <w:b/>
          <w:sz w:val="20"/>
          <w:szCs w:val="20"/>
        </w:rPr>
        <w:t xml:space="preserve">γ) Ο μαγνητικός κβαντικός αριθμός </w:t>
      </w:r>
      <w:r>
        <w:rPr>
          <w:rFonts w:eastAsia="PalatinoLinotype" w:cs="PalatinoLinotype"/>
          <w:b/>
          <w:sz w:val="20"/>
          <w:szCs w:val="20"/>
          <w:lang w:val="en-US"/>
        </w:rPr>
        <w:t>m</w:t>
      </w:r>
      <w:r>
        <w:rPr>
          <w:rFonts w:eastAsia="PalatinoLinotype" w:cs="PalatinoLinotype"/>
          <w:b/>
          <w:sz w:val="20"/>
          <w:szCs w:val="20"/>
          <w:vertAlign w:val="subscript"/>
        </w:rPr>
        <w:t>ℓ</w:t>
      </w:r>
      <w:r>
        <w:rPr>
          <w:rFonts w:eastAsia="PalatinoLinotype" w:cs="PalatinoLinotype"/>
          <w:b/>
          <w:sz w:val="20"/>
          <w:szCs w:val="20"/>
        </w:rPr>
        <w:t>:</w:t>
      </w:r>
    </w:p>
    <w:p>
      <w:pPr>
        <w:contextualSpacing/>
        <w:rPr>
          <w:rFonts w:eastAsia="PalatinoLinotype" w:cs="PalatinoLinotype"/>
          <w:b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>Καθορίζει τον προσανατολισμό του ατομικού τροχιακού</w:t>
      </w:r>
      <w:r>
        <w:rPr>
          <w:rFonts w:hint="default" w:eastAsia="PalatinoLinotype" w:cs="PalatinoLinotype"/>
          <w:sz w:val="20"/>
          <w:szCs w:val="20"/>
          <w:lang w:val="el-GR"/>
        </w:rPr>
        <w:t>.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hint="default" w:eastAsia="PalatinoLinotype" w:cs="PalatinoLinotype"/>
          <w:b/>
          <w:sz w:val="20"/>
          <w:szCs w:val="20"/>
          <w:lang w:val="el-GR"/>
        </w:rPr>
        <w:t xml:space="preserve">δ) </w:t>
      </w:r>
      <w:r>
        <w:rPr>
          <w:rFonts w:eastAsia="PalatinoLinotype" w:cs="PalatinoLinotype"/>
          <w:b/>
          <w:sz w:val="20"/>
          <w:szCs w:val="20"/>
        </w:rPr>
        <w:t xml:space="preserve">Ο κβαντικός αριθμός του </w:t>
      </w:r>
      <w:r>
        <w:rPr>
          <w:rFonts w:eastAsia="PalatinoLinotype" w:cs="PalatinoLinotype"/>
          <w:b/>
          <w:sz w:val="20"/>
          <w:szCs w:val="20"/>
          <w:lang w:val="en-US"/>
        </w:rPr>
        <w:t>spin</w:t>
      </w:r>
      <w:r>
        <w:rPr>
          <w:rFonts w:eastAsia="PalatinoLinotype" w:cs="PalatinoLinotype"/>
          <w:b/>
          <w:sz w:val="20"/>
          <w:szCs w:val="20"/>
        </w:rPr>
        <w:t xml:space="preserve"> (</w:t>
      </w:r>
      <w:r>
        <w:rPr>
          <w:rFonts w:eastAsia="PalatinoLinotype" w:cs="PalatinoLinotype"/>
          <w:b/>
          <w:sz w:val="20"/>
          <w:szCs w:val="20"/>
          <w:lang w:val="en-US"/>
        </w:rPr>
        <w:t>m</w:t>
      </w:r>
      <w:r>
        <w:rPr>
          <w:rFonts w:eastAsia="PalatinoLinotype" w:cs="PalatinoLinotype"/>
          <w:b/>
          <w:sz w:val="20"/>
          <w:szCs w:val="20"/>
          <w:vertAlign w:val="subscript"/>
          <w:lang w:val="en-US"/>
        </w:rPr>
        <w:t>s</w:t>
      </w:r>
      <w:r>
        <w:rPr>
          <w:rFonts w:eastAsia="PalatinoLinotype" w:cs="PalatinoLinotype"/>
          <w:b/>
          <w:sz w:val="20"/>
          <w:szCs w:val="20"/>
        </w:rPr>
        <w:t xml:space="preserve">). </w:t>
      </w:r>
      <w:r>
        <w:rPr>
          <w:rFonts w:eastAsia="PalatinoLinotype" w:cs="PalatinoLinotype"/>
          <w:sz w:val="20"/>
          <w:szCs w:val="20"/>
        </w:rPr>
        <w:t xml:space="preserve"> 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Καθορίζει τη φορά της ιδιοπεριστροφής ή αλλιώς το </w:t>
      </w:r>
      <w:r>
        <w:rPr>
          <w:rFonts w:eastAsia="PalatinoLinotype" w:cs="PalatinoLinotype"/>
          <w:sz w:val="20"/>
          <w:szCs w:val="20"/>
          <w:lang w:val="en-US"/>
        </w:rPr>
        <w:t>spin</w:t>
      </w:r>
      <w:r>
        <w:rPr>
          <w:rFonts w:eastAsia="PalatinoLinotype" w:cs="PalatinoLinotype"/>
          <w:sz w:val="20"/>
          <w:szCs w:val="20"/>
        </w:rPr>
        <w:t xml:space="preserve"> του ηλεκτρονίου: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</w:rPr>
        <w:t xml:space="preserve">                δεξιόστροφο </w:t>
      </w:r>
      <w:r>
        <w:rPr>
          <w:rFonts w:eastAsia="PalatinoLinotype" w:cs="PalatinoLinotype"/>
          <w:sz w:val="20"/>
          <w:szCs w:val="20"/>
          <w:lang w:val="en-US"/>
        </w:rPr>
        <w:t>spin</w:t>
      </w:r>
      <w:r>
        <w:rPr>
          <w:rFonts w:eastAsia="PalatinoLinotype" w:cs="PalatinoLinotype"/>
          <w:sz w:val="20"/>
          <w:szCs w:val="20"/>
        </w:rPr>
        <w:t xml:space="preserve">:           </w:t>
      </w:r>
      <w:r>
        <w:rPr>
          <w:rFonts w:eastAsia="PalatinoLinotype" w:cs="PalatinoLinotype"/>
          <w:sz w:val="20"/>
          <w:szCs w:val="20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  <w:lang w:val="en-US"/>
        </w:rPr>
        <w:t>s</w:t>
      </w:r>
      <w:r>
        <w:rPr>
          <w:rFonts w:eastAsia="PalatinoLinotype" w:cs="PalatinoLinotype"/>
          <w:sz w:val="20"/>
          <w:szCs w:val="20"/>
        </w:rPr>
        <w:t xml:space="preserve"> = +1/2                      αριστερόστροφο </w:t>
      </w:r>
      <w:r>
        <w:rPr>
          <w:rFonts w:eastAsia="PalatinoLinotype" w:cs="PalatinoLinotype"/>
          <w:sz w:val="20"/>
          <w:szCs w:val="20"/>
          <w:lang w:val="en-US"/>
        </w:rPr>
        <w:t>spin</w:t>
      </w:r>
      <w:r>
        <w:rPr>
          <w:rFonts w:eastAsia="PalatinoLinotype" w:cs="PalatinoLinotype"/>
          <w:sz w:val="20"/>
          <w:szCs w:val="20"/>
        </w:rPr>
        <w:t xml:space="preserve">:    </w:t>
      </w:r>
      <w:r>
        <w:rPr>
          <w:rFonts w:eastAsia="PalatinoLinotype" w:cs="PalatinoLinotype"/>
          <w:sz w:val="20"/>
          <w:szCs w:val="20"/>
          <w:lang w:val="en-US"/>
        </w:rPr>
        <w:t>m</w:t>
      </w:r>
      <w:r>
        <w:rPr>
          <w:rFonts w:eastAsia="PalatinoLinotype" w:cs="PalatinoLinotype"/>
          <w:sz w:val="20"/>
          <w:szCs w:val="20"/>
          <w:vertAlign w:val="subscript"/>
          <w:lang w:val="en-US"/>
        </w:rPr>
        <w:t>s</w:t>
      </w:r>
      <w:r>
        <w:rPr>
          <w:rFonts w:eastAsia="PalatinoLinotype" w:cs="PalatinoLinotype"/>
          <w:sz w:val="20"/>
          <w:szCs w:val="20"/>
        </w:rPr>
        <w:t xml:space="preserve"> = -1/2  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sz w:val="20"/>
          <w:szCs w:val="20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86995</wp:posOffset>
            </wp:positionV>
            <wp:extent cx="1337310" cy="594360"/>
            <wp:effectExtent l="0" t="0" r="3810" b="0"/>
            <wp:wrapNone/>
            <wp:docPr id="1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594360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PalatinoLinotype" w:cs="PalatinoLinotype"/>
          <w:sz w:val="20"/>
          <w:szCs w:val="20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86995</wp:posOffset>
            </wp:positionV>
            <wp:extent cx="1322070" cy="647700"/>
            <wp:effectExtent l="0" t="0" r="3810" b="7620"/>
            <wp:wrapNone/>
            <wp:docPr id="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647700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/>
    <w:p>
      <w:r>
        <w:t xml:space="preserve">                                                                  </w:t>
      </w:r>
    </w:p>
    <w:p>
      <w:pPr>
        <w:contextualSpacing/>
        <w:rPr>
          <w:rFonts w:hint="default" w:eastAsia="PalatinoLinotype" w:cs="PalatinoLinotype"/>
          <w:b/>
          <w:sz w:val="20"/>
          <w:szCs w:val="20"/>
          <w:lang w:val="el-GR"/>
        </w:rPr>
      </w:pPr>
      <w:r>
        <w:rPr>
          <w:rFonts w:hint="default" w:eastAsia="PalatinoLinotype" w:cs="PalatinoLinotype"/>
          <w:b/>
          <w:sz w:val="20"/>
          <w:szCs w:val="20"/>
          <w:lang w:val="el-GR"/>
        </w:rPr>
        <w:t xml:space="preserve"> </w:t>
      </w:r>
    </w:p>
    <w:p>
      <w:pPr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b/>
          <w:sz w:val="20"/>
          <w:szCs w:val="20"/>
        </w:rPr>
        <w:t xml:space="preserve">                                                                       </w:t>
      </w:r>
      <w:r>
        <w:rPr>
          <w:rFonts w:hint="default" w:eastAsia="PalatinoLinotype" w:cs="PalatinoLinotype"/>
          <w:b/>
          <w:sz w:val="20"/>
          <w:szCs w:val="20"/>
          <w:lang w:val="el-GR"/>
        </w:rPr>
        <w:t xml:space="preserve">                  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SimSun" w:cs="Calibri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Συμπερασματικά, οι τέσσερις κβαντικοί αριθμοί περιγράφουν πλήρως την κατάσταση του ηλεκτρονίου στο άτομο.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 Δηλαδή,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D281"/>
        <w:spacing w:before="60" w:beforeAutospacing="0" w:after="60" w:afterAutospacing="0"/>
        <w:ind w:left="60" w:right="6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οι τέσσερις κβαντικοί αριθμοί (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n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, 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, 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m</w:t>
      </w:r>
      <w:r>
        <w:rPr>
          <w:rStyle w:val="4"/>
          <w:rFonts w:ascii="Arial" w:hAnsi="Arial" w:eastAsia="SimSun" w:cs="Arial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D281"/>
          <w:vertAlign w:val="subscript"/>
          <w:lang w:val="en-US" w:eastAsia="zh-CN" w:bidi="ar"/>
        </w:rPr>
        <w:t>l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, 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m</w:t>
      </w:r>
      <w:r>
        <w:rPr>
          <w:rStyle w:val="4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D281"/>
          <w:vertAlign w:val="subscript"/>
          <w:lang w:val="en-US" w:eastAsia="zh-CN" w:bidi="ar"/>
        </w:rPr>
        <w:t>s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 ) προσδιορίζουν, αντίστοιχα: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• τη στιβάδα (φλοιό)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• την υποστιβάδα (υποφλοιό)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• το τροχιακό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l-GR" w:eastAsia="zh-CN" w:bidi="ar"/>
        </w:rPr>
        <w:t xml:space="preserve"> (προσανατολισμό)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 xml:space="preserve"> και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• το spin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l-GR" w:eastAsia="zh-CN" w:bidi="a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D281"/>
          <w:lang w:val="en-US" w:eastAsia="zh-CN" w:bidi="ar"/>
        </w:rPr>
        <w:t>του ηλεκτρονίου</w:t>
      </w:r>
    </w:p>
    <w:p>
      <w:pPr>
        <w:contextualSpacing/>
        <w:rPr>
          <w:rFonts w:hint="default" w:eastAsia="PalatinoLinotype" w:cs="PalatinoLinotype"/>
          <w:b/>
          <w:sz w:val="20"/>
          <w:szCs w:val="20"/>
          <w:lang w:val="el-GR"/>
        </w:rPr>
      </w:pPr>
    </w:p>
    <w:p>
      <w:pPr>
        <w:numPr>
          <w:ilvl w:val="0"/>
          <w:numId w:val="1"/>
        </w:numPr>
        <w:ind w:left="0" w:leftChars="0" w:firstLine="0" w:firstLineChars="0"/>
        <w:contextualSpacing/>
        <w:rPr>
          <w:rFonts w:hint="default" w:eastAsia="PalatinoLinotype" w:cs="PalatinoLinotype"/>
          <w:b w:val="0"/>
          <w:bCs/>
          <w:sz w:val="20"/>
          <w:szCs w:val="20"/>
          <w:lang w:val="el-GR"/>
        </w:rPr>
      </w:pPr>
      <w:r>
        <w:rPr>
          <w:rFonts w:hint="default" w:eastAsia="PalatinoLinotype" w:cs="PalatinoLinotype"/>
          <w:b w:val="0"/>
          <w:bCs/>
          <w:sz w:val="20"/>
          <w:szCs w:val="20"/>
          <w:lang w:val="el-GR"/>
        </w:rPr>
        <w:t>Σχολ. Βιβλ.</w:t>
      </w:r>
    </w:p>
    <w:p>
      <w:pPr>
        <w:ind w:left="100" w:hanging="100" w:hangingChars="50"/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l-GR" w:eastAsia="zh-CN" w:bidi="ar"/>
        </w:rPr>
      </w:pPr>
      <w:r>
        <w:rPr>
          <w:rFonts w:hint="default" w:eastAsia="PalatinoLinotype" w:cs="PalatinoLinotype"/>
          <w:b w:val="0"/>
          <w:bCs/>
          <w:sz w:val="20"/>
          <w:szCs w:val="20"/>
          <w:lang w:val="el-GR"/>
        </w:rPr>
        <w:t xml:space="preserve">  </w:t>
      </w:r>
      <w:r>
        <w:rPr>
          <w:rFonts w:hint="default" w:ascii="Calibri" w:hAnsi="Calibri" w:eastAsia="PalatinoLinotype" w:cs="Calibri"/>
          <w:b w:val="0"/>
          <w:bCs/>
          <w:sz w:val="20"/>
          <w:szCs w:val="20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Ένα ηλεκτρόνιο που ανήκει στο τροχιακό 3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</w:rPr>
        <w:t>p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0"/>
          <w:szCs w:val="20"/>
          <w:shd w:val="clear" w:fill="FFFFFF"/>
          <w:vertAlign w:val="subscript"/>
        </w:rPr>
        <w:t>x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έχει την εξής τετράδα κβαντικών αριθμών.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α.(3, 0, 0, +1/2 )   β.(3, 2, -1, -1/2)   γ.(3, 3, -1, +1/2)   δ.(3, 1, 1, +1/2)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l-GR" w:eastAsia="zh-CN" w:bidi="ar"/>
        </w:rPr>
        <w:t xml:space="preserve"> 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l-GR" w:eastAsia="zh-CN" w:bidi="a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l-GR" w:eastAsia="zh-CN" w:bidi="ar"/>
        </w:rPr>
        <w:t xml:space="preserve">      Απάντηση.</w:t>
      </w:r>
    </w:p>
    <w:p>
      <w:pPr>
        <w:contextualSpacing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vertAlign w:val="subscript"/>
          <w:lang w:val="en-US" w:eastAsia="zh-CN" w:bidi="a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l-GR" w:eastAsia="zh-CN" w:bidi="ar"/>
        </w:rPr>
        <w:t xml:space="preserve">  α) 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s  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l-GR" w:eastAsia="zh-CN" w:bidi="ar"/>
        </w:rPr>
        <w:t>β) 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 xml:space="preserve">d       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l-GR" w:eastAsia="zh-CN" w:bidi="ar"/>
        </w:rPr>
        <w:t>γ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)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l-GR" w:eastAsia="zh-CN" w:bidi="ar"/>
        </w:rPr>
        <w:t xml:space="preserve"> 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f   (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l-GR" w:eastAsia="zh-CN" w:bidi="ar"/>
        </w:rPr>
        <w:t>λάθος)          είναι το  δ)  3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p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vertAlign w:val="subscript"/>
          <w:lang w:val="en-US" w:eastAsia="zh-CN" w:bidi="ar"/>
        </w:rPr>
        <w:t>x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l-GR"/>
        </w:rPr>
        <w:t>Σχολ. Βιβλ.</w:t>
      </w:r>
    </w:p>
    <w:p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eastAsia="PalatinoLinotype" w:cs="PalatinoLinotype"/>
          <w:b/>
          <w:sz w:val="20"/>
          <w:szCs w:val="20"/>
          <w:lang w:val="el-GR"/>
        </w:rPr>
        <w:t xml:space="preserve">  </w:t>
      </w: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Ποιες από τις επόμενες τετράδες κβαντικών αριθμών είναι δυνατές και ποιες όχι;</w:t>
      </w:r>
    </w:p>
    <w:tbl>
      <w:tblPr>
        <w:tblStyle w:val="3"/>
        <w:tblpPr w:leftFromText="180" w:rightFromText="180" w:vertAnchor="text" w:horzAnchor="page" w:tblpX="1864" w:tblpY="162"/>
        <w:tblOverlap w:val="never"/>
        <w:tblW w:w="4499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3"/>
        <w:gridCol w:w="2237"/>
        <w:gridCol w:w="2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vertAlign w:val="subscript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α. (1, 0, 0, +1/2 )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l-GR" w:eastAsia="zh-CN" w:bidi="ar"/>
              </w:rPr>
              <w:t xml:space="preserve"> 1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δ. (2, 1, -1, +1/2) 2p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vertAlign w:val="subscript"/>
                <w:lang w:val="en-US" w:eastAsia="zh-CN" w:bidi="ar"/>
              </w:rPr>
              <w:t>y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l-G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β. (1, 1, 1, -1/2) 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l-GR" w:eastAsia="zh-CN" w:bidi="ar"/>
              </w:rPr>
              <w:t>λ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ε. (2, 0, 1, +1/2)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l-GR" w:eastAsia="zh-CN" w:bidi="ar"/>
              </w:rPr>
              <w:t>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γ. (2, 0, 0, +1/2 )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l-GR" w:eastAsia="zh-CN" w:bidi="ar"/>
              </w:rPr>
              <w:t xml:space="preserve"> 2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στ. (3, 2, -2, -1/2)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l-GR" w:eastAsia="zh-CN" w:bidi="ar"/>
              </w:rPr>
              <w:t xml:space="preserve"> 3</w:t>
            </w:r>
            <w:r>
              <w:rPr>
                <w:rFonts w:hint="default" w:ascii="Calibri" w:hAnsi="Calibri" w:eastAsia="SimSun" w:cs="Calibri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d</w:t>
            </w:r>
          </w:p>
        </w:tc>
      </w:tr>
    </w:tbl>
    <w:p>
      <w:pPr>
        <w:contextualSpacing/>
        <w:rPr>
          <w:rFonts w:hint="default" w:ascii="SimSun" w:hAnsi="SimSun" w:eastAsia="SimSun" w:cs="SimSun"/>
          <w:sz w:val="24"/>
          <w:szCs w:val="24"/>
          <w:lang w:val="el-GR"/>
        </w:rPr>
      </w:pPr>
      <w:r>
        <w:rPr>
          <w:rFonts w:hint="default" w:ascii="SimSun" w:hAnsi="SimSun" w:eastAsia="SimSun" w:cs="SimSun"/>
          <w:sz w:val="24"/>
          <w:szCs w:val="24"/>
          <w:lang w:val="el-GR"/>
        </w:rPr>
        <w:t xml:space="preserve"> </w:t>
      </w:r>
    </w:p>
    <w:p>
      <w:pPr>
        <w:contextualSpacing/>
        <w:rPr>
          <w:rFonts w:hint="default" w:eastAsia="PalatinoLinotype" w:cs="PalatinoLinotype"/>
          <w:b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b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b/>
          <w:sz w:val="20"/>
          <w:szCs w:val="20"/>
          <w:lang w:val="el-GR"/>
        </w:rPr>
      </w:pPr>
    </w:p>
    <w:p>
      <w:pPr>
        <w:contextualSpacing/>
        <w:rPr>
          <w:rFonts w:hint="default" w:eastAsia="PalatinoLinotype" w:cs="PalatinoLinotype"/>
          <w:b w:val="0"/>
          <w:bCs/>
          <w:sz w:val="20"/>
          <w:szCs w:val="20"/>
          <w:lang w:val="el-GR"/>
        </w:rPr>
      </w:pPr>
      <w:r>
        <w:rPr>
          <w:rFonts w:hint="default" w:eastAsia="PalatinoLinotype" w:cs="PalatinoLinotype"/>
          <w:b/>
          <w:sz w:val="20"/>
          <w:szCs w:val="20"/>
          <w:lang w:val="el-GR"/>
        </w:rPr>
        <w:t xml:space="preserve">     </w:t>
      </w:r>
      <w:r>
        <w:rPr>
          <w:rFonts w:hint="default" w:eastAsia="PalatinoLinotype" w:cs="PalatinoLinotype"/>
          <w:b w:val="0"/>
          <w:bCs/>
          <w:sz w:val="20"/>
          <w:szCs w:val="20"/>
          <w:lang w:val="el-GR"/>
        </w:rPr>
        <w:t>Απάντηση</w:t>
      </w:r>
    </w:p>
    <w:p>
      <w:pPr>
        <w:contextualSpacing/>
        <w:rPr>
          <w:rFonts w:hint="default" w:eastAsia="PalatinoLinotype" w:cs="PalatinoLinotype"/>
          <w:b w:val="0"/>
          <w:bCs/>
          <w:sz w:val="20"/>
          <w:szCs w:val="20"/>
          <w:lang w:val="el-GR"/>
        </w:rPr>
      </w:pPr>
      <w:r>
        <w:rPr>
          <w:rFonts w:hint="default" w:eastAsia="PalatinoLinotype" w:cs="PalatinoLinotype"/>
          <w:b w:val="0"/>
          <w:bCs/>
          <w:sz w:val="20"/>
          <w:szCs w:val="20"/>
          <w:lang w:val="el-GR"/>
        </w:rPr>
        <w:t xml:space="preserve">  </w:t>
      </w:r>
    </w:p>
    <w:p>
      <w:pPr>
        <w:ind w:firstLine="5170" w:firstLineChars="2350"/>
        <w:contextualSpacing/>
        <w:rPr>
          <w:rFonts w:hint="default" w:eastAsia="PalatinoLinotype" w:cs="PalatinoLinotype"/>
          <w:b w:val="0"/>
          <w:bCs/>
          <w:sz w:val="20"/>
          <w:szCs w:val="20"/>
          <w:lang w:val="el-GR"/>
        </w:rPr>
      </w:pPr>
      <w:bookmarkStart w:id="0" w:name="_GoBack"/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142875</wp:posOffset>
            </wp:positionV>
            <wp:extent cx="3001645" cy="1332230"/>
            <wp:effectExtent l="0" t="0" r="635" b="8890"/>
            <wp:wrapTight wrapText="bothSides">
              <wp:wrapPolygon>
                <wp:start x="0" y="0"/>
                <wp:lineTo x="0" y="21250"/>
                <wp:lineTo x="21495" y="21250"/>
                <wp:lineTo x="21495" y="0"/>
                <wp:lineTo x="0" y="0"/>
              </wp:wrapPolygon>
            </wp:wrapTight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ind w:firstLine="4700" w:firstLineChars="2350"/>
        <w:contextualSpacing/>
        <w:rPr>
          <w:rFonts w:hint="default" w:eastAsia="PalatinoLinotype" w:cs="PalatinoLinotype"/>
          <w:b w:val="0"/>
          <w:bCs/>
          <w:sz w:val="20"/>
          <w:szCs w:val="20"/>
          <w:lang w:val="el-GR"/>
        </w:rPr>
      </w:pPr>
    </w:p>
    <w:p>
      <w:pPr>
        <w:ind w:firstLine="4700" w:firstLineChars="2350"/>
        <w:contextualSpacing/>
        <w:rPr>
          <w:rFonts w:hint="default" w:eastAsia="PalatinoLinotype" w:cs="PalatinoLinotype"/>
          <w:b w:val="0"/>
          <w:bCs/>
          <w:sz w:val="20"/>
          <w:szCs w:val="20"/>
          <w:lang w:val="el-GR"/>
        </w:rPr>
      </w:pPr>
    </w:p>
    <w:p>
      <w:pPr>
        <w:ind w:firstLine="4700" w:firstLineChars="2350"/>
        <w:contextualSpacing/>
        <w:rPr>
          <w:rFonts w:hint="default" w:eastAsia="PalatinoLinotype" w:cs="PalatinoLinotype"/>
          <w:b w:val="0"/>
          <w:bCs/>
          <w:sz w:val="20"/>
          <w:szCs w:val="20"/>
          <w:lang w:val="el-GR"/>
        </w:rPr>
      </w:pPr>
    </w:p>
    <w:p>
      <w:pPr>
        <w:ind w:firstLine="4700" w:firstLineChars="2350"/>
        <w:contextualSpacing/>
        <w:rPr>
          <w:rFonts w:hint="default" w:eastAsia="PalatinoLinotype" w:cs="PalatinoLinotype"/>
          <w:b w:val="0"/>
          <w:bCs/>
          <w:sz w:val="20"/>
          <w:szCs w:val="20"/>
          <w:lang w:val="el-GR"/>
        </w:rPr>
      </w:pPr>
    </w:p>
    <w:p>
      <w:pPr>
        <w:ind w:firstLine="4700" w:firstLineChars="2350"/>
        <w:contextualSpacing/>
        <w:rPr>
          <w:rFonts w:hint="default" w:eastAsia="PalatinoLinotype" w:cs="PalatinoLinotype"/>
          <w:b w:val="0"/>
          <w:bCs/>
          <w:sz w:val="20"/>
          <w:szCs w:val="20"/>
          <w:lang w:val="el-GR"/>
        </w:rPr>
      </w:pPr>
    </w:p>
    <w:p>
      <w:pPr>
        <w:ind w:firstLine="4700" w:firstLineChars="2350"/>
        <w:contextualSpacing/>
        <w:rPr>
          <w:rFonts w:hint="default" w:eastAsia="PalatinoLinotype" w:cs="PalatinoLinotype"/>
          <w:b w:val="0"/>
          <w:bCs/>
          <w:sz w:val="20"/>
          <w:szCs w:val="20"/>
          <w:lang w:val="el-GR"/>
        </w:rPr>
      </w:pPr>
      <w:r>
        <w:rPr>
          <w:rFonts w:hint="default" w:eastAsia="PalatinoLinotype" w:cs="PalatinoLinotype"/>
          <w:b w:val="0"/>
          <w:bCs/>
          <w:sz w:val="20"/>
          <w:szCs w:val="20"/>
          <w:lang w:val="el-GR"/>
        </w:rPr>
        <w:t xml:space="preserve"> </w:t>
      </w:r>
    </w:p>
    <w:p>
      <w:pPr>
        <w:ind w:firstLine="4700" w:firstLineChars="2350"/>
        <w:contextualSpacing/>
        <w:rPr>
          <w:rFonts w:hint="default" w:eastAsia="PalatinoLinotype" w:cs="PalatinoLinotype"/>
          <w:b w:val="0"/>
          <w:bCs/>
          <w:sz w:val="20"/>
          <w:szCs w:val="20"/>
          <w:lang w:val="el-GR"/>
        </w:rPr>
      </w:pPr>
    </w:p>
    <w:p>
      <w:pPr>
        <w:ind w:firstLine="4700" w:firstLineChars="2350"/>
        <w:contextualSpacing/>
        <w:rPr>
          <w:rFonts w:eastAsia="PalatinoLinotype" w:cs="PalatinoLinotype"/>
          <w:b/>
          <w:sz w:val="20"/>
          <w:szCs w:val="20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 xml:space="preserve"> </w:t>
      </w:r>
    </w:p>
    <w:p>
      <w:pPr>
        <w:ind w:firstLine="3001" w:firstLineChars="1500"/>
        <w:contextualSpacing/>
        <w:rPr>
          <w:rFonts w:eastAsia="PalatinoLinotype" w:cs="PalatinoLinotype"/>
          <w:sz w:val="20"/>
          <w:szCs w:val="20"/>
        </w:rPr>
      </w:pPr>
      <w:r>
        <w:rPr>
          <w:rFonts w:eastAsia="PalatinoLinotype" w:cs="PalatinoLinotype"/>
          <w:b/>
          <w:sz w:val="20"/>
          <w:szCs w:val="20"/>
        </w:rPr>
        <w:t xml:space="preserve"> </w:t>
      </w:r>
    </w:p>
    <w:p>
      <w:pPr>
        <w:numPr>
          <w:numId w:val="0"/>
        </w:numPr>
        <w:ind w:leftChars="0"/>
        <w:rPr>
          <w:rFonts w:hint="default"/>
          <w:sz w:val="20"/>
          <w:szCs w:val="20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Linotype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OVPWPW + 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883FE"/>
    <w:multiLevelType w:val="singleLevel"/>
    <w:tmpl w:val="4A5883FE"/>
    <w:lvl w:ilvl="0" w:tentative="0">
      <w:start w:val="36"/>
      <w:numFmt w:val="decimal"/>
      <w:suff w:val="space"/>
      <w:lvlText w:val="%1)"/>
      <w:lvlJc w:val="left"/>
      <w:pPr>
        <w:ind w:left="225" w:leftChars="0" w:firstLine="0" w:firstLineChars="0"/>
      </w:pPr>
    </w:lvl>
  </w:abstractNum>
  <w:abstractNum w:abstractNumId="1">
    <w:nsid w:val="5E02FD48"/>
    <w:multiLevelType w:val="singleLevel"/>
    <w:tmpl w:val="5E02FD48"/>
    <w:lvl w:ilvl="0" w:tentative="0">
      <w:start w:val="32"/>
      <w:numFmt w:val="decimal"/>
      <w:suff w:val="space"/>
      <w:lvlText w:val="%1)"/>
      <w:lvlJc w:val="left"/>
      <w:pPr>
        <w:ind w:left="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7FB6"/>
    <w:rsid w:val="100C5832"/>
    <w:rsid w:val="290D2F70"/>
    <w:rsid w:val="42F7346C"/>
    <w:rsid w:val="445D3347"/>
    <w:rsid w:val="5A287543"/>
    <w:rsid w:val="6D5A06AF"/>
    <w:rsid w:val="6EBC0845"/>
    <w:rsid w:val="710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2021-03-09T16:49:00Z</dcterms:created>
  <dc:creator>ΣΤΕΛΙΟΣ</dc:creator>
  <cp:lastModifiedBy>ΣΤΕΛΙΟΣ</cp:lastModifiedBy>
  <dcterms:modified xsi:type="dcterms:W3CDTF">2021-03-16T16:56:37Z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