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BF72E" w14:textId="16C4D32D" w:rsidR="00117EAD" w:rsidRDefault="00B545C1">
      <w:pPr>
        <w:rPr>
          <w:lang w:val="en-US"/>
        </w:rPr>
      </w:pPr>
      <w:r>
        <w:rPr>
          <w:lang w:val="en-US"/>
        </w:rPr>
        <w:t>p.99</w:t>
      </w:r>
    </w:p>
    <w:p w14:paraId="17E62FD4" w14:textId="52783EE4" w:rsidR="00B545C1" w:rsidRPr="006454FC" w:rsidRDefault="00B545C1">
      <w:pPr>
        <w:rPr>
          <w:lang w:val="en-US"/>
        </w:rPr>
      </w:pPr>
      <w:r>
        <w:rPr>
          <w:lang w:val="en-US"/>
        </w:rPr>
        <w:t>provoke</w:t>
      </w:r>
      <w:r w:rsidR="006454FC">
        <w:rPr>
          <w:lang w:val="en-US"/>
        </w:rPr>
        <w:t xml:space="preserve"> </w:t>
      </w:r>
      <w:r w:rsidR="006454FC" w:rsidRPr="006454FC">
        <w:rPr>
          <w:lang w:val="en-US"/>
        </w:rPr>
        <w:t xml:space="preserve">- </w:t>
      </w:r>
      <w:r w:rsidR="006454FC">
        <w:t>προκαλώ</w:t>
      </w:r>
    </w:p>
    <w:p w14:paraId="266941DC" w14:textId="2531529C" w:rsidR="00B545C1" w:rsidRPr="006454FC" w:rsidRDefault="00B545C1">
      <w:pPr>
        <w:rPr>
          <w:lang w:val="en-US"/>
        </w:rPr>
      </w:pPr>
      <w:r>
        <w:rPr>
          <w:lang w:val="en-US"/>
        </w:rPr>
        <w:t>to gain</w:t>
      </w:r>
      <w:r w:rsidR="006454FC" w:rsidRPr="006454FC">
        <w:rPr>
          <w:lang w:val="en-US"/>
        </w:rPr>
        <w:t xml:space="preserve">- </w:t>
      </w:r>
      <w:r w:rsidR="006454FC">
        <w:t>κερδίζω</w:t>
      </w:r>
      <w:r w:rsidR="006454FC" w:rsidRPr="006454FC">
        <w:rPr>
          <w:lang w:val="en-US"/>
        </w:rPr>
        <w:t xml:space="preserve"> </w:t>
      </w:r>
      <w:r w:rsidR="006454FC">
        <w:t>αποκτώ</w:t>
      </w:r>
    </w:p>
    <w:p w14:paraId="0F80B5C2" w14:textId="0876FC58" w:rsidR="00B545C1" w:rsidRPr="006454FC" w:rsidRDefault="00B545C1">
      <w:pPr>
        <w:rPr>
          <w:lang w:val="en-US"/>
        </w:rPr>
      </w:pPr>
      <w:r>
        <w:rPr>
          <w:lang w:val="en-US"/>
        </w:rPr>
        <w:t>invincible hold</w:t>
      </w:r>
      <w:r w:rsidR="006454FC" w:rsidRPr="006454FC">
        <w:rPr>
          <w:lang w:val="en-US"/>
        </w:rPr>
        <w:t>-</w:t>
      </w:r>
      <w:r w:rsidR="006454FC">
        <w:t>ανίκητη</w:t>
      </w:r>
      <w:r w:rsidR="006454FC" w:rsidRPr="006454FC">
        <w:rPr>
          <w:lang w:val="en-US"/>
        </w:rPr>
        <w:t xml:space="preserve"> </w:t>
      </w:r>
      <w:r w:rsidR="006454FC">
        <w:t>επιρροή</w:t>
      </w:r>
    </w:p>
    <w:p w14:paraId="2ED36394" w14:textId="3F8850F9" w:rsidR="00B545C1" w:rsidRPr="006454FC" w:rsidRDefault="00B545C1">
      <w:pPr>
        <w:rPr>
          <w:lang w:val="en-US"/>
        </w:rPr>
      </w:pPr>
      <w:r>
        <w:rPr>
          <w:lang w:val="en-US"/>
        </w:rPr>
        <w:t>digital activity</w:t>
      </w:r>
      <w:r w:rsidR="006454FC" w:rsidRPr="006454FC">
        <w:rPr>
          <w:lang w:val="en-US"/>
        </w:rPr>
        <w:t xml:space="preserve">- </w:t>
      </w:r>
      <w:r w:rsidR="006454FC">
        <w:t>ψηφιακή</w:t>
      </w:r>
      <w:r w:rsidR="006454FC" w:rsidRPr="006454FC">
        <w:rPr>
          <w:lang w:val="en-US"/>
        </w:rPr>
        <w:t xml:space="preserve"> </w:t>
      </w:r>
      <w:r w:rsidR="006454FC">
        <w:t>δραστηριότητα</w:t>
      </w:r>
    </w:p>
    <w:p w14:paraId="61845F21" w14:textId="7D9775F3" w:rsidR="00B545C1" w:rsidRPr="006454FC" w:rsidRDefault="00B545C1">
      <w:r>
        <w:rPr>
          <w:lang w:val="en-US"/>
        </w:rPr>
        <w:t>positive</w:t>
      </w:r>
      <w:r w:rsidR="006454FC" w:rsidRPr="006454FC">
        <w:t>-</w:t>
      </w:r>
      <w:r w:rsidR="006454FC">
        <w:t xml:space="preserve"> θετικός αισιόδοξος</w:t>
      </w:r>
    </w:p>
    <w:p w14:paraId="36231BAB" w14:textId="6BC09301" w:rsidR="00B545C1" w:rsidRPr="006454FC" w:rsidRDefault="00B545C1">
      <w:pPr>
        <w:rPr>
          <w:lang w:val="en-US"/>
        </w:rPr>
      </w:pPr>
      <w:r>
        <w:rPr>
          <w:lang w:val="en-US"/>
        </w:rPr>
        <w:t>inventive</w:t>
      </w:r>
      <w:r w:rsidR="006454FC" w:rsidRPr="006454FC">
        <w:rPr>
          <w:lang w:val="en-US"/>
        </w:rPr>
        <w:t xml:space="preserve">- </w:t>
      </w:r>
      <w:r w:rsidR="006454FC">
        <w:t>εφευρετικός</w:t>
      </w:r>
    </w:p>
    <w:p w14:paraId="7F7E6891" w14:textId="7B2E3851" w:rsidR="00B545C1" w:rsidRPr="006454FC" w:rsidRDefault="00B545C1">
      <w:pPr>
        <w:rPr>
          <w:lang w:val="en-US"/>
        </w:rPr>
      </w:pPr>
      <w:r>
        <w:rPr>
          <w:lang w:val="en-US"/>
        </w:rPr>
        <w:t>beneficial</w:t>
      </w:r>
      <w:r w:rsidR="006454FC" w:rsidRPr="006454FC">
        <w:rPr>
          <w:lang w:val="en-US"/>
        </w:rPr>
        <w:t>-</w:t>
      </w:r>
      <w:r w:rsidR="00F51079">
        <w:t>ω</w:t>
      </w:r>
      <w:r w:rsidR="006454FC">
        <w:t>φέλιμος</w:t>
      </w:r>
    </w:p>
    <w:p w14:paraId="7B163550" w14:textId="5692E3B6" w:rsidR="00B545C1" w:rsidRPr="00F51079" w:rsidRDefault="00B545C1">
      <w:pPr>
        <w:rPr>
          <w:lang w:val="en-US"/>
        </w:rPr>
      </w:pPr>
      <w:r>
        <w:rPr>
          <w:lang w:val="en-US"/>
        </w:rPr>
        <w:t>in terms of</w:t>
      </w:r>
      <w:r w:rsidR="00A97F61" w:rsidRPr="00A97F61">
        <w:rPr>
          <w:lang w:val="en-US"/>
        </w:rPr>
        <w:t>-</w:t>
      </w:r>
      <w:r w:rsidR="00A97F61" w:rsidRPr="00F51079">
        <w:rPr>
          <w:lang w:val="en-US"/>
        </w:rPr>
        <w:t xml:space="preserve"> </w:t>
      </w:r>
      <w:r w:rsidR="00F51079">
        <w:t>ως</w:t>
      </w:r>
      <w:r w:rsidR="00F51079" w:rsidRPr="00F51079">
        <w:rPr>
          <w:lang w:val="en-US"/>
        </w:rPr>
        <w:t xml:space="preserve"> </w:t>
      </w:r>
      <w:r w:rsidR="00F51079">
        <w:t>προς</w:t>
      </w:r>
    </w:p>
    <w:p w14:paraId="342F18A5" w14:textId="63DCCBB3" w:rsidR="00B545C1" w:rsidRPr="00F51079" w:rsidRDefault="00B545C1">
      <w:pPr>
        <w:rPr>
          <w:lang w:val="en-US"/>
        </w:rPr>
      </w:pPr>
      <w:r>
        <w:rPr>
          <w:lang w:val="en-US"/>
        </w:rPr>
        <w:t>a ton of</w:t>
      </w:r>
      <w:r w:rsidR="00F51079" w:rsidRPr="00F51079">
        <w:rPr>
          <w:lang w:val="en-US"/>
        </w:rPr>
        <w:t>-</w:t>
      </w:r>
      <w:r w:rsidR="00F51079">
        <w:t>πολύ</w:t>
      </w:r>
    </w:p>
    <w:p w14:paraId="101AD4D4" w14:textId="704CDCC4" w:rsidR="00B545C1" w:rsidRPr="00F51079" w:rsidRDefault="00B545C1">
      <w:pPr>
        <w:rPr>
          <w:lang w:val="en-US"/>
        </w:rPr>
      </w:pPr>
      <w:r>
        <w:rPr>
          <w:lang w:val="en-US"/>
        </w:rPr>
        <w:t>unwilling</w:t>
      </w:r>
      <w:r w:rsidR="00F51079" w:rsidRPr="00F51079">
        <w:rPr>
          <w:lang w:val="en-US"/>
        </w:rPr>
        <w:t xml:space="preserve">- </w:t>
      </w:r>
      <w:r w:rsidR="00F51079">
        <w:t>απρόθυμος</w:t>
      </w:r>
    </w:p>
    <w:p w14:paraId="15C3350A" w14:textId="44C28A67" w:rsidR="00B545C1" w:rsidRPr="00F51079" w:rsidRDefault="00B545C1">
      <w:pPr>
        <w:rPr>
          <w:lang w:val="en-US"/>
        </w:rPr>
      </w:pPr>
      <w:r>
        <w:rPr>
          <w:lang w:val="en-US"/>
        </w:rPr>
        <w:t>to engage</w:t>
      </w:r>
      <w:r w:rsidR="00F51079" w:rsidRPr="00F51079">
        <w:rPr>
          <w:lang w:val="en-US"/>
        </w:rPr>
        <w:t>-</w:t>
      </w:r>
      <w:r w:rsidR="00F51079">
        <w:t>εμπλέκομαι</w:t>
      </w:r>
    </w:p>
    <w:p w14:paraId="3B812D77" w14:textId="5DFBF8BD" w:rsidR="00B545C1" w:rsidRPr="00F51079" w:rsidRDefault="00B545C1">
      <w:pPr>
        <w:rPr>
          <w:lang w:val="en-US"/>
        </w:rPr>
      </w:pPr>
      <w:r>
        <w:rPr>
          <w:lang w:val="en-US"/>
        </w:rPr>
        <w:t>avid</w:t>
      </w:r>
      <w:r w:rsidR="00F51079" w:rsidRPr="00F51079">
        <w:rPr>
          <w:lang w:val="en-US"/>
        </w:rPr>
        <w:t>-</w:t>
      </w:r>
      <w:r w:rsidR="00F51079">
        <w:t>ενθουσιώδης</w:t>
      </w:r>
    </w:p>
    <w:p w14:paraId="0CD5861C" w14:textId="5E56A8AF" w:rsidR="00B545C1" w:rsidRPr="00F51079" w:rsidRDefault="00B545C1">
      <w:pPr>
        <w:rPr>
          <w:lang w:val="en-US"/>
        </w:rPr>
      </w:pPr>
      <w:r>
        <w:rPr>
          <w:lang w:val="en-US"/>
        </w:rPr>
        <w:t>to augment</w:t>
      </w:r>
      <w:r w:rsidR="00F51079" w:rsidRPr="00F51079">
        <w:rPr>
          <w:lang w:val="en-US"/>
        </w:rPr>
        <w:t>-</w:t>
      </w:r>
      <w:r w:rsidR="00F51079">
        <w:t>αυξάνω</w:t>
      </w:r>
    </w:p>
    <w:p w14:paraId="6B2ECF78" w14:textId="471B3355" w:rsidR="00B545C1" w:rsidRPr="00F51079" w:rsidRDefault="00B545C1">
      <w:pPr>
        <w:rPr>
          <w:lang w:val="en-US"/>
        </w:rPr>
      </w:pPr>
      <w:r>
        <w:rPr>
          <w:lang w:val="en-US"/>
        </w:rPr>
        <w:t>to ease up</w:t>
      </w:r>
      <w:r w:rsidR="00F51079" w:rsidRPr="00F51079">
        <w:rPr>
          <w:lang w:val="en-US"/>
        </w:rPr>
        <w:t xml:space="preserve"> -</w:t>
      </w:r>
      <w:r w:rsidR="00F51079">
        <w:t>μετριάζω</w:t>
      </w:r>
    </w:p>
    <w:p w14:paraId="0BE3EF53" w14:textId="3705A6FE" w:rsidR="00B545C1" w:rsidRPr="00F51079" w:rsidRDefault="00B545C1">
      <w:r>
        <w:rPr>
          <w:lang w:val="en-US"/>
        </w:rPr>
        <w:t>in</w:t>
      </w:r>
      <w:r w:rsidRPr="00F51079">
        <w:t xml:space="preserve"> </w:t>
      </w:r>
      <w:r>
        <w:rPr>
          <w:lang w:val="en-US"/>
        </w:rPr>
        <w:t>reaction</w:t>
      </w:r>
      <w:r w:rsidRPr="00F51079">
        <w:t xml:space="preserve"> </w:t>
      </w:r>
      <w:r>
        <w:rPr>
          <w:lang w:val="en-US"/>
        </w:rPr>
        <w:t>t</w:t>
      </w:r>
      <w:r w:rsidR="00F51079">
        <w:t>ο</w:t>
      </w:r>
      <w:r w:rsidR="00F51079" w:rsidRPr="00F51079">
        <w:t xml:space="preserve"> – </w:t>
      </w:r>
      <w:r w:rsidR="00F51079">
        <w:t>ως</w:t>
      </w:r>
      <w:r w:rsidR="00F51079" w:rsidRPr="00F51079">
        <w:t xml:space="preserve"> </w:t>
      </w:r>
      <w:r w:rsidR="00F51079">
        <w:t>αντίδραση σε, ως αποτέλεσμα</w:t>
      </w:r>
    </w:p>
    <w:p w14:paraId="02003ADD" w14:textId="193FDE22" w:rsidR="00B545C1" w:rsidRPr="00F51079" w:rsidRDefault="00B545C1">
      <w:pPr>
        <w:rPr>
          <w:lang w:val="en-US"/>
        </w:rPr>
      </w:pPr>
      <w:r>
        <w:rPr>
          <w:lang w:val="en-US"/>
        </w:rPr>
        <w:t>to adjust</w:t>
      </w:r>
      <w:r w:rsidR="00F51079" w:rsidRPr="00F51079">
        <w:rPr>
          <w:lang w:val="en-US"/>
        </w:rPr>
        <w:t xml:space="preserve">- </w:t>
      </w:r>
      <w:r w:rsidR="00F51079">
        <w:t>προσαρμόζω</w:t>
      </w:r>
    </w:p>
    <w:p w14:paraId="23900EE5" w14:textId="6394AAAF" w:rsidR="00B545C1" w:rsidRPr="00F51079" w:rsidRDefault="00B545C1">
      <w:pPr>
        <w:rPr>
          <w:lang w:val="en-US"/>
        </w:rPr>
      </w:pPr>
      <w:r>
        <w:rPr>
          <w:lang w:val="en-US"/>
        </w:rPr>
        <w:t>to wrestle</w:t>
      </w:r>
      <w:r w:rsidR="00F51079" w:rsidRPr="00F51079">
        <w:rPr>
          <w:lang w:val="en-US"/>
        </w:rPr>
        <w:t xml:space="preserve">- </w:t>
      </w:r>
      <w:r w:rsidR="00F51079">
        <w:t>παλεύω</w:t>
      </w:r>
    </w:p>
    <w:p w14:paraId="5FB4A7F9" w14:textId="42D4C617" w:rsidR="00B545C1" w:rsidRPr="00F51079" w:rsidRDefault="00B545C1">
      <w:r>
        <w:rPr>
          <w:lang w:val="en-US"/>
        </w:rPr>
        <w:t>privacy</w:t>
      </w:r>
      <w:r w:rsidR="00F51079" w:rsidRPr="00F51079">
        <w:t>-</w:t>
      </w:r>
      <w:r w:rsidR="00F51079">
        <w:t>προσωπικά δεδομένα</w:t>
      </w:r>
    </w:p>
    <w:p w14:paraId="0FBC0045" w14:textId="753ADFF7" w:rsidR="00B545C1" w:rsidRPr="00335D96" w:rsidRDefault="00B545C1">
      <w:pPr>
        <w:rPr>
          <w:lang w:val="en-US"/>
        </w:rPr>
      </w:pPr>
      <w:r>
        <w:rPr>
          <w:lang w:val="en-US"/>
        </w:rPr>
        <w:t>to</w:t>
      </w:r>
      <w:r w:rsidRPr="00335D96">
        <w:rPr>
          <w:lang w:val="en-US"/>
        </w:rPr>
        <w:t xml:space="preserve"> </w:t>
      </w:r>
      <w:r>
        <w:rPr>
          <w:lang w:val="en-US"/>
        </w:rPr>
        <w:t>tweak</w:t>
      </w:r>
      <w:r w:rsidR="00F51079" w:rsidRPr="00335D96">
        <w:rPr>
          <w:lang w:val="en-US"/>
        </w:rPr>
        <w:t>-</w:t>
      </w:r>
      <w:r w:rsidR="00335D96">
        <w:t>προσαρμόζω</w:t>
      </w:r>
      <w:r w:rsidR="00335D96" w:rsidRPr="00335D96">
        <w:rPr>
          <w:lang w:val="en-US"/>
        </w:rPr>
        <w:t xml:space="preserve"> </w:t>
      </w:r>
      <w:r w:rsidR="00335D96">
        <w:t>πειράζω</w:t>
      </w:r>
    </w:p>
    <w:p w14:paraId="4DA7FE52" w14:textId="58B83310" w:rsidR="00B545C1" w:rsidRPr="00335D96" w:rsidRDefault="00B545C1">
      <w:pPr>
        <w:rPr>
          <w:lang w:val="en-US"/>
        </w:rPr>
      </w:pPr>
      <w:r>
        <w:rPr>
          <w:lang w:val="en-US"/>
        </w:rPr>
        <w:t>to minimize</w:t>
      </w:r>
      <w:r w:rsidR="00335D96" w:rsidRPr="00335D96">
        <w:rPr>
          <w:lang w:val="en-US"/>
        </w:rPr>
        <w:t xml:space="preserve">- </w:t>
      </w:r>
      <w:r w:rsidR="00335D96">
        <w:t>μειώνω</w:t>
      </w:r>
    </w:p>
    <w:p w14:paraId="4D4D70DF" w14:textId="6219A441" w:rsidR="00B545C1" w:rsidRPr="00742732" w:rsidRDefault="00B545C1">
      <w:pPr>
        <w:rPr>
          <w:lang w:val="en-US"/>
        </w:rPr>
      </w:pPr>
      <w:r>
        <w:rPr>
          <w:lang w:val="en-US"/>
        </w:rPr>
        <w:t>traces</w:t>
      </w:r>
      <w:r w:rsidR="00335D96" w:rsidRPr="00335D96">
        <w:rPr>
          <w:lang w:val="en-US"/>
        </w:rPr>
        <w:t xml:space="preserve">- </w:t>
      </w:r>
      <w:r w:rsidR="00335D96">
        <w:t>ίχνη</w:t>
      </w:r>
    </w:p>
    <w:p w14:paraId="23116E4E" w14:textId="61ACD5C0" w:rsidR="00B545C1" w:rsidRPr="00742732" w:rsidRDefault="00B545C1">
      <w:pPr>
        <w:rPr>
          <w:lang w:val="en-US"/>
        </w:rPr>
      </w:pPr>
      <w:r>
        <w:rPr>
          <w:lang w:val="en-US"/>
        </w:rPr>
        <w:t>to remain</w:t>
      </w:r>
      <w:r w:rsidR="00742732" w:rsidRPr="00742732">
        <w:rPr>
          <w:lang w:val="en-US"/>
        </w:rPr>
        <w:t xml:space="preserve">- </w:t>
      </w:r>
      <w:r w:rsidR="00742732">
        <w:t>παραμένω</w:t>
      </w:r>
    </w:p>
    <w:p w14:paraId="720CC368" w14:textId="232FA864" w:rsidR="00B545C1" w:rsidRPr="00226BAD" w:rsidRDefault="00B545C1">
      <w:pPr>
        <w:rPr>
          <w:lang w:val="en-US"/>
        </w:rPr>
      </w:pPr>
      <w:r>
        <w:rPr>
          <w:lang w:val="en-US"/>
        </w:rPr>
        <w:t>judgement</w:t>
      </w:r>
      <w:r w:rsidR="00226BAD" w:rsidRPr="00226BAD">
        <w:rPr>
          <w:lang w:val="en-US"/>
        </w:rPr>
        <w:t>-</w:t>
      </w:r>
      <w:r w:rsidR="00226BAD">
        <w:t>κρίση</w:t>
      </w:r>
    </w:p>
    <w:p w14:paraId="10BB46D9" w14:textId="6075BEEE" w:rsidR="00B545C1" w:rsidRPr="00226BAD" w:rsidRDefault="00B545C1">
      <w:r>
        <w:rPr>
          <w:lang w:val="en-US"/>
        </w:rPr>
        <w:t>social</w:t>
      </w:r>
      <w:r w:rsidRPr="00226BAD">
        <w:t xml:space="preserve"> </w:t>
      </w:r>
      <w:r>
        <w:rPr>
          <w:lang w:val="en-US"/>
        </w:rPr>
        <w:t>skill</w:t>
      </w:r>
      <w:r w:rsidR="00226BAD">
        <w:t>- κοινωνικές δεξιότητες</w:t>
      </w:r>
    </w:p>
    <w:p w14:paraId="2B101465" w14:textId="18810C60" w:rsidR="00B545C1" w:rsidRPr="00226BAD" w:rsidRDefault="00B545C1">
      <w:r>
        <w:rPr>
          <w:lang w:val="en-US"/>
        </w:rPr>
        <w:t>messiness</w:t>
      </w:r>
      <w:r w:rsidR="00226BAD">
        <w:t xml:space="preserve"> – </w:t>
      </w:r>
      <w:proofErr w:type="gramStart"/>
      <w:r w:rsidR="00226BAD">
        <w:t xml:space="preserve">ακαταστασία </w:t>
      </w:r>
      <w:r w:rsidR="00226BAD" w:rsidRPr="00226BAD">
        <w:t>,</w:t>
      </w:r>
      <w:proofErr w:type="gramEnd"/>
      <w:r w:rsidR="00226BAD" w:rsidRPr="00226BAD">
        <w:t xml:space="preserve"> </w:t>
      </w:r>
      <w:r w:rsidR="00226BAD">
        <w:t>δυσκολία</w:t>
      </w:r>
    </w:p>
    <w:p w14:paraId="63806C55" w14:textId="05A7143A" w:rsidR="00B545C1" w:rsidRPr="00226BAD" w:rsidRDefault="00B545C1">
      <w:pPr>
        <w:rPr>
          <w:lang w:val="en-US"/>
        </w:rPr>
      </w:pPr>
      <w:r>
        <w:rPr>
          <w:lang w:val="en-US"/>
        </w:rPr>
        <w:t>abuse</w:t>
      </w:r>
      <w:r w:rsidR="00226BAD" w:rsidRPr="00226BAD">
        <w:rPr>
          <w:lang w:val="en-US"/>
        </w:rPr>
        <w:t xml:space="preserve">- </w:t>
      </w:r>
      <w:r w:rsidR="00226BAD">
        <w:t>κακοποίση</w:t>
      </w:r>
    </w:p>
    <w:p w14:paraId="589F88BC" w14:textId="56543496" w:rsidR="00B545C1" w:rsidRPr="00226BAD" w:rsidRDefault="00B545C1">
      <w:pPr>
        <w:rPr>
          <w:lang w:val="en-US"/>
        </w:rPr>
      </w:pPr>
      <w:r>
        <w:rPr>
          <w:lang w:val="en-US"/>
        </w:rPr>
        <w:t>thankfully</w:t>
      </w:r>
      <w:r w:rsidR="00226BAD" w:rsidRPr="00226BAD">
        <w:rPr>
          <w:lang w:val="en-US"/>
        </w:rPr>
        <w:t xml:space="preserve"> - </w:t>
      </w:r>
      <w:r w:rsidR="00226BAD">
        <w:t>ευτυχώς</w:t>
      </w:r>
    </w:p>
    <w:p w14:paraId="4F81577F" w14:textId="134C3E3B" w:rsidR="00B545C1" w:rsidRPr="00226BAD" w:rsidRDefault="00B545C1">
      <w:pPr>
        <w:rPr>
          <w:lang w:val="en-US"/>
        </w:rPr>
      </w:pPr>
      <w:r>
        <w:rPr>
          <w:lang w:val="en-US"/>
        </w:rPr>
        <w:t>a daily occurrence</w:t>
      </w:r>
      <w:r w:rsidR="00226BAD" w:rsidRPr="00226BAD">
        <w:rPr>
          <w:lang w:val="en-US"/>
        </w:rPr>
        <w:t xml:space="preserve"> – </w:t>
      </w:r>
      <w:r w:rsidR="00226BAD">
        <w:t>καθημερινό</w:t>
      </w:r>
      <w:r w:rsidR="00226BAD" w:rsidRPr="00226BAD">
        <w:rPr>
          <w:lang w:val="en-US"/>
        </w:rPr>
        <w:t xml:space="preserve"> </w:t>
      </w:r>
      <w:r w:rsidR="00226BAD">
        <w:t>συμβάν</w:t>
      </w:r>
    </w:p>
    <w:p w14:paraId="59E17865" w14:textId="1A20BAFB" w:rsidR="00B545C1" w:rsidRPr="00226BAD" w:rsidRDefault="00B545C1">
      <w:pPr>
        <w:rPr>
          <w:lang w:val="en-US"/>
        </w:rPr>
      </w:pPr>
      <w:r>
        <w:rPr>
          <w:lang w:val="en-US"/>
        </w:rPr>
        <w:t>to erode</w:t>
      </w:r>
      <w:r w:rsidR="00226BAD" w:rsidRPr="00226BAD">
        <w:rPr>
          <w:lang w:val="en-US"/>
        </w:rPr>
        <w:t xml:space="preserve"> </w:t>
      </w:r>
      <w:r w:rsidR="00226BAD">
        <w:rPr>
          <w:lang w:val="en-US"/>
        </w:rPr>
        <w:t>–</w:t>
      </w:r>
      <w:r w:rsidR="00226BAD" w:rsidRPr="00226BAD">
        <w:rPr>
          <w:lang w:val="en-US"/>
        </w:rPr>
        <w:t xml:space="preserve"> </w:t>
      </w:r>
      <w:r w:rsidR="00226BAD">
        <w:t>διαβρώνω</w:t>
      </w:r>
      <w:r w:rsidR="00226BAD" w:rsidRPr="00226BAD">
        <w:rPr>
          <w:lang w:val="en-US"/>
        </w:rPr>
        <w:t xml:space="preserve"> </w:t>
      </w:r>
      <w:r w:rsidR="00226BAD">
        <w:t>υπονομεύω</w:t>
      </w:r>
    </w:p>
    <w:p w14:paraId="3CCCB598" w14:textId="2009D95A" w:rsidR="00B545C1" w:rsidRPr="00226BAD" w:rsidRDefault="00B545C1">
      <w:pPr>
        <w:rPr>
          <w:lang w:val="en-US"/>
        </w:rPr>
      </w:pPr>
      <w:r>
        <w:rPr>
          <w:lang w:val="en-US"/>
        </w:rPr>
        <w:t>literacy</w:t>
      </w:r>
      <w:r w:rsidR="00226BAD" w:rsidRPr="00226BAD">
        <w:rPr>
          <w:lang w:val="en-US"/>
        </w:rPr>
        <w:t xml:space="preserve"> - </w:t>
      </w:r>
      <w:r w:rsidR="00226BAD">
        <w:t>εγγραματοσύνη</w:t>
      </w:r>
    </w:p>
    <w:p w14:paraId="6337D21A" w14:textId="3A20E1B7" w:rsidR="00B545C1" w:rsidRPr="00226BAD" w:rsidRDefault="00B545C1">
      <w:pPr>
        <w:rPr>
          <w:lang w:val="en-US"/>
        </w:rPr>
      </w:pPr>
      <w:r>
        <w:rPr>
          <w:lang w:val="en-US"/>
        </w:rPr>
        <w:lastRenderedPageBreak/>
        <w:t>surveys</w:t>
      </w:r>
      <w:r w:rsidR="00226BAD" w:rsidRPr="00226BAD">
        <w:rPr>
          <w:lang w:val="en-US"/>
        </w:rPr>
        <w:t xml:space="preserve"> - </w:t>
      </w:r>
      <w:r w:rsidR="00226BAD">
        <w:t>έρευνα</w:t>
      </w:r>
    </w:p>
    <w:p w14:paraId="566E010B" w14:textId="107CE8DE" w:rsidR="006454FC" w:rsidRPr="00226BAD" w:rsidRDefault="006454FC">
      <w:pPr>
        <w:rPr>
          <w:lang w:val="en-US"/>
        </w:rPr>
      </w:pPr>
      <w:r>
        <w:rPr>
          <w:lang w:val="en-US"/>
        </w:rPr>
        <w:t>overly</w:t>
      </w:r>
      <w:r w:rsidR="00226BAD" w:rsidRPr="00226BAD">
        <w:rPr>
          <w:lang w:val="en-US"/>
        </w:rPr>
        <w:t xml:space="preserve"> - </w:t>
      </w:r>
      <w:r w:rsidR="00226BAD">
        <w:t>υπερβολικά</w:t>
      </w:r>
    </w:p>
    <w:p w14:paraId="6B854457" w14:textId="61691EC3" w:rsidR="006454FC" w:rsidRPr="00226BAD" w:rsidRDefault="006454FC">
      <w:pPr>
        <w:rPr>
          <w:lang w:val="en-US"/>
        </w:rPr>
      </w:pPr>
      <w:r>
        <w:rPr>
          <w:lang w:val="en-US"/>
        </w:rPr>
        <w:t>casual language</w:t>
      </w:r>
      <w:r w:rsidR="00226BAD" w:rsidRPr="00226BAD">
        <w:rPr>
          <w:lang w:val="en-US"/>
        </w:rPr>
        <w:t xml:space="preserve"> </w:t>
      </w:r>
      <w:r w:rsidR="00226BAD">
        <w:rPr>
          <w:lang w:val="en-US"/>
        </w:rPr>
        <w:t>–</w:t>
      </w:r>
      <w:r w:rsidR="00226BAD" w:rsidRPr="00226BAD">
        <w:rPr>
          <w:lang w:val="en-US"/>
        </w:rPr>
        <w:t xml:space="preserve"> </w:t>
      </w:r>
      <w:r w:rsidR="00226BAD">
        <w:t>ανεπίσημη</w:t>
      </w:r>
      <w:r w:rsidR="00226BAD" w:rsidRPr="00226BAD">
        <w:rPr>
          <w:lang w:val="en-US"/>
        </w:rPr>
        <w:t xml:space="preserve"> </w:t>
      </w:r>
      <w:r w:rsidR="00226BAD">
        <w:t>γλώσσα</w:t>
      </w:r>
    </w:p>
    <w:p w14:paraId="15E73768" w14:textId="6E6EC6DA" w:rsidR="006454FC" w:rsidRPr="00226BAD" w:rsidRDefault="006454FC">
      <w:pPr>
        <w:rPr>
          <w:lang w:val="en-US"/>
        </w:rPr>
      </w:pPr>
      <w:r>
        <w:rPr>
          <w:lang w:val="en-US"/>
        </w:rPr>
        <w:t>patience</w:t>
      </w:r>
      <w:r w:rsidR="00226BAD" w:rsidRPr="00226BAD">
        <w:rPr>
          <w:lang w:val="en-US"/>
        </w:rPr>
        <w:t xml:space="preserve">- </w:t>
      </w:r>
      <w:r w:rsidR="00226BAD">
        <w:t>υπομονή</w:t>
      </w:r>
    </w:p>
    <w:p w14:paraId="1D640EDB" w14:textId="69D2954A" w:rsidR="006454FC" w:rsidRPr="002E5288" w:rsidRDefault="006454FC">
      <w:r>
        <w:rPr>
          <w:lang w:val="en-US"/>
        </w:rPr>
        <w:t>immersive</w:t>
      </w:r>
      <w:r w:rsidRPr="002E5288">
        <w:t xml:space="preserve"> </w:t>
      </w:r>
      <w:r>
        <w:rPr>
          <w:lang w:val="en-US"/>
        </w:rPr>
        <w:t>reading</w:t>
      </w:r>
      <w:r w:rsidR="00226BAD" w:rsidRPr="002E5288">
        <w:t xml:space="preserve"> </w:t>
      </w:r>
      <w:r w:rsidR="00301524" w:rsidRPr="002E5288">
        <w:t>–</w:t>
      </w:r>
      <w:r w:rsidR="00226BAD" w:rsidRPr="002E5288">
        <w:t xml:space="preserve"> </w:t>
      </w:r>
      <w:r w:rsidR="002E5288">
        <w:t>σε</w:t>
      </w:r>
      <w:r w:rsidR="002E5288" w:rsidRPr="002E5288">
        <w:t xml:space="preserve"> </w:t>
      </w:r>
      <w:r w:rsidR="002E5288">
        <w:t>βάθος</w:t>
      </w:r>
      <w:r w:rsidR="002E5288" w:rsidRPr="002E5288">
        <w:t xml:space="preserve"> </w:t>
      </w:r>
      <w:r w:rsidR="002E5288">
        <w:t>κατανόηση κειμένου</w:t>
      </w:r>
      <w:bookmarkStart w:id="0" w:name="_GoBack"/>
      <w:bookmarkEnd w:id="0"/>
    </w:p>
    <w:p w14:paraId="3AF4609A" w14:textId="438ACBF5" w:rsidR="006454FC" w:rsidRPr="00226BAD" w:rsidRDefault="006454FC">
      <w:pPr>
        <w:rPr>
          <w:lang w:val="en-US"/>
        </w:rPr>
      </w:pPr>
      <w:r>
        <w:rPr>
          <w:lang w:val="en-US"/>
        </w:rPr>
        <w:t>complex arguments</w:t>
      </w:r>
      <w:r w:rsidR="00226BAD" w:rsidRPr="00226BAD">
        <w:rPr>
          <w:lang w:val="en-US"/>
        </w:rPr>
        <w:t xml:space="preserve"> -</w:t>
      </w:r>
      <w:r w:rsidR="00226BAD">
        <w:t>περίπλοκα</w:t>
      </w:r>
      <w:r w:rsidR="00226BAD" w:rsidRPr="00226BAD">
        <w:rPr>
          <w:lang w:val="en-US"/>
        </w:rPr>
        <w:t xml:space="preserve"> </w:t>
      </w:r>
      <w:r w:rsidR="00226BAD">
        <w:t>επιχειρήματα</w:t>
      </w:r>
    </w:p>
    <w:p w14:paraId="7A7F875E" w14:textId="6FED7250" w:rsidR="006454FC" w:rsidRPr="00226BAD" w:rsidRDefault="006454FC">
      <w:pPr>
        <w:rPr>
          <w:lang w:val="en-US"/>
        </w:rPr>
      </w:pPr>
      <w:r>
        <w:rPr>
          <w:lang w:val="en-US"/>
        </w:rPr>
        <w:t>to suggest</w:t>
      </w:r>
      <w:r w:rsidR="00226BAD" w:rsidRPr="00226BAD">
        <w:rPr>
          <w:lang w:val="en-US"/>
        </w:rPr>
        <w:t xml:space="preserve"> - </w:t>
      </w:r>
      <w:r w:rsidR="00226BAD">
        <w:t>προτείνω</w:t>
      </w:r>
    </w:p>
    <w:p w14:paraId="425B5457" w14:textId="2714DDD4" w:rsidR="006454FC" w:rsidRPr="00226BAD" w:rsidRDefault="006454FC">
      <w:r>
        <w:rPr>
          <w:lang w:val="en-US"/>
        </w:rPr>
        <w:t>misguided nostalgia</w:t>
      </w:r>
      <w:r w:rsidR="00226BAD" w:rsidRPr="00226BAD">
        <w:rPr>
          <w:lang w:val="en-US"/>
        </w:rPr>
        <w:t xml:space="preserve"> </w:t>
      </w:r>
      <w:r w:rsidR="00226BAD">
        <w:rPr>
          <w:lang w:val="en-US"/>
        </w:rPr>
        <w:t>–</w:t>
      </w:r>
      <w:r w:rsidR="00226BAD">
        <w:t xml:space="preserve"> λανθαμένη νοσταλγία</w:t>
      </w:r>
    </w:p>
    <w:p w14:paraId="4E767380" w14:textId="77777777" w:rsidR="006454FC" w:rsidRPr="00B545C1" w:rsidRDefault="006454FC">
      <w:pPr>
        <w:rPr>
          <w:lang w:val="en-US"/>
        </w:rPr>
      </w:pPr>
    </w:p>
    <w:sectPr w:rsidR="006454FC" w:rsidRPr="00B54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3A"/>
    <w:rsid w:val="00117EAD"/>
    <w:rsid w:val="0015013A"/>
    <w:rsid w:val="00226BAD"/>
    <w:rsid w:val="002E5288"/>
    <w:rsid w:val="00301524"/>
    <w:rsid w:val="00335D96"/>
    <w:rsid w:val="006454FC"/>
    <w:rsid w:val="00742732"/>
    <w:rsid w:val="00A97F61"/>
    <w:rsid w:val="00B545C1"/>
    <w:rsid w:val="00F5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0D444"/>
  <w15:chartTrackingRefBased/>
  <w15:docId w15:val="{47B86C57-6F05-450C-A43F-97AA1AC0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5</cp:revision>
  <dcterms:created xsi:type="dcterms:W3CDTF">2023-02-20T06:47:00Z</dcterms:created>
  <dcterms:modified xsi:type="dcterms:W3CDTF">2023-02-20T07:57:00Z</dcterms:modified>
</cp:coreProperties>
</file>