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00" w:rsidRPr="00CF06B9" w:rsidRDefault="00CF06B9" w:rsidP="00CF06B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F0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8C0C00" w:rsidRPr="00CF06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Ενότητα 8</w:t>
      </w:r>
      <w:r w:rsidR="008C0C00" w:rsidRPr="00CF06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vertAlign w:val="superscript"/>
        </w:rPr>
        <w:t xml:space="preserve">η </w:t>
      </w:r>
      <w:r w:rsidR="008C0C00" w:rsidRPr="00CF06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(514</w:t>
      </w:r>
      <w:r w:rsidR="008C0C00" w:rsidRPr="00CF06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a</w:t>
      </w:r>
      <w:r w:rsidR="008C0C00" w:rsidRPr="00CF06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-515</w:t>
      </w:r>
      <w:r w:rsidR="008C0C00" w:rsidRPr="00CF06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a</w:t>
      </w:r>
      <w:r w:rsidR="008C0C00" w:rsidRPr="00CF06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</w:p>
    <w:p w:rsidR="008C0C00" w:rsidRPr="008C0C00" w:rsidRDefault="008C0C00" w:rsidP="00CF06B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C0C00">
        <w:rPr>
          <w:rFonts w:ascii="Times New Roman" w:hAnsi="Times New Roman" w:cs="Times New Roman"/>
          <w:b/>
          <w:bCs/>
          <w:color w:val="000000"/>
        </w:rPr>
        <w:t>Η αλληγορία του σπηλαίου</w:t>
      </w:r>
      <w:r w:rsidR="00CF06B9" w:rsidRPr="00CF06B9">
        <w:rPr>
          <w:rFonts w:ascii="Times New Roman" w:hAnsi="Times New Roman" w:cs="Times New Roman"/>
          <w:color w:val="000000"/>
          <w:position w:val="10"/>
          <w:sz w:val="20"/>
          <w:szCs w:val="20"/>
          <w:vertAlign w:val="superscript"/>
        </w:rPr>
        <w:t>1</w:t>
      </w:r>
      <w:r w:rsidRPr="008C0C00">
        <w:rPr>
          <w:rFonts w:ascii="Times New Roman" w:hAnsi="Times New Roman" w:cs="Times New Roman"/>
          <w:b/>
          <w:bCs/>
          <w:color w:val="000000"/>
        </w:rPr>
        <w:t xml:space="preserve">: Οι δεσμώτες </w:t>
      </w:r>
    </w:p>
    <w:p w:rsidR="008C0C00" w:rsidRPr="008C0C00" w:rsidRDefault="00CF06B9" w:rsidP="00CF06B9">
      <w:pPr>
        <w:pStyle w:val="a3"/>
        <w:spacing w:before="120" w:after="12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="008C0C00" w:rsidRPr="008C0C00">
        <w:rPr>
          <w:rFonts w:ascii="Times New Roman" w:hAnsi="Times New Roman" w:cs="Times New Roman"/>
          <w:b/>
          <w:bCs/>
          <w:color w:val="000000"/>
        </w:rPr>
        <w:t xml:space="preserve">Ερμηνευτικές ερωτήσεις </w:t>
      </w:r>
    </w:p>
    <w:p w:rsidR="008C0C00" w:rsidRPr="008C0C00" w:rsidRDefault="008C0C00" w:rsidP="008C0C00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C0C00">
        <w:rPr>
          <w:rFonts w:ascii="Times New Roman" w:hAnsi="Times New Roman" w:cs="Times New Roman"/>
          <w:color w:val="000000"/>
        </w:rPr>
        <w:t xml:space="preserve">1. Με βάση την εισαγωγή του βιβλίου σας, να συνδέσετε την ενότητα με τα προηγούμενα και με το θέμα όλου του έργου. </w:t>
      </w:r>
    </w:p>
    <w:p w:rsidR="008C0C00" w:rsidRPr="008C0C00" w:rsidRDefault="008C0C00" w:rsidP="008C0C00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C0C00">
        <w:rPr>
          <w:rFonts w:ascii="Times New Roman" w:hAnsi="Times New Roman" w:cs="Times New Roman"/>
          <w:color w:val="000000"/>
        </w:rPr>
        <w:t xml:space="preserve">2. Με ποια φράση δηλώνεται το θέμα της ενότητας και ποια μέθοδο ακολουθεί ο Πλάτων στην ανάπτυξή του; </w:t>
      </w:r>
    </w:p>
    <w:p w:rsidR="008C0C00" w:rsidRPr="008C0C00" w:rsidRDefault="008C0C00" w:rsidP="008C0C00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C0C00">
        <w:rPr>
          <w:rFonts w:ascii="Times New Roman" w:hAnsi="Times New Roman" w:cs="Times New Roman"/>
          <w:color w:val="000000"/>
        </w:rPr>
        <w:t xml:space="preserve">3. Να περιγράψετε με λίγα λόγια την εικόνα του σπηλαίου ή να τη δώσετε με σχέδιο. </w:t>
      </w:r>
    </w:p>
    <w:p w:rsidR="008C0C00" w:rsidRPr="008C0C00" w:rsidRDefault="008C0C00" w:rsidP="008C0C00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C0C00">
        <w:rPr>
          <w:rFonts w:ascii="Times New Roman" w:hAnsi="Times New Roman" w:cs="Times New Roman"/>
          <w:color w:val="000000"/>
        </w:rPr>
        <w:t xml:space="preserve">4. Τι νομίζετε ότι συμβολίζουν τα δεσμά και η υποχρεωτική καθήλωση - ακινησία των ανθρώπων του σπηλαίου; </w:t>
      </w:r>
    </w:p>
    <w:p w:rsidR="008C0C00" w:rsidRPr="008C0C00" w:rsidRDefault="008C0C00" w:rsidP="008C0C00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C0C00">
        <w:rPr>
          <w:rFonts w:ascii="Times New Roman" w:hAnsi="Times New Roman" w:cs="Times New Roman"/>
          <w:color w:val="000000"/>
        </w:rPr>
        <w:t xml:space="preserve">5. Ποιος </w:t>
      </w:r>
      <w:proofErr w:type="spellStart"/>
      <w:r w:rsidRPr="008C0C00">
        <w:rPr>
          <w:rFonts w:ascii="Times New Roman" w:hAnsi="Times New Roman" w:cs="Times New Roman"/>
          <w:color w:val="000000"/>
        </w:rPr>
        <w:t>είναι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ο </w:t>
      </w:r>
      <w:proofErr w:type="spellStart"/>
      <w:r w:rsidRPr="008C0C00">
        <w:rPr>
          <w:rFonts w:ascii="Times New Roman" w:hAnsi="Times New Roman" w:cs="Times New Roman"/>
          <w:color w:val="000000"/>
        </w:rPr>
        <w:t>ρόλος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του </w:t>
      </w:r>
      <w:proofErr w:type="spellStart"/>
      <w:r w:rsidRPr="008C0C00">
        <w:rPr>
          <w:rFonts w:ascii="Times New Roman" w:hAnsi="Times New Roman" w:cs="Times New Roman"/>
          <w:color w:val="000000"/>
        </w:rPr>
        <w:t>τειχίου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στη </w:t>
      </w:r>
      <w:proofErr w:type="spellStart"/>
      <w:r w:rsidRPr="008C0C00">
        <w:rPr>
          <w:rFonts w:ascii="Times New Roman" w:hAnsi="Times New Roman" w:cs="Times New Roman"/>
          <w:color w:val="000000"/>
        </w:rPr>
        <w:t>σκηνοθεσία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του </w:t>
      </w:r>
      <w:proofErr w:type="spellStart"/>
      <w:r w:rsidRPr="008C0C00">
        <w:rPr>
          <w:rFonts w:ascii="Times New Roman" w:hAnsi="Times New Roman" w:cs="Times New Roman"/>
          <w:color w:val="000000"/>
        </w:rPr>
        <w:t>Πλάτωνα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C0C00">
        <w:rPr>
          <w:rFonts w:ascii="Times New Roman" w:hAnsi="Times New Roman" w:cs="Times New Roman"/>
          <w:color w:val="000000"/>
        </w:rPr>
        <w:t>Γιατί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δεν </w:t>
      </w:r>
      <w:proofErr w:type="spellStart"/>
      <w:r w:rsidRPr="008C0C00">
        <w:rPr>
          <w:rFonts w:ascii="Times New Roman" w:hAnsi="Times New Roman" w:cs="Times New Roman"/>
          <w:color w:val="000000"/>
        </w:rPr>
        <w:t>πρέπει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να </w:t>
      </w:r>
      <w:proofErr w:type="spellStart"/>
      <w:r w:rsidRPr="008C0C00">
        <w:rPr>
          <w:rFonts w:ascii="Times New Roman" w:hAnsi="Times New Roman" w:cs="Times New Roman"/>
          <w:color w:val="000000"/>
        </w:rPr>
        <w:t>φαίνονται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οι </w:t>
      </w:r>
      <w:proofErr w:type="spellStart"/>
      <w:r w:rsidRPr="008C0C00">
        <w:rPr>
          <w:rFonts w:ascii="Times New Roman" w:hAnsi="Times New Roman" w:cs="Times New Roman"/>
          <w:color w:val="000000"/>
        </w:rPr>
        <w:t>άνθρωποι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0C00">
        <w:rPr>
          <w:rFonts w:ascii="Times New Roman" w:hAnsi="Times New Roman" w:cs="Times New Roman"/>
          <w:color w:val="000000"/>
        </w:rPr>
        <w:t>αλλά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τα </w:t>
      </w:r>
      <w:proofErr w:type="spellStart"/>
      <w:r w:rsidRPr="008C0C00">
        <w:rPr>
          <w:rFonts w:ascii="Times New Roman" w:hAnsi="Times New Roman" w:cs="Times New Roman"/>
          <w:color w:val="000000"/>
        </w:rPr>
        <w:t>αντικείμενα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; </w:t>
      </w:r>
    </w:p>
    <w:p w:rsidR="008C0C00" w:rsidRPr="00CF06B9" w:rsidRDefault="008C0C00" w:rsidP="00CF06B9">
      <w:pPr>
        <w:pStyle w:val="a3"/>
        <w:ind w:left="567" w:hanging="567"/>
        <w:contextualSpacing/>
        <w:jc w:val="both"/>
        <w:rPr>
          <w:rFonts w:ascii="Times New Roman" w:hAnsi="Times New Roman" w:cs="Times New Roman"/>
          <w:color w:val="000000"/>
        </w:rPr>
      </w:pPr>
      <w:r w:rsidRPr="008C0C00">
        <w:rPr>
          <w:rFonts w:ascii="Times New Roman" w:hAnsi="Times New Roman" w:cs="Times New Roman"/>
          <w:color w:val="000000"/>
        </w:rPr>
        <w:t xml:space="preserve">6. α) Να εντοπίσετε τα σημεία του κειμένου που μας επιτρέπουν να θεωρήσουμε ότι η κοινωνία των δεσμωτών είναι η πολιτική κοινωνία και ότι ο κόσμος του σπηλαίου είναι ο αισθητός κόσμος. </w:t>
      </w:r>
    </w:p>
    <w:p w:rsidR="008C0C00" w:rsidRPr="008C0C00" w:rsidRDefault="008C0C00" w:rsidP="008C0C00">
      <w:pPr>
        <w:pStyle w:val="a3"/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8C0C00">
        <w:rPr>
          <w:rFonts w:ascii="Times New Roman" w:hAnsi="Times New Roman" w:cs="Times New Roman"/>
          <w:color w:val="000000"/>
        </w:rPr>
        <w:t>β) Ποια είναι η κατάσταση της πολιτικής κοινωνίας (την οποία συμβολίζει η κοινωνία των δεσμωτών) και πώς περιγράφεται ο αισθητός κόσμος</w:t>
      </w:r>
      <w:r w:rsidR="00CF06B9" w:rsidRPr="00CF06B9">
        <w:rPr>
          <w:rFonts w:ascii="Times New Roman" w:hAnsi="Times New Roman" w:cs="Times New Roman"/>
          <w:color w:val="000000"/>
          <w:position w:val="10"/>
          <w:sz w:val="20"/>
          <w:szCs w:val="20"/>
          <w:vertAlign w:val="superscript"/>
        </w:rPr>
        <w:t>2</w:t>
      </w:r>
      <w:r w:rsidRPr="008C0C00">
        <w:rPr>
          <w:rFonts w:ascii="Times New Roman" w:hAnsi="Times New Roman" w:cs="Times New Roman"/>
          <w:color w:val="000000"/>
        </w:rPr>
        <w:t xml:space="preserve">; </w:t>
      </w:r>
    </w:p>
    <w:p w:rsidR="00CF06B9" w:rsidRPr="00CF06B9" w:rsidRDefault="008C0C00" w:rsidP="00CF06B9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C0C00">
        <w:rPr>
          <w:rFonts w:ascii="Times New Roman" w:hAnsi="Times New Roman" w:cs="Times New Roman"/>
          <w:color w:val="000000"/>
        </w:rPr>
        <w:t xml:space="preserve">7.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ὥσπερ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τοῖς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θαυ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ατοποιοῖς</w:t>
      </w:r>
      <w:proofErr w:type="spellEnd"/>
      <w:r w:rsidRPr="008C0C00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8C0C00">
        <w:rPr>
          <w:rFonts w:ascii="Times New Roman" w:hAnsi="Times New Roman" w:cs="Times New Roman"/>
          <w:color w:val="000000"/>
        </w:rPr>
        <w:t>Ο Αριστοτέλης (</w:t>
      </w:r>
      <w:proofErr w:type="spellStart"/>
      <w:r w:rsidRPr="008C0C00">
        <w:rPr>
          <w:rFonts w:ascii="Times New Roman" w:hAnsi="Times New Roman" w:cs="Times New Roman"/>
          <w:color w:val="000000"/>
        </w:rPr>
        <w:t>Περὶ</w:t>
      </w:r>
      <w:proofErr w:type="spellEnd"/>
      <w:r w:rsidRPr="008C0C00">
        <w:rPr>
          <w:rFonts w:ascii="Times New Roman" w:hAnsi="Times New Roman" w:cs="Times New Roman"/>
          <w:color w:val="000000"/>
        </w:rPr>
        <w:t xml:space="preserve"> κόσ</w:t>
      </w:r>
      <w:r w:rsidRPr="008C0C00">
        <w:rPr>
          <w:rFonts w:ascii="Times New Roman" w:hAnsi="Times New Roman" w:cs="Times New Roman"/>
          <w:i/>
          <w:iCs/>
          <w:color w:val="000000"/>
        </w:rPr>
        <w:t>μ</w:t>
      </w:r>
      <w:r w:rsidRPr="008C0C00">
        <w:rPr>
          <w:rFonts w:ascii="Times New Roman" w:hAnsi="Times New Roman" w:cs="Times New Roman"/>
          <w:color w:val="000000"/>
        </w:rPr>
        <w:t xml:space="preserve">ου 398b16) γράφει: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οἱ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νευροσπάσται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 xml:space="preserve">ίαν </w:t>
      </w:r>
      <w:proofErr w:type="spellStart"/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ήρινθον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ἐπισπασά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ενοι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ποιοῦσι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καὶ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αὐχένα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κινεῖσθαι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καὶ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χεῖρα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ζῴου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καὶ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ὦ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ον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καὶ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ὀφθαλ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όν</w:t>
      </w:r>
      <w:proofErr w:type="spellEnd"/>
      <w:r w:rsidRPr="008C0C00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8C0C00">
        <w:rPr>
          <w:rFonts w:ascii="Times New Roman" w:hAnsi="Times New Roman" w:cs="Times New Roman"/>
          <w:color w:val="000000"/>
        </w:rPr>
        <w:t>Να συσχετίσετε το χωρίο αυτό με την πλατωνική παρομοίωση</w:t>
      </w:r>
      <w:r w:rsidR="00CF06B9" w:rsidRPr="00CF06B9">
        <w:rPr>
          <w:rFonts w:ascii="Times New Roman" w:hAnsi="Times New Roman" w:cs="Times New Roman"/>
          <w:color w:val="000000"/>
          <w:position w:val="10"/>
          <w:sz w:val="20"/>
          <w:szCs w:val="20"/>
          <w:vertAlign w:val="superscript"/>
        </w:rPr>
        <w:t>3</w:t>
      </w:r>
      <w:r w:rsidRPr="008C0C00">
        <w:rPr>
          <w:rFonts w:ascii="Times New Roman" w:hAnsi="Times New Roman" w:cs="Times New Roman"/>
          <w:color w:val="000000"/>
        </w:rPr>
        <w:t xml:space="preserve">. </w:t>
      </w:r>
    </w:p>
    <w:p w:rsidR="00CF06B9" w:rsidRPr="00CF06B9" w:rsidRDefault="00CF06B9" w:rsidP="00CF06B9">
      <w:pPr>
        <w:pStyle w:val="a3"/>
        <w:ind w:left="287" w:hanging="288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8. Να συγκρίνετε το ευαγγελικό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ἐγὼ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εἰ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ὶ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τὸ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φῶς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τοῦ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κόσ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ου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· </w:t>
      </w:r>
      <w:r w:rsidRPr="00CF06B9">
        <w:rPr>
          <w:rFonts w:ascii="Times New Roman" w:hAnsi="Times New Roman" w:cs="Times New Roman"/>
          <w:i/>
          <w:color w:val="000000"/>
        </w:rPr>
        <w:t xml:space="preserve">ὁ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ἀκολουθῶν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ἐ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οὶ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οὐ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ὴ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περιπατήσῃ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ἐν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τῇ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σκοτίᾳ</w:t>
      </w:r>
      <w:proofErr w:type="spellEnd"/>
      <w:r w:rsidRPr="00CF06B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ἀλλ</w:t>
      </w:r>
      <w:proofErr w:type="spellEnd"/>
      <w:r w:rsidRPr="00CF06B9">
        <w:rPr>
          <w:rFonts w:ascii="Times New Roman" w:hAnsi="Times New Roman" w:cs="Times New Roman"/>
          <w:i/>
          <w:iCs/>
          <w:color w:val="000000"/>
        </w:rPr>
        <w:t xml:space="preserve">’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ἕξει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τὸ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φῶς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τῆς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ζωῆς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CF06B9">
        <w:rPr>
          <w:rFonts w:ascii="Times New Roman" w:hAnsi="Times New Roman" w:cs="Times New Roman"/>
          <w:color w:val="000000"/>
        </w:rPr>
        <w:t>Κατὰ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Ἰωάννην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, Η΄, 12- 13) με την εικόνα του </w:t>
      </w:r>
      <w:proofErr w:type="spellStart"/>
      <w:r w:rsidRPr="00CF06B9">
        <w:rPr>
          <w:rFonts w:ascii="Times New Roman" w:hAnsi="Times New Roman" w:cs="Times New Roman"/>
          <w:color w:val="000000"/>
        </w:rPr>
        <w:t>ἀγαθοῦ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στην πλατωνική αλληγορία του σπηλαίου. </w:t>
      </w:r>
    </w:p>
    <w:p w:rsidR="00CF06B9" w:rsidRPr="00CF06B9" w:rsidRDefault="00CF06B9" w:rsidP="00CF06B9">
      <w:pPr>
        <w:pStyle w:val="a3"/>
        <w:ind w:left="287" w:hanging="288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9. Με ποιους εκφραστικούς τρόπους αισθητοποιείται η εικόνα του σπηλαίου και των δεσμωτών και ποιος είναι ο λειτουργικός ρόλος καθενός; </w:t>
      </w:r>
    </w:p>
    <w:p w:rsidR="00CF06B9" w:rsidRPr="00CF06B9" w:rsidRDefault="00CF06B9" w:rsidP="00CF06B9">
      <w:pPr>
        <w:pStyle w:val="a3"/>
        <w:ind w:left="283" w:hanging="426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10. Να χαρακτηρίσετε τη γλώσσα και το ύφος του Πλάτωνα στην αλληγορία του σπηλαίου και να εξηγήσετε το χαρακτηρισμό σας. </w:t>
      </w:r>
    </w:p>
    <w:p w:rsidR="00CF06B9" w:rsidRPr="00CF06B9" w:rsidRDefault="00CF06B9" w:rsidP="00CF06B9">
      <w:pPr>
        <w:pStyle w:val="a3"/>
        <w:ind w:left="283" w:hanging="426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11. </w:t>
      </w:r>
      <w:r w:rsidRPr="00CF06B9">
        <w:rPr>
          <w:rFonts w:ascii="Times New Roman" w:hAnsi="Times New Roman" w:cs="Times New Roman"/>
          <w:i/>
          <w:iCs/>
          <w:color w:val="000000"/>
        </w:rPr>
        <w:t>«</w:t>
      </w:r>
      <w:r w:rsidRPr="00CF06B9">
        <w:rPr>
          <w:rFonts w:ascii="Times New Roman" w:hAnsi="Times New Roman" w:cs="Times New Roman"/>
          <w:i/>
          <w:color w:val="000000"/>
        </w:rPr>
        <w:t xml:space="preserve">Ας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υποθέσω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ε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ότι ένας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ελύθηκε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και αναγκάζεται 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(…) </w:t>
      </w:r>
      <w:r w:rsidRPr="00CF06B9">
        <w:rPr>
          <w:rFonts w:ascii="Times New Roman" w:hAnsi="Times New Roman" w:cs="Times New Roman"/>
          <w:i/>
          <w:color w:val="000000"/>
        </w:rPr>
        <w:t xml:space="preserve">να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σηκώνη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τα βλέ</w:t>
      </w:r>
      <w:r w:rsidRPr="00CF06B9">
        <w:rPr>
          <w:rFonts w:ascii="Times New Roman" w:hAnsi="Times New Roman" w:cs="Times New Roman"/>
          <w:i/>
          <w:iCs/>
          <w:color w:val="000000"/>
        </w:rPr>
        <w:t>μμ</w:t>
      </w:r>
      <w:r w:rsidRPr="00CF06B9">
        <w:rPr>
          <w:rFonts w:ascii="Times New Roman" w:hAnsi="Times New Roman" w:cs="Times New Roman"/>
          <w:i/>
          <w:color w:val="000000"/>
        </w:rPr>
        <w:t>ατά του προς τη διεύθυνση του φωτός και ότι κάνοντας όλα αυτά αισθάνεται άλγος και δεν η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 xml:space="preserve">πορεί εξ αιτίας των 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αρ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 xml:space="preserve">αρυγών να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βλέπη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ξάστερα τα αντικεί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 xml:space="preserve">ενα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ώτινων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έβλεπε τις σκιές 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(…) </w:t>
      </w:r>
      <w:r w:rsidRPr="00CF06B9">
        <w:rPr>
          <w:rFonts w:ascii="Times New Roman" w:hAnsi="Times New Roman" w:cs="Times New Roman"/>
          <w:i/>
          <w:color w:val="000000"/>
        </w:rPr>
        <w:t xml:space="preserve">Και στην περίπτωση λοιπόν που θα τον ανάγκαζε κανείς να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αντικρύζη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το ίδιο το φως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CF06B9">
        <w:rPr>
          <w:rFonts w:ascii="Times New Roman" w:hAnsi="Times New Roman" w:cs="Times New Roman"/>
          <w:i/>
          <w:color w:val="000000"/>
        </w:rPr>
        <w:t xml:space="preserve">δεν θα αισθάνονταν άλγος στα 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 xml:space="preserve">άτια και γυρίζοντας τα 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 xml:space="preserve">άτια του δεν θα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εζητούσε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να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ξαναγυρίση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φεύγοντας προς εκείνα που η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 xml:space="preserve">πορεί να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βλέπη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η όρασή του και δεν θα τα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εθεωρούσε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τω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όντι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σαφέστερα από εκείνα που του δείχνονται τώρα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; (…) </w:t>
      </w:r>
      <w:r w:rsidRPr="00CF06B9">
        <w:rPr>
          <w:rFonts w:ascii="Times New Roman" w:hAnsi="Times New Roman" w:cs="Times New Roman"/>
          <w:i/>
          <w:color w:val="000000"/>
        </w:rPr>
        <w:t xml:space="preserve">Και όταν έφτανε προς το φως </w:t>
      </w:r>
      <w:r w:rsidRPr="00CF06B9">
        <w:rPr>
          <w:rFonts w:ascii="Times New Roman" w:hAnsi="Times New Roman" w:cs="Times New Roman"/>
          <w:i/>
          <w:iCs/>
          <w:color w:val="000000"/>
        </w:rPr>
        <w:t>(</w:t>
      </w:r>
      <w:r w:rsidRPr="00CF06B9">
        <w:rPr>
          <w:rFonts w:ascii="Times New Roman" w:hAnsi="Times New Roman" w:cs="Times New Roman"/>
          <w:i/>
          <w:color w:val="000000"/>
        </w:rPr>
        <w:t>του ήλιου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), </w:t>
      </w:r>
      <w:r w:rsidRPr="00CF06B9">
        <w:rPr>
          <w:rFonts w:ascii="Times New Roman" w:hAnsi="Times New Roman" w:cs="Times New Roman"/>
          <w:i/>
          <w:color w:val="000000"/>
        </w:rPr>
        <w:t xml:space="preserve">επειδή θα ήταν τα 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άτια του πλη</w:t>
      </w:r>
      <w:r w:rsidRPr="00CF06B9">
        <w:rPr>
          <w:rFonts w:ascii="Times New Roman" w:hAnsi="Times New Roman" w:cs="Times New Roman"/>
          <w:i/>
          <w:iCs/>
          <w:color w:val="000000"/>
        </w:rPr>
        <w:t>μμ</w:t>
      </w:r>
      <w:r w:rsidRPr="00CF06B9">
        <w:rPr>
          <w:rFonts w:ascii="Times New Roman" w:hAnsi="Times New Roman" w:cs="Times New Roman"/>
          <w:i/>
          <w:color w:val="000000"/>
        </w:rPr>
        <w:t>υρισ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ένα από φεγγοβολή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CF06B9">
        <w:rPr>
          <w:rFonts w:ascii="Times New Roman" w:hAnsi="Times New Roman" w:cs="Times New Roman"/>
          <w:i/>
          <w:color w:val="000000"/>
        </w:rPr>
        <w:t xml:space="preserve">δεν θα του ήταν αδύνατο να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βλέπη</w:t>
      </w:r>
      <w:proofErr w:type="spellEnd"/>
      <w:r w:rsidRPr="00CF06B9">
        <w:rPr>
          <w:rFonts w:ascii="Times New Roman" w:hAnsi="Times New Roman" w:cs="Times New Roman"/>
          <w:i/>
          <w:color w:val="000000"/>
        </w:rPr>
        <w:t xml:space="preserve"> έστω και ένα από τα πράγ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ατα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CF06B9">
        <w:rPr>
          <w:rFonts w:ascii="Times New Roman" w:hAnsi="Times New Roman" w:cs="Times New Roman"/>
          <w:i/>
          <w:color w:val="000000"/>
        </w:rPr>
        <w:t>όσα χαρακτηρίζο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ε ε</w:t>
      </w:r>
      <w:r w:rsidRPr="00CF06B9">
        <w:rPr>
          <w:rFonts w:ascii="Times New Roman" w:hAnsi="Times New Roman" w:cs="Times New Roman"/>
          <w:i/>
          <w:iCs/>
          <w:color w:val="000000"/>
        </w:rPr>
        <w:t>μ</w:t>
      </w:r>
      <w:r w:rsidRPr="00CF06B9">
        <w:rPr>
          <w:rFonts w:ascii="Times New Roman" w:hAnsi="Times New Roman" w:cs="Times New Roman"/>
          <w:i/>
          <w:color w:val="000000"/>
        </w:rPr>
        <w:t>είς τώρα ως αληθινά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;» </w:t>
      </w:r>
      <w:r w:rsidRPr="00CF06B9">
        <w:rPr>
          <w:rFonts w:ascii="Times New Roman" w:hAnsi="Times New Roman" w:cs="Times New Roman"/>
          <w:color w:val="000000"/>
        </w:rPr>
        <w:t>(</w:t>
      </w:r>
      <w:proofErr w:type="spellStart"/>
      <w:r w:rsidRPr="00CF06B9">
        <w:rPr>
          <w:rFonts w:ascii="Times New Roman" w:hAnsi="Times New Roman" w:cs="Times New Roman"/>
          <w:color w:val="000000"/>
        </w:rPr>
        <w:t>Πολιτεία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, 515c, 515e, 516a, </w:t>
      </w:r>
      <w:proofErr w:type="spellStart"/>
      <w:r w:rsidRPr="00CF06B9">
        <w:rPr>
          <w:rFonts w:ascii="Times New Roman" w:hAnsi="Times New Roman" w:cs="Times New Roman"/>
          <w:color w:val="000000"/>
        </w:rPr>
        <w:t>μτφρ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. Κ. </w:t>
      </w:r>
      <w:proofErr w:type="spellStart"/>
      <w:r w:rsidRPr="00CF06B9">
        <w:rPr>
          <w:rFonts w:ascii="Times New Roman" w:hAnsi="Times New Roman" w:cs="Times New Roman"/>
          <w:color w:val="000000"/>
        </w:rPr>
        <w:t>Γεωργούλης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). </w:t>
      </w:r>
    </w:p>
    <w:p w:rsidR="008C0C00" w:rsidRDefault="00CF06B9" w:rsidP="00CF06B9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F06B9">
        <w:rPr>
          <w:rFonts w:ascii="Times New Roman" w:hAnsi="Times New Roman" w:cs="Times New Roman"/>
        </w:rPr>
        <w:t xml:space="preserve">Αφού διαβάσετε το παράθεμα </w:t>
      </w:r>
      <w:proofErr w:type="spellStart"/>
      <w:r w:rsidRPr="00CF06B9">
        <w:rPr>
          <w:rFonts w:ascii="Times New Roman" w:hAnsi="Times New Roman" w:cs="Times New Roman"/>
        </w:rPr>
        <w:t>από</w:t>
      </w:r>
      <w:proofErr w:type="spellEnd"/>
      <w:r w:rsidRPr="00CF06B9">
        <w:rPr>
          <w:rFonts w:ascii="Times New Roman" w:hAnsi="Times New Roman" w:cs="Times New Roman"/>
        </w:rPr>
        <w:t xml:space="preserve"> την </w:t>
      </w:r>
      <w:proofErr w:type="spellStart"/>
      <w:r w:rsidRPr="00CF06B9">
        <w:rPr>
          <w:rFonts w:ascii="Times New Roman" w:hAnsi="Times New Roman" w:cs="Times New Roman"/>
        </w:rPr>
        <w:t>Πολιτεία</w:t>
      </w:r>
      <w:proofErr w:type="spellEnd"/>
      <w:r w:rsidRPr="00CF06B9">
        <w:rPr>
          <w:rFonts w:ascii="Times New Roman" w:hAnsi="Times New Roman" w:cs="Times New Roman"/>
        </w:rPr>
        <w:t>, να συγκρίνετε την κατάσταση των πρώην δεσμωτών (που περιγράφει) με το ποίημα του Καβάφη «Τα παράθυρα».</w:t>
      </w:r>
    </w:p>
    <w:p w:rsidR="00CF06B9" w:rsidRDefault="00CF06B9" w:rsidP="00CF06B9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CF06B9" w:rsidRPr="00CF06B9" w:rsidRDefault="00CF06B9" w:rsidP="00CF06B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Λεξιλογικές- Σημασιολογικές ασκήσεις </w:t>
      </w:r>
    </w:p>
    <w:p w:rsidR="00CF06B9" w:rsidRDefault="00CF06B9" w:rsidP="00CF06B9">
      <w:pPr>
        <w:pStyle w:val="Defaul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CF06B9">
        <w:rPr>
          <w:rFonts w:ascii="Times New Roman" w:hAnsi="Times New Roman" w:cs="Times New Roman"/>
        </w:rPr>
        <w:t xml:space="preserve">α) </w:t>
      </w:r>
      <w:proofErr w:type="spellStart"/>
      <w:r w:rsidRPr="00CF06B9">
        <w:rPr>
          <w:rFonts w:ascii="Times New Roman" w:hAnsi="Times New Roman" w:cs="Times New Roman"/>
          <w:i/>
        </w:rPr>
        <w:t>κατάγειος</w:t>
      </w:r>
      <w:proofErr w:type="spellEnd"/>
      <w:r w:rsidRPr="00CF06B9">
        <w:rPr>
          <w:rFonts w:ascii="Times New Roman" w:hAnsi="Times New Roman" w:cs="Times New Roman"/>
          <w:i/>
          <w:iCs/>
        </w:rPr>
        <w:t xml:space="preserve">, </w:t>
      </w:r>
      <w:r w:rsidRPr="00CF06B9">
        <w:rPr>
          <w:rFonts w:ascii="Times New Roman" w:hAnsi="Times New Roman" w:cs="Times New Roman"/>
        </w:rPr>
        <w:t xml:space="preserve">β) </w:t>
      </w:r>
      <w:r w:rsidRPr="00CF06B9">
        <w:rPr>
          <w:rFonts w:ascii="Times New Roman" w:hAnsi="Times New Roman" w:cs="Times New Roman"/>
          <w:i/>
        </w:rPr>
        <w:t>θαυ</w:t>
      </w:r>
      <w:r w:rsidRPr="00CF06B9">
        <w:rPr>
          <w:rFonts w:ascii="Times New Roman" w:hAnsi="Times New Roman" w:cs="Times New Roman"/>
          <w:i/>
          <w:iCs/>
        </w:rPr>
        <w:t>μ</w:t>
      </w:r>
      <w:r w:rsidRPr="00CF06B9">
        <w:rPr>
          <w:rFonts w:ascii="Times New Roman" w:hAnsi="Times New Roman" w:cs="Times New Roman"/>
          <w:i/>
        </w:rPr>
        <w:t>ατοποιός</w:t>
      </w:r>
      <w:r w:rsidRPr="00CF06B9">
        <w:rPr>
          <w:rFonts w:ascii="Times New Roman" w:hAnsi="Times New Roman" w:cs="Times New Roman"/>
        </w:rPr>
        <w:t>: Να γράψετε στη νέα ελληνική τέσσερα σύνθετα για καθεμία από τις λέξεις με το ίδιο δεύτερο συνθετικό (-</w:t>
      </w:r>
      <w:proofErr w:type="spellStart"/>
      <w:r w:rsidRPr="00CF06B9">
        <w:rPr>
          <w:rFonts w:ascii="Times New Roman" w:hAnsi="Times New Roman" w:cs="Times New Roman"/>
        </w:rPr>
        <w:t>γειος</w:t>
      </w:r>
      <w:proofErr w:type="spellEnd"/>
      <w:r w:rsidRPr="00CF06B9">
        <w:rPr>
          <w:rFonts w:ascii="Times New Roman" w:hAnsi="Times New Roman" w:cs="Times New Roman"/>
          <w:i/>
          <w:iCs/>
        </w:rPr>
        <w:t>, -</w:t>
      </w:r>
      <w:proofErr w:type="spellStart"/>
      <w:r w:rsidRPr="00CF06B9">
        <w:rPr>
          <w:rFonts w:ascii="Times New Roman" w:hAnsi="Times New Roman" w:cs="Times New Roman"/>
        </w:rPr>
        <w:t>ποιός</w:t>
      </w:r>
      <w:proofErr w:type="spellEnd"/>
      <w:r w:rsidRPr="00CF06B9">
        <w:rPr>
          <w:rFonts w:ascii="Times New Roman" w:hAnsi="Times New Roman" w:cs="Times New Roman"/>
        </w:rPr>
        <w:t>) και να δώσετε τη σημασία τους.</w:t>
      </w:r>
    </w:p>
    <w:p w:rsidR="00CF06B9" w:rsidRPr="00CF06B9" w:rsidRDefault="00CF06B9" w:rsidP="00CF06B9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8C0C00" w:rsidRPr="00CF06B9" w:rsidRDefault="00CF06B9" w:rsidP="008C0C00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F06B9">
        <w:rPr>
          <w:rFonts w:ascii="Times New Roman" w:hAnsi="Times New Roman" w:cs="Times New Roman"/>
          <w:position w:val="8"/>
          <w:sz w:val="20"/>
          <w:szCs w:val="20"/>
          <w:vertAlign w:val="superscript"/>
        </w:rPr>
        <w:t>1</w:t>
      </w:r>
      <w:r w:rsidR="008C0C00" w:rsidRPr="00CF06B9">
        <w:rPr>
          <w:rFonts w:ascii="Times New Roman" w:hAnsi="Times New Roman" w:cs="Times New Roman"/>
          <w:position w:val="8"/>
          <w:sz w:val="20"/>
          <w:szCs w:val="20"/>
          <w:vertAlign w:val="superscript"/>
        </w:rPr>
        <w:t xml:space="preserve"> </w:t>
      </w:r>
      <w:r w:rsidR="008C0C00" w:rsidRPr="00CF06B9">
        <w:rPr>
          <w:rFonts w:ascii="Times New Roman" w:hAnsi="Times New Roman" w:cs="Times New Roman"/>
          <w:sz w:val="20"/>
          <w:szCs w:val="20"/>
        </w:rPr>
        <w:t xml:space="preserve">Για τη θέση της αλληγορίας στη λογική ανάλυση βλ. </w:t>
      </w:r>
      <w:r w:rsidRPr="00CF06B9">
        <w:rPr>
          <w:rFonts w:ascii="Times New Roman" w:hAnsi="Times New Roman" w:cs="Times New Roman"/>
          <w:sz w:val="20"/>
          <w:szCs w:val="20"/>
        </w:rPr>
        <w:t>Φιλοσοφικός Λόγος σελ. 103</w:t>
      </w:r>
    </w:p>
    <w:p w:rsidR="008C0C00" w:rsidRPr="00CF06B9" w:rsidRDefault="00CF06B9" w:rsidP="008C0C00">
      <w:pPr>
        <w:pStyle w:val="FootnoteText"/>
        <w:ind w:left="227" w:hanging="22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>2</w:t>
      </w:r>
      <w:r w:rsidR="008C0C00" w:rsidRPr="00CF06B9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 </w:t>
      </w:r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α</w:t>
      </w:r>
      <w:r w:rsidR="008C0C00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Ἄτοπον</w:t>
      </w:r>
      <w:proofErr w:type="spellEnd"/>
      <w:r w:rsidR="008C0C00" w:rsidRPr="00CF06B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ἔφη</w:t>
      </w:r>
      <w:proofErr w:type="spellEnd"/>
      <w:r w:rsidR="008C0C00" w:rsidRPr="00CF06B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λέγεις</w:t>
      </w:r>
      <w:r w:rsidR="008C0C00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εἰκόνα</w:t>
      </w:r>
      <w:proofErr w:type="spellEnd"/>
      <w:r w:rsidR="008C0C00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καὶ</w:t>
      </w:r>
      <w:proofErr w:type="spellEnd"/>
      <w:r w:rsidR="008C0C00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δεσ</w:t>
      </w:r>
      <w:r w:rsidR="008C0C00" w:rsidRPr="008C0C00">
        <w:rPr>
          <w:rFonts w:ascii="Times New Roman" w:hAnsi="Times New Roman" w:cs="Times New Roman"/>
          <w:i/>
          <w:iCs/>
          <w:color w:val="000000"/>
          <w:sz w:val="20"/>
          <w:szCs w:val="20"/>
        </w:rPr>
        <w:t>μ</w:t>
      </w:r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ώτας</w:t>
      </w:r>
      <w:proofErr w:type="spellEnd"/>
      <w:r w:rsidR="008C0C00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ἀτόπους</w:t>
      </w:r>
      <w:proofErr w:type="spellEnd"/>
      <w:r w:rsidR="008C0C00" w:rsidRPr="00CF06B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-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ὁ</w:t>
      </w:r>
      <w:r w:rsidR="008C0C00" w:rsidRPr="008C0C00">
        <w:rPr>
          <w:rFonts w:ascii="Times New Roman" w:hAnsi="Times New Roman" w:cs="Times New Roman"/>
          <w:i/>
          <w:iCs/>
          <w:color w:val="000000"/>
          <w:sz w:val="20"/>
          <w:szCs w:val="20"/>
        </w:rPr>
        <w:t>μ</w:t>
      </w:r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οίους</w:t>
      </w:r>
      <w:proofErr w:type="spellEnd"/>
      <w:r w:rsidR="008C0C00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ἡ</w:t>
      </w:r>
      <w:r w:rsidR="008C0C00" w:rsidRPr="008C0C00">
        <w:rPr>
          <w:rFonts w:ascii="Times New Roman" w:hAnsi="Times New Roman" w:cs="Times New Roman"/>
          <w:i/>
          <w:iCs/>
          <w:color w:val="000000"/>
          <w:sz w:val="20"/>
          <w:szCs w:val="20"/>
        </w:rPr>
        <w:t>μ</w:t>
      </w:r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ῖν</w:t>
      </w:r>
      <w:proofErr w:type="spellEnd"/>
      <w:r w:rsidR="008C0C00" w:rsidRPr="00CF06B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ἦν</w:t>
      </w:r>
      <w:proofErr w:type="spellEnd"/>
      <w:r w:rsidR="008C0C00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δ</w:t>
      </w:r>
      <w:r w:rsidR="008C0C00" w:rsidRPr="00CF06B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’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ἐγώ</w:t>
      </w:r>
      <w:proofErr w:type="spellEnd"/>
      <w:r w:rsidR="008C0C00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C0C00" w:rsidRPr="008C0C00" w:rsidRDefault="008C0C00" w:rsidP="008C0C00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0C00">
        <w:rPr>
          <w:rFonts w:ascii="Times New Roman" w:hAnsi="Times New Roman" w:cs="Times New Roman"/>
          <w:sz w:val="20"/>
          <w:szCs w:val="20"/>
        </w:rPr>
        <w:t xml:space="preserve">β) Η αρχική τοποθέτηση του ανθρώπου είναι η δέσμευση και η παραμονή του στο σκότος. Συνηθίζει τόσο στη σκιώδη πραγματικότητα που </w:t>
      </w:r>
      <w:proofErr w:type="spellStart"/>
      <w:r w:rsidRPr="008C0C00">
        <w:rPr>
          <w:rFonts w:ascii="Times New Roman" w:hAnsi="Times New Roman" w:cs="Times New Roman"/>
          <w:sz w:val="20"/>
          <w:szCs w:val="20"/>
        </w:rPr>
        <w:t>αντικρύζει</w:t>
      </w:r>
      <w:proofErr w:type="spellEnd"/>
      <w:r w:rsidRPr="008C0C00">
        <w:rPr>
          <w:rFonts w:ascii="Times New Roman" w:hAnsi="Times New Roman" w:cs="Times New Roman"/>
          <w:sz w:val="20"/>
          <w:szCs w:val="20"/>
        </w:rPr>
        <w:t xml:space="preserve">, ώστε χρειάζεται εξαναγκασμός για να τραβηχτεί προς το φως του όντος. </w:t>
      </w:r>
    </w:p>
    <w:p w:rsidR="00CF06B9" w:rsidRDefault="00CF06B9" w:rsidP="008C0C0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>3</w:t>
      </w:r>
      <w:r w:rsidR="008C0C00" w:rsidRPr="008C0C00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 </w:t>
      </w:r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 xml:space="preserve">Φαίνεται ότι ο Πλάτων είχε υπόψη του κάποια τέτοια θεάματα. Ο W. K. C. </w:t>
      </w:r>
      <w:proofErr w:type="spellStart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>Guthrie</w:t>
      </w:r>
      <w:proofErr w:type="spellEnd"/>
      <w:r w:rsidR="008C0C00" w:rsidRPr="008C0C00">
        <w:rPr>
          <w:rFonts w:ascii="Times New Roman" w:hAnsi="Times New Roman" w:cs="Times New Roman"/>
          <w:color w:val="000000"/>
          <w:sz w:val="20"/>
          <w:szCs w:val="20"/>
        </w:rPr>
        <w:t xml:space="preserve"> πιστεύει ότι η Ελλάδα της εποχής του Πλάτωνα φαίνεται πως ήταν συνηθισμένη σε παραστάσεις ανάλογες με του «Καραγκιόζη». </w:t>
      </w:r>
      <w:r w:rsidR="008C0C00" w:rsidRPr="008C0C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6B9" w:rsidRDefault="00CF06B9" w:rsidP="008C0C0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06B9" w:rsidRPr="00CF06B9" w:rsidRDefault="00CF06B9" w:rsidP="00CF06B9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lastRenderedPageBreak/>
        <w:t xml:space="preserve">2. </w:t>
      </w:r>
      <w:r w:rsidRPr="00CF06B9">
        <w:rPr>
          <w:rFonts w:ascii="Times New Roman" w:hAnsi="Times New Roman" w:cs="Times New Roman"/>
          <w:i/>
          <w:color w:val="000000"/>
        </w:rPr>
        <w:t>σπηλαιώδης</w:t>
      </w:r>
      <w:r w:rsidRPr="00CF06B9">
        <w:rPr>
          <w:rFonts w:ascii="Times New Roman" w:hAnsi="Times New Roman" w:cs="Times New Roman"/>
          <w:color w:val="000000"/>
        </w:rPr>
        <w:t xml:space="preserve">: η </w:t>
      </w:r>
      <w:proofErr w:type="spellStart"/>
      <w:r w:rsidRPr="00CF06B9">
        <w:rPr>
          <w:rFonts w:ascii="Times New Roman" w:hAnsi="Times New Roman" w:cs="Times New Roman"/>
          <w:color w:val="000000"/>
        </w:rPr>
        <w:t>κατάληξη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CF06B9">
        <w:rPr>
          <w:rFonts w:ascii="Times New Roman" w:hAnsi="Times New Roman" w:cs="Times New Roman"/>
          <w:color w:val="000000"/>
        </w:rPr>
        <w:t>επίθημα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) </w:t>
      </w:r>
      <w:r w:rsidRPr="00CF06B9">
        <w:rPr>
          <w:rFonts w:ascii="Times New Roman" w:hAnsi="Times New Roman" w:cs="Times New Roman"/>
          <w:i/>
          <w:color w:val="000000"/>
        </w:rPr>
        <w:t>-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ώδης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με την </w:t>
      </w:r>
      <w:proofErr w:type="spellStart"/>
      <w:r w:rsidRPr="00CF06B9">
        <w:rPr>
          <w:rFonts w:ascii="Times New Roman" w:hAnsi="Times New Roman" w:cs="Times New Roman"/>
          <w:color w:val="000000"/>
        </w:rPr>
        <w:t>οποία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σχηματίζονται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επίθετα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παράγωγα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από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ουσιαστικά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δηλώνει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ότι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: </w:t>
      </w:r>
    </w:p>
    <w:p w:rsidR="00CF06B9" w:rsidRPr="00CF06B9" w:rsidRDefault="00CF06B9" w:rsidP="00CF06B9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CF06B9">
        <w:rPr>
          <w:rFonts w:ascii="Times New Roman" w:hAnsi="Times New Roman" w:cs="Times New Roman"/>
          <w:color w:val="000000"/>
        </w:rPr>
        <w:t xml:space="preserve">(1) το </w:t>
      </w:r>
      <w:proofErr w:type="spellStart"/>
      <w:r w:rsidRPr="00CF06B9">
        <w:rPr>
          <w:rFonts w:ascii="Times New Roman" w:hAnsi="Times New Roman" w:cs="Times New Roman"/>
          <w:color w:val="000000"/>
        </w:rPr>
        <w:t>προσδιοριζόμενο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χαρακτηρίζεται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από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την </w:t>
      </w:r>
      <w:proofErr w:type="spellStart"/>
      <w:r w:rsidRPr="00CF06B9">
        <w:rPr>
          <w:rFonts w:ascii="Times New Roman" w:hAnsi="Times New Roman" w:cs="Times New Roman"/>
          <w:color w:val="000000"/>
        </w:rPr>
        <w:t>αφθονία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των στοιχείων ή </w:t>
      </w:r>
      <w:proofErr w:type="spellStart"/>
      <w:r w:rsidRPr="00CF06B9">
        <w:rPr>
          <w:rFonts w:ascii="Times New Roman" w:hAnsi="Times New Roman" w:cs="Times New Roman"/>
          <w:color w:val="000000"/>
        </w:rPr>
        <w:t>συγκεντρώνει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σε </w:t>
      </w:r>
      <w:proofErr w:type="spellStart"/>
      <w:r w:rsidRPr="00CF06B9">
        <w:rPr>
          <w:rFonts w:ascii="Times New Roman" w:hAnsi="Times New Roman" w:cs="Times New Roman"/>
          <w:color w:val="000000"/>
        </w:rPr>
        <w:t>μεγάλο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βαθμό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τα </w:t>
      </w:r>
      <w:proofErr w:type="spellStart"/>
      <w:r w:rsidRPr="00CF06B9">
        <w:rPr>
          <w:rFonts w:ascii="Times New Roman" w:hAnsi="Times New Roman" w:cs="Times New Roman"/>
          <w:color w:val="000000"/>
        </w:rPr>
        <w:t>στοιχεία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που </w:t>
      </w:r>
      <w:proofErr w:type="spellStart"/>
      <w:r w:rsidRPr="00CF06B9">
        <w:rPr>
          <w:rFonts w:ascii="Times New Roman" w:hAnsi="Times New Roman" w:cs="Times New Roman"/>
          <w:color w:val="000000"/>
        </w:rPr>
        <w:t>συνεπάγεται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η </w:t>
      </w:r>
      <w:proofErr w:type="spellStart"/>
      <w:r w:rsidRPr="00CF06B9">
        <w:rPr>
          <w:rFonts w:ascii="Times New Roman" w:hAnsi="Times New Roman" w:cs="Times New Roman"/>
          <w:color w:val="000000"/>
        </w:rPr>
        <w:t>πρωτότυπη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λέξη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, </w:t>
      </w:r>
    </w:p>
    <w:p w:rsidR="00CF06B9" w:rsidRPr="00CF06B9" w:rsidRDefault="00CF06B9" w:rsidP="00CF06B9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CF06B9">
        <w:rPr>
          <w:rFonts w:ascii="Times New Roman" w:hAnsi="Times New Roman" w:cs="Times New Roman"/>
          <w:color w:val="000000"/>
        </w:rPr>
        <w:t xml:space="preserve">(2) το </w:t>
      </w:r>
      <w:proofErr w:type="spellStart"/>
      <w:r w:rsidRPr="00CF06B9">
        <w:rPr>
          <w:rFonts w:ascii="Times New Roman" w:hAnsi="Times New Roman" w:cs="Times New Roman"/>
          <w:color w:val="000000"/>
        </w:rPr>
        <w:t>προσδιοριζόμενο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ταιριάζει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σ' </w:t>
      </w:r>
      <w:proofErr w:type="spellStart"/>
      <w:r w:rsidRPr="00CF06B9">
        <w:rPr>
          <w:rFonts w:ascii="Times New Roman" w:hAnsi="Times New Roman" w:cs="Times New Roman"/>
          <w:color w:val="000000"/>
        </w:rPr>
        <w:t>αυτό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που </w:t>
      </w:r>
      <w:proofErr w:type="spellStart"/>
      <w:r w:rsidRPr="00CF06B9">
        <w:rPr>
          <w:rFonts w:ascii="Times New Roman" w:hAnsi="Times New Roman" w:cs="Times New Roman"/>
          <w:color w:val="000000"/>
        </w:rPr>
        <w:t>εκφράζει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η </w:t>
      </w:r>
      <w:proofErr w:type="spellStart"/>
      <w:r w:rsidRPr="00CF06B9">
        <w:rPr>
          <w:rFonts w:ascii="Times New Roman" w:hAnsi="Times New Roman" w:cs="Times New Roman"/>
          <w:color w:val="000000"/>
        </w:rPr>
        <w:t>πρωτότυπη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λέξη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. Με τα </w:t>
      </w:r>
      <w:proofErr w:type="spellStart"/>
      <w:r w:rsidRPr="00CF06B9">
        <w:rPr>
          <w:rFonts w:ascii="Times New Roman" w:hAnsi="Times New Roman" w:cs="Times New Roman"/>
          <w:color w:val="000000"/>
        </w:rPr>
        <w:t>δεδομένα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αυτά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: </w:t>
      </w:r>
    </w:p>
    <w:p w:rsidR="00CF06B9" w:rsidRPr="00CF06B9" w:rsidRDefault="00CF06B9" w:rsidP="00CF06B9">
      <w:pPr>
        <w:pStyle w:val="a3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Α. Να </w:t>
      </w:r>
      <w:proofErr w:type="spellStart"/>
      <w:r w:rsidRPr="00CF06B9">
        <w:rPr>
          <w:rFonts w:ascii="Times New Roman" w:hAnsi="Times New Roman" w:cs="Times New Roman"/>
          <w:color w:val="000000"/>
        </w:rPr>
        <w:t>δηλώσετε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τη </w:t>
      </w:r>
      <w:proofErr w:type="spellStart"/>
      <w:r w:rsidRPr="00CF06B9">
        <w:rPr>
          <w:rFonts w:ascii="Times New Roman" w:hAnsi="Times New Roman" w:cs="Times New Roman"/>
          <w:color w:val="000000"/>
        </w:rPr>
        <w:t>σημασία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των </w:t>
      </w:r>
      <w:proofErr w:type="spellStart"/>
      <w:r w:rsidRPr="00CF06B9">
        <w:rPr>
          <w:rFonts w:ascii="Times New Roman" w:hAnsi="Times New Roman" w:cs="Times New Roman"/>
          <w:color w:val="000000"/>
        </w:rPr>
        <w:t>επιθέτων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σε -</w:t>
      </w:r>
      <w:proofErr w:type="spellStart"/>
      <w:r w:rsidRPr="00CF06B9">
        <w:rPr>
          <w:rFonts w:ascii="Times New Roman" w:hAnsi="Times New Roman" w:cs="Times New Roman"/>
          <w:color w:val="000000"/>
        </w:rPr>
        <w:t>ώδης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στις </w:t>
      </w:r>
      <w:proofErr w:type="spellStart"/>
      <w:r w:rsidRPr="00CF06B9">
        <w:rPr>
          <w:rFonts w:ascii="Times New Roman" w:hAnsi="Times New Roman" w:cs="Times New Roman"/>
          <w:color w:val="000000"/>
        </w:rPr>
        <w:t>παρακάτω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φράσεις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F06B9">
        <w:rPr>
          <w:rFonts w:ascii="Times New Roman" w:hAnsi="Times New Roman" w:cs="Times New Roman"/>
          <w:color w:val="000000"/>
        </w:rPr>
        <w:t>σημειώνοντας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το (1) ή το (2) </w:t>
      </w:r>
      <w:proofErr w:type="spellStart"/>
      <w:r w:rsidRPr="00CF06B9">
        <w:rPr>
          <w:rFonts w:ascii="Times New Roman" w:hAnsi="Times New Roman" w:cs="Times New Roman"/>
          <w:color w:val="000000"/>
        </w:rPr>
        <w:t>δίπλα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από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κάθε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φράση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. </w:t>
      </w:r>
    </w:p>
    <w:p w:rsidR="00CF06B9" w:rsidRPr="00CF06B9" w:rsidRDefault="00CF06B9" w:rsidP="00740211">
      <w:pPr>
        <w:pStyle w:val="a3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Β. Να </w:t>
      </w:r>
      <w:proofErr w:type="spellStart"/>
      <w:r w:rsidRPr="00CF06B9">
        <w:rPr>
          <w:rFonts w:ascii="Times New Roman" w:hAnsi="Times New Roman" w:cs="Times New Roman"/>
          <w:color w:val="000000"/>
        </w:rPr>
        <w:t>γράψετε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και </w:t>
      </w:r>
      <w:proofErr w:type="spellStart"/>
      <w:r w:rsidRPr="00CF06B9">
        <w:rPr>
          <w:rFonts w:ascii="Times New Roman" w:hAnsi="Times New Roman" w:cs="Times New Roman"/>
          <w:color w:val="000000"/>
        </w:rPr>
        <w:t>εσείς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ένα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επίθετο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για </w:t>
      </w:r>
      <w:proofErr w:type="spellStart"/>
      <w:r w:rsidRPr="00CF06B9">
        <w:rPr>
          <w:rFonts w:ascii="Times New Roman" w:hAnsi="Times New Roman" w:cs="Times New Roman"/>
          <w:color w:val="000000"/>
        </w:rPr>
        <w:t>καθεμία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σημασία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. </w:t>
      </w:r>
    </w:p>
    <w:p w:rsidR="00CF06B9" w:rsidRPr="00CF06B9" w:rsidRDefault="00CF06B9" w:rsidP="00CF06B9">
      <w:pPr>
        <w:pStyle w:val="a3"/>
        <w:ind w:left="567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• </w:t>
      </w:r>
      <w:proofErr w:type="spellStart"/>
      <w:r w:rsidRPr="00CF06B9">
        <w:rPr>
          <w:rFonts w:ascii="Times New Roman" w:hAnsi="Times New Roman" w:cs="Times New Roman"/>
          <w:color w:val="000000"/>
        </w:rPr>
        <w:t>Αποτελούσαν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πολύ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θορυβώδη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παρέα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. </w:t>
      </w:r>
    </w:p>
    <w:p w:rsidR="00CF06B9" w:rsidRPr="00CF06B9" w:rsidRDefault="00CF06B9" w:rsidP="00CF06B9">
      <w:pPr>
        <w:pStyle w:val="a3"/>
        <w:ind w:left="567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• </w:t>
      </w:r>
      <w:proofErr w:type="spellStart"/>
      <w:r w:rsidRPr="00CF06B9">
        <w:rPr>
          <w:rFonts w:ascii="Times New Roman" w:hAnsi="Times New Roman" w:cs="Times New Roman"/>
          <w:color w:val="000000"/>
        </w:rPr>
        <w:t>Λαβυρινθώδης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συλλογισμός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F06B9">
        <w:rPr>
          <w:rFonts w:ascii="Times New Roman" w:hAnsi="Times New Roman" w:cs="Times New Roman"/>
          <w:color w:val="000000"/>
        </w:rPr>
        <w:t>χρειάζεσαι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το </w:t>
      </w:r>
      <w:proofErr w:type="spellStart"/>
      <w:r w:rsidRPr="00CF06B9">
        <w:rPr>
          <w:rFonts w:ascii="Times New Roman" w:hAnsi="Times New Roman" w:cs="Times New Roman"/>
          <w:color w:val="000000"/>
        </w:rPr>
        <w:t>μίτο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της </w:t>
      </w:r>
      <w:proofErr w:type="spellStart"/>
      <w:r w:rsidRPr="00CF06B9">
        <w:rPr>
          <w:rFonts w:ascii="Times New Roman" w:hAnsi="Times New Roman" w:cs="Times New Roman"/>
          <w:color w:val="000000"/>
        </w:rPr>
        <w:t>Αριάδνης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για να τον </w:t>
      </w:r>
      <w:proofErr w:type="spellStart"/>
      <w:r w:rsidRPr="00CF06B9">
        <w:rPr>
          <w:rFonts w:ascii="Times New Roman" w:hAnsi="Times New Roman" w:cs="Times New Roman"/>
          <w:color w:val="000000"/>
        </w:rPr>
        <w:t>καταλάβεις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. </w:t>
      </w:r>
    </w:p>
    <w:p w:rsidR="00CF06B9" w:rsidRPr="00CF06B9" w:rsidRDefault="00CF06B9" w:rsidP="00CF06B9">
      <w:pPr>
        <w:pStyle w:val="a3"/>
        <w:ind w:left="567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• Η </w:t>
      </w:r>
      <w:proofErr w:type="spellStart"/>
      <w:r w:rsidRPr="00CF06B9">
        <w:rPr>
          <w:rFonts w:ascii="Times New Roman" w:hAnsi="Times New Roman" w:cs="Times New Roman"/>
          <w:color w:val="000000"/>
        </w:rPr>
        <w:t>συμπεριφορά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του </w:t>
      </w:r>
      <w:proofErr w:type="spellStart"/>
      <w:r w:rsidRPr="00CF06B9">
        <w:rPr>
          <w:rFonts w:ascii="Times New Roman" w:hAnsi="Times New Roman" w:cs="Times New Roman"/>
          <w:color w:val="000000"/>
        </w:rPr>
        <w:t>ήταν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μάλλον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παιδαριώδης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</w:p>
    <w:p w:rsidR="00CF06B9" w:rsidRPr="00CF06B9" w:rsidRDefault="00CF06B9" w:rsidP="00CF06B9">
      <w:pPr>
        <w:pStyle w:val="a3"/>
        <w:ind w:left="567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• </w:t>
      </w:r>
      <w:proofErr w:type="spellStart"/>
      <w:r w:rsidRPr="00CF06B9">
        <w:rPr>
          <w:rFonts w:ascii="Times New Roman" w:hAnsi="Times New Roman" w:cs="Times New Roman"/>
          <w:color w:val="000000"/>
        </w:rPr>
        <w:t>Έχει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σαρκώδη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χείλη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. </w:t>
      </w:r>
    </w:p>
    <w:p w:rsidR="00CF06B9" w:rsidRPr="00CF06B9" w:rsidRDefault="00CF06B9" w:rsidP="00CF06B9">
      <w:pPr>
        <w:pStyle w:val="a3"/>
        <w:ind w:left="567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• Το </w:t>
      </w:r>
      <w:proofErr w:type="spellStart"/>
      <w:r w:rsidRPr="00CF06B9">
        <w:rPr>
          <w:rFonts w:ascii="Times New Roman" w:hAnsi="Times New Roman" w:cs="Times New Roman"/>
          <w:color w:val="000000"/>
        </w:rPr>
        <w:t>πρόβλημα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της </w:t>
      </w:r>
      <w:proofErr w:type="spellStart"/>
      <w:r w:rsidRPr="00CF06B9">
        <w:rPr>
          <w:rFonts w:ascii="Times New Roman" w:hAnsi="Times New Roman" w:cs="Times New Roman"/>
          <w:color w:val="000000"/>
        </w:rPr>
        <w:t>ανεργίας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είναι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06B9">
        <w:rPr>
          <w:rFonts w:ascii="Times New Roman" w:hAnsi="Times New Roman" w:cs="Times New Roman"/>
          <w:color w:val="000000"/>
        </w:rPr>
        <w:t>ακανθώδες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για τις </w:t>
      </w:r>
      <w:proofErr w:type="spellStart"/>
      <w:r w:rsidRPr="00CF06B9">
        <w:rPr>
          <w:rFonts w:ascii="Times New Roman" w:hAnsi="Times New Roman" w:cs="Times New Roman"/>
          <w:color w:val="000000"/>
        </w:rPr>
        <w:t>κυβερνήσεις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. </w:t>
      </w:r>
    </w:p>
    <w:p w:rsidR="00CF06B9" w:rsidRPr="00CF06B9" w:rsidRDefault="00CF06B9" w:rsidP="00CF06B9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740211">
        <w:rPr>
          <w:rFonts w:ascii="Times New Roman" w:hAnsi="Times New Roman" w:cs="Times New Roman"/>
          <w:i/>
          <w:color w:val="000000"/>
        </w:rPr>
        <w:t>παραφερόντων</w:t>
      </w:r>
      <w:proofErr w:type="spellEnd"/>
      <w:r w:rsidRPr="00740211">
        <w:rPr>
          <w:rFonts w:ascii="Times New Roman" w:hAnsi="Times New Roman" w:cs="Times New Roman"/>
          <w:i/>
          <w:iCs/>
          <w:color w:val="000000"/>
        </w:rPr>
        <w:t>: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F06B9">
        <w:rPr>
          <w:rFonts w:ascii="Times New Roman" w:hAnsi="Times New Roman" w:cs="Times New Roman"/>
          <w:color w:val="000000"/>
        </w:rPr>
        <w:t>Ποια σημασία έχει το ρήμα στη μέση φωνή (στην αρχαία και τη νέα ελληνική)</w:t>
      </w:r>
      <w:r w:rsidRPr="00CF06B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CF06B9">
        <w:rPr>
          <w:rFonts w:ascii="Times New Roman" w:hAnsi="Times New Roman" w:cs="Times New Roman"/>
          <w:color w:val="000000"/>
        </w:rPr>
        <w:t xml:space="preserve">; </w:t>
      </w:r>
    </w:p>
    <w:p w:rsidR="00CF06B9" w:rsidRDefault="00CF06B9" w:rsidP="00CF06B9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CF06B9">
        <w:rPr>
          <w:rFonts w:ascii="Times New Roman" w:hAnsi="Times New Roman" w:cs="Times New Roman"/>
          <w:color w:val="000000"/>
        </w:rPr>
        <w:t xml:space="preserve">4. Να γράψετε (στην αρχαία ελληνική) ένα </w:t>
      </w:r>
      <w:proofErr w:type="spellStart"/>
      <w:r w:rsidRPr="00CF06B9">
        <w:rPr>
          <w:rFonts w:ascii="Times New Roman" w:hAnsi="Times New Roman" w:cs="Times New Roman"/>
          <w:color w:val="000000"/>
        </w:rPr>
        <w:t>αντώνυμο</w:t>
      </w:r>
      <w:proofErr w:type="spellEnd"/>
      <w:r w:rsidRPr="00CF06B9">
        <w:rPr>
          <w:rFonts w:ascii="Times New Roman" w:hAnsi="Times New Roman" w:cs="Times New Roman"/>
          <w:color w:val="000000"/>
        </w:rPr>
        <w:t xml:space="preserve"> για καθεμία από τις λέξεις: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ἄτοπον</w:t>
      </w:r>
      <w:proofErr w:type="spellEnd"/>
      <w:r w:rsidRPr="00CF06B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σιγῶ</w:t>
      </w:r>
      <w:proofErr w:type="spellEnd"/>
      <w:r w:rsidRPr="00CF06B9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CF06B9">
        <w:rPr>
          <w:rFonts w:ascii="Times New Roman" w:hAnsi="Times New Roman" w:cs="Times New Roman"/>
          <w:i/>
          <w:color w:val="000000"/>
        </w:rPr>
        <w:t>πόρρω</w:t>
      </w:r>
      <w:r w:rsidRPr="00CF06B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F06B9">
        <w:rPr>
          <w:rFonts w:ascii="Times New Roman" w:hAnsi="Times New Roman" w:cs="Times New Roman"/>
          <w:i/>
          <w:color w:val="000000"/>
        </w:rPr>
        <w:t>φῶς</w:t>
      </w:r>
      <w:proofErr w:type="spellEnd"/>
      <w:r w:rsidRPr="00CF06B9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CF06B9">
        <w:rPr>
          <w:rFonts w:ascii="Times New Roman" w:hAnsi="Times New Roman" w:cs="Times New Roman"/>
          <w:i/>
          <w:color w:val="000000"/>
        </w:rPr>
        <w:t>κατάγειος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CF06B9">
        <w:rPr>
          <w:rFonts w:ascii="Times New Roman" w:hAnsi="Times New Roman" w:cs="Times New Roman"/>
          <w:color w:val="000000"/>
        </w:rPr>
        <w:t xml:space="preserve">. </w:t>
      </w:r>
    </w:p>
    <w:p w:rsidR="00740211" w:rsidRPr="00740211" w:rsidRDefault="00740211" w:rsidP="00740211">
      <w:pPr>
        <w:pStyle w:val="Default"/>
      </w:pPr>
      <w:r>
        <w:t>…………………………………………………………………………………………………………..</w:t>
      </w:r>
    </w:p>
    <w:p w:rsidR="00CF06B9" w:rsidRPr="00CF06B9" w:rsidRDefault="00740211" w:rsidP="00740211">
      <w:pPr>
        <w:pStyle w:val="a3"/>
        <w:ind w:left="142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     </w:t>
      </w:r>
      <w:r w:rsidR="00CF06B9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>4</w:t>
      </w:r>
      <w:r w:rsidR="00CF06B9" w:rsidRPr="00CF06B9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παραφέρομαι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φέρομαι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άσχημα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βίαια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ανεξέλεγκτα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παρεκτρέπομαι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παρασυρμένος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από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έντονο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συναίσθημα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· στην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αρχαία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κινούμαι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σε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λάθος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κατεύθυνση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παρασύρομαι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παρεκτρέπομαι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πλανώμαι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. Το ενεργ. στην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αρχαία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προσκομίζω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προσφέρω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αποτρέπω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>απομακρύνω</w:t>
      </w:r>
      <w:proofErr w:type="spellEnd"/>
      <w:r w:rsidR="00CF06B9" w:rsidRPr="00CF06B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F06B9" w:rsidRPr="00CF06B9" w:rsidRDefault="00CF06B9" w:rsidP="00CF06B9">
      <w:pPr>
        <w:pStyle w:val="a3"/>
        <w:ind w:left="283" w:hanging="284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>5</w:t>
      </w:r>
      <w:r w:rsidRPr="00CF06B9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 </w:t>
      </w:r>
      <w:proofErr w:type="spellStart"/>
      <w:r w:rsidRPr="00740211">
        <w:rPr>
          <w:rFonts w:ascii="Times New Roman" w:hAnsi="Times New Roman" w:cs="Times New Roman"/>
          <w:i/>
          <w:color w:val="000000"/>
          <w:sz w:val="20"/>
          <w:szCs w:val="20"/>
        </w:rPr>
        <w:t>λογικόν</w:t>
      </w:r>
      <w:proofErr w:type="spellEnd"/>
      <w:r w:rsidR="007402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Pr="00740211">
        <w:rPr>
          <w:rFonts w:ascii="Times New Roman" w:hAnsi="Times New Roman" w:cs="Times New Roman"/>
          <w:i/>
          <w:color w:val="000000"/>
          <w:sz w:val="20"/>
          <w:szCs w:val="20"/>
        </w:rPr>
        <w:t>φυσικόν</w:t>
      </w:r>
      <w:proofErr w:type="spellEnd"/>
      <w:r w:rsidRPr="007402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740211">
        <w:rPr>
          <w:rFonts w:ascii="Times New Roman" w:hAnsi="Times New Roman" w:cs="Times New Roman"/>
          <w:i/>
          <w:color w:val="000000"/>
          <w:sz w:val="20"/>
          <w:szCs w:val="20"/>
        </w:rPr>
        <w:t>ὁ</w:t>
      </w:r>
      <w:r w:rsidRPr="007402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μ</w:t>
      </w:r>
      <w:r w:rsidRPr="00740211">
        <w:rPr>
          <w:rFonts w:ascii="Times New Roman" w:hAnsi="Times New Roman" w:cs="Times New Roman"/>
          <w:i/>
          <w:color w:val="000000"/>
          <w:sz w:val="20"/>
          <w:szCs w:val="20"/>
        </w:rPr>
        <w:t>ιλῶ</w:t>
      </w:r>
      <w:proofErr w:type="spellEnd"/>
      <w:r w:rsidRPr="007402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740211">
        <w:rPr>
          <w:rFonts w:ascii="Times New Roman" w:hAnsi="Times New Roman" w:cs="Times New Roman"/>
          <w:i/>
          <w:color w:val="000000"/>
          <w:sz w:val="20"/>
          <w:szCs w:val="20"/>
        </w:rPr>
        <w:t>ἐγγύς</w:t>
      </w:r>
      <w:proofErr w:type="spellEnd"/>
      <w:r w:rsidRPr="007402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740211">
        <w:rPr>
          <w:rFonts w:ascii="Times New Roman" w:hAnsi="Times New Roman" w:cs="Times New Roman"/>
          <w:i/>
          <w:color w:val="000000"/>
          <w:sz w:val="20"/>
          <w:szCs w:val="20"/>
        </w:rPr>
        <w:t>σκότος</w:t>
      </w:r>
      <w:proofErr w:type="spellEnd"/>
      <w:r w:rsidRPr="007402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740211">
        <w:rPr>
          <w:rFonts w:ascii="Times New Roman" w:hAnsi="Times New Roman" w:cs="Times New Roman"/>
          <w:i/>
          <w:color w:val="000000"/>
          <w:sz w:val="20"/>
          <w:szCs w:val="20"/>
        </w:rPr>
        <w:t>ἐπί</w:t>
      </w:r>
      <w:r w:rsidR="00740211">
        <w:rPr>
          <w:rFonts w:ascii="Times New Roman" w:hAnsi="Times New Roman" w:cs="Times New Roman"/>
          <w:i/>
          <w:color w:val="000000"/>
          <w:sz w:val="20"/>
          <w:szCs w:val="20"/>
        </w:rPr>
        <w:t>γειος</w:t>
      </w:r>
      <w:proofErr w:type="spellEnd"/>
      <w:r w:rsidR="00740211">
        <w:rPr>
          <w:rFonts w:ascii="Times New Roman" w:hAnsi="Times New Roman" w:cs="Times New Roman"/>
          <w:i/>
          <w:color w:val="000000"/>
          <w:sz w:val="20"/>
          <w:szCs w:val="20"/>
        </w:rPr>
        <w:t>/</w:t>
      </w:r>
      <w:proofErr w:type="spellStart"/>
      <w:r w:rsidRPr="00740211">
        <w:rPr>
          <w:rFonts w:ascii="Times New Roman" w:hAnsi="Times New Roman" w:cs="Times New Roman"/>
          <w:i/>
          <w:color w:val="000000"/>
          <w:sz w:val="20"/>
          <w:szCs w:val="20"/>
        </w:rPr>
        <w:t>ὑπέργειος</w:t>
      </w:r>
      <w:proofErr w:type="spellEnd"/>
      <w:r w:rsidRPr="00CF06B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F06B9">
        <w:rPr>
          <w:rFonts w:ascii="Times New Roman" w:hAnsi="Times New Roman" w:cs="Times New Roman"/>
          <w:color w:val="000000"/>
        </w:rPr>
        <w:t xml:space="preserve"> </w:t>
      </w:r>
    </w:p>
    <w:p w:rsidR="00CF06B9" w:rsidRPr="00CF06B9" w:rsidRDefault="00CF06B9" w:rsidP="00CF06B9">
      <w:pPr>
        <w:spacing w:line="240" w:lineRule="auto"/>
        <w:contextualSpacing/>
        <w:jc w:val="both"/>
        <w:rPr>
          <w:rFonts w:cs="Times New Roman"/>
          <w:sz w:val="20"/>
          <w:szCs w:val="20"/>
        </w:rPr>
      </w:pPr>
    </w:p>
    <w:sectPr w:rsidR="00CF06B9" w:rsidRPr="00CF06B9" w:rsidSect="008C0C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 Old Times UC Pol Bold">
    <w:altName w:val="Mg Old Times UC Pol Bo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595"/>
    <w:multiLevelType w:val="hybridMultilevel"/>
    <w:tmpl w:val="9E105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0C00"/>
    <w:rsid w:val="00740211"/>
    <w:rsid w:val="008C0C00"/>
    <w:rsid w:val="00C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C00"/>
    <w:pPr>
      <w:autoSpaceDE w:val="0"/>
      <w:autoSpaceDN w:val="0"/>
      <w:adjustRightInd w:val="0"/>
      <w:spacing w:after="0" w:line="240" w:lineRule="auto"/>
    </w:pPr>
    <w:rPr>
      <w:rFonts w:ascii="Mg Old Times UC Pol Bold" w:hAnsi="Mg Old Times UC Pol Bold" w:cs="Mg Old Times UC Pol Bold"/>
      <w:color w:val="000000"/>
      <w:sz w:val="24"/>
      <w:szCs w:val="24"/>
    </w:rPr>
  </w:style>
  <w:style w:type="paragraph" w:styleId="a3">
    <w:name w:val="Body Text"/>
    <w:basedOn w:val="Default"/>
    <w:next w:val="Default"/>
    <w:link w:val="Char"/>
    <w:uiPriority w:val="99"/>
    <w:rsid w:val="008C0C00"/>
    <w:rPr>
      <w:rFonts w:cstheme="minorBidi"/>
      <w:color w:val="auto"/>
    </w:rPr>
  </w:style>
  <w:style w:type="character" w:customStyle="1" w:styleId="Char">
    <w:name w:val="Σώμα κειμένου Char"/>
    <w:basedOn w:val="a0"/>
    <w:link w:val="a3"/>
    <w:uiPriority w:val="99"/>
    <w:rsid w:val="008C0C00"/>
    <w:rPr>
      <w:rFonts w:ascii="Mg Old Times UC Pol Bold" w:hAnsi="Mg Old Times UC Pol Bold"/>
      <w:sz w:val="24"/>
      <w:szCs w:val="24"/>
    </w:rPr>
  </w:style>
  <w:style w:type="paragraph" w:customStyle="1" w:styleId="FootnoteText">
    <w:name w:val="Footnote Text"/>
    <w:basedOn w:val="Default"/>
    <w:next w:val="Default"/>
    <w:uiPriority w:val="99"/>
    <w:rsid w:val="008C0C00"/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5059-80CE-4302-9E41-5E19BD39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2020-04-11T19:15:00Z</dcterms:created>
  <dcterms:modified xsi:type="dcterms:W3CDTF">2020-04-11T19:39:00Z</dcterms:modified>
</cp:coreProperties>
</file>