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8B" w:rsidRPr="00351CD5" w:rsidRDefault="00362FBD" w:rsidP="00362FBD">
      <w:pPr>
        <w:autoSpaceDE w:val="0"/>
        <w:autoSpaceDN w:val="0"/>
        <w:adjustRightInd w:val="0"/>
        <w:spacing w:after="0"/>
        <w:contextualSpacing/>
        <w:jc w:val="both"/>
        <w:rPr>
          <w:rFonts w:ascii="Times New Roman" w:hAnsi="Times New Roman" w:cs="Times New Roman"/>
          <w:color w:val="000000"/>
          <w:sz w:val="28"/>
          <w:szCs w:val="28"/>
          <w:u w:val="single"/>
        </w:rPr>
      </w:pPr>
      <w:r w:rsidRPr="00351CD5">
        <w:rPr>
          <w:rFonts w:ascii="Times New Roman" w:hAnsi="Times New Roman" w:cs="Times New Roman"/>
          <w:b/>
          <w:bCs/>
          <w:color w:val="000000"/>
          <w:sz w:val="28"/>
          <w:szCs w:val="28"/>
        </w:rPr>
        <w:t xml:space="preserve">          </w:t>
      </w:r>
      <w:proofErr w:type="spellStart"/>
      <w:r w:rsidR="00CC708B" w:rsidRPr="00351CD5">
        <w:rPr>
          <w:rFonts w:ascii="Times New Roman" w:hAnsi="Times New Roman" w:cs="Times New Roman"/>
          <w:b/>
          <w:bCs/>
          <w:color w:val="000000"/>
          <w:sz w:val="28"/>
          <w:szCs w:val="28"/>
          <w:u w:val="single"/>
        </w:rPr>
        <w:t>Eνότητα</w:t>
      </w:r>
      <w:proofErr w:type="spellEnd"/>
      <w:r w:rsidR="00CC708B" w:rsidRPr="00351CD5">
        <w:rPr>
          <w:rFonts w:ascii="Times New Roman" w:hAnsi="Times New Roman" w:cs="Times New Roman"/>
          <w:b/>
          <w:bCs/>
          <w:color w:val="000000"/>
          <w:sz w:val="28"/>
          <w:szCs w:val="28"/>
          <w:u w:val="single"/>
        </w:rPr>
        <w:t xml:space="preserve"> 18η (Γ 11, 1 – 4) </w:t>
      </w:r>
    </w:p>
    <w:p w:rsidR="00CC708B" w:rsidRPr="00351CD5" w:rsidRDefault="00CC708B" w:rsidP="00362FBD">
      <w:pPr>
        <w:autoSpaceDE w:val="0"/>
        <w:autoSpaceDN w:val="0"/>
        <w:adjustRightInd w:val="0"/>
        <w:spacing w:after="120"/>
        <w:contextualSpacing/>
        <w:jc w:val="both"/>
        <w:rPr>
          <w:rFonts w:ascii="Times New Roman" w:hAnsi="Times New Roman" w:cs="Times New Roman"/>
          <w:color w:val="000000"/>
          <w:sz w:val="24"/>
          <w:szCs w:val="24"/>
        </w:rPr>
      </w:pPr>
      <w:r w:rsidRPr="00351CD5">
        <w:rPr>
          <w:rFonts w:ascii="Times New Roman" w:hAnsi="Times New Roman" w:cs="Times New Roman"/>
          <w:b/>
          <w:bCs/>
          <w:color w:val="000000"/>
          <w:sz w:val="24"/>
          <w:szCs w:val="24"/>
        </w:rPr>
        <w:t xml:space="preserve">Πρέπει το πλήθος των πολιτών να ασκεί την πολιτική εξουσία; </w:t>
      </w:r>
    </w:p>
    <w:p w:rsidR="00CC708B" w:rsidRPr="00351CD5" w:rsidRDefault="00362FBD" w:rsidP="00362FBD">
      <w:pPr>
        <w:autoSpaceDE w:val="0"/>
        <w:autoSpaceDN w:val="0"/>
        <w:adjustRightInd w:val="0"/>
        <w:spacing w:after="0"/>
        <w:contextualSpacing/>
        <w:jc w:val="both"/>
        <w:rPr>
          <w:rFonts w:ascii="Times New Roman" w:hAnsi="Times New Roman" w:cs="Times New Roman"/>
          <w:color w:val="000000"/>
          <w:sz w:val="24"/>
          <w:szCs w:val="24"/>
        </w:rPr>
      </w:pPr>
      <w:r w:rsidRPr="00351CD5">
        <w:rPr>
          <w:rFonts w:ascii="Times New Roman" w:hAnsi="Times New Roman" w:cs="Times New Roman"/>
          <w:b/>
          <w:bCs/>
          <w:color w:val="000000"/>
          <w:sz w:val="24"/>
          <w:szCs w:val="24"/>
        </w:rPr>
        <w:t xml:space="preserve">            </w:t>
      </w:r>
      <w:r w:rsidR="00CC708B" w:rsidRPr="00351CD5">
        <w:rPr>
          <w:rFonts w:ascii="Times New Roman" w:hAnsi="Times New Roman" w:cs="Times New Roman"/>
          <w:b/>
          <w:bCs/>
          <w:color w:val="000000"/>
          <w:sz w:val="24"/>
          <w:szCs w:val="24"/>
        </w:rPr>
        <w:t xml:space="preserve">Προτεινόμενοι στόχοι </w:t>
      </w:r>
    </w:p>
    <w:p w:rsidR="00CC708B" w:rsidRPr="00351CD5" w:rsidRDefault="00CC708B" w:rsidP="00CC708B">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Να </w:t>
      </w:r>
      <w:proofErr w:type="spellStart"/>
      <w:r w:rsidRPr="00351CD5">
        <w:rPr>
          <w:rFonts w:ascii="Times New Roman" w:hAnsi="Times New Roman" w:cs="Times New Roman"/>
          <w:color w:val="000000"/>
          <w:sz w:val="24"/>
          <w:szCs w:val="24"/>
        </w:rPr>
        <w:t>κατανοήσουν</w:t>
      </w:r>
      <w:proofErr w:type="spellEnd"/>
      <w:r w:rsidRPr="00351CD5">
        <w:rPr>
          <w:rFonts w:ascii="Times New Roman" w:hAnsi="Times New Roman" w:cs="Times New Roman"/>
          <w:color w:val="000000"/>
          <w:sz w:val="24"/>
          <w:szCs w:val="24"/>
        </w:rPr>
        <w:t xml:space="preserve"> οι μαθητές </w:t>
      </w:r>
    </w:p>
    <w:p w:rsidR="00CC708B" w:rsidRPr="00351CD5" w:rsidRDefault="00CC708B" w:rsidP="00CC708B">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 τη θέση του </w:t>
      </w:r>
      <w:proofErr w:type="spellStart"/>
      <w:r w:rsidRPr="00351CD5">
        <w:rPr>
          <w:rFonts w:ascii="Times New Roman" w:hAnsi="Times New Roman" w:cs="Times New Roman"/>
          <w:color w:val="000000"/>
          <w:sz w:val="24"/>
          <w:szCs w:val="24"/>
        </w:rPr>
        <w:t>Αριστοτέλη</w:t>
      </w:r>
      <w:proofErr w:type="spellEnd"/>
      <w:r w:rsidRPr="00351CD5">
        <w:rPr>
          <w:rFonts w:ascii="Times New Roman" w:hAnsi="Times New Roman" w:cs="Times New Roman"/>
          <w:color w:val="000000"/>
          <w:sz w:val="24"/>
          <w:szCs w:val="24"/>
        </w:rPr>
        <w:t xml:space="preserve"> και τα επιχειρήματα σχετικά με την άσκηση της πολιτικής εξουσίας από το πλήθος των πολιτών</w:t>
      </w:r>
      <w:r w:rsidR="00362FBD" w:rsidRPr="00351CD5">
        <w:rPr>
          <w:rFonts w:ascii="Times New Roman" w:hAnsi="Times New Roman" w:cs="Times New Roman"/>
          <w:color w:val="000000"/>
          <w:position w:val="10"/>
          <w:sz w:val="20"/>
          <w:szCs w:val="20"/>
          <w:vertAlign w:val="superscript"/>
        </w:rPr>
        <w:t>1</w:t>
      </w:r>
      <w:r w:rsidRPr="00351CD5">
        <w:rPr>
          <w:rFonts w:ascii="Times New Roman" w:hAnsi="Times New Roman" w:cs="Times New Roman"/>
          <w:color w:val="000000"/>
          <w:sz w:val="24"/>
          <w:szCs w:val="24"/>
        </w:rPr>
        <w:t xml:space="preserve">, </w:t>
      </w:r>
    </w:p>
    <w:p w:rsidR="00CC708B" w:rsidRPr="00351CD5" w:rsidRDefault="00CC708B" w:rsidP="00CC708B">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 τη σταθερή θέση του φιλοσόφου ότι η αρετή και η φρόνηση αποτελούν βασικά χαρακτηριστικά του ανθρώπου ως πολίτη και ότι οι αξιόλογοι άνθρωποι είναι ανώτεροι από κάθε επιμέρους άτομο ενός πλήθους. </w:t>
      </w:r>
    </w:p>
    <w:p w:rsidR="00CC708B" w:rsidRPr="00351CD5" w:rsidRDefault="00CC708B" w:rsidP="00CC708B">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CC708B" w:rsidRPr="00351CD5" w:rsidRDefault="00CC708B" w:rsidP="00CC708B">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51CD5">
        <w:rPr>
          <w:rFonts w:ascii="Times New Roman" w:hAnsi="Times New Roman" w:cs="Times New Roman"/>
          <w:b/>
          <w:bCs/>
          <w:color w:val="000000"/>
          <w:sz w:val="24"/>
          <w:szCs w:val="24"/>
        </w:rPr>
        <w:t xml:space="preserve">Επισημάνσεις </w:t>
      </w:r>
    </w:p>
    <w:p w:rsidR="00CC708B" w:rsidRPr="00351CD5" w:rsidRDefault="00CC708B" w:rsidP="00CC708B">
      <w:pPr>
        <w:autoSpaceDE w:val="0"/>
        <w:autoSpaceDN w:val="0"/>
        <w:adjustRightInd w:val="0"/>
        <w:spacing w:after="0" w:line="240" w:lineRule="auto"/>
        <w:ind w:firstLine="283"/>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Ο Αριστοτέλης επιδοκιμάζει τη συλλογική εξουσία, αν και το </w:t>
      </w:r>
      <w:proofErr w:type="spellStart"/>
      <w:r w:rsidRPr="00351CD5">
        <w:rPr>
          <w:rFonts w:ascii="Times New Roman" w:hAnsi="Times New Roman" w:cs="Times New Roman"/>
          <w:color w:val="000000"/>
          <w:sz w:val="24"/>
          <w:szCs w:val="24"/>
        </w:rPr>
        <w:t>ύφος</w:t>
      </w:r>
      <w:proofErr w:type="spellEnd"/>
      <w:r w:rsidRPr="00351CD5">
        <w:rPr>
          <w:rFonts w:ascii="Times New Roman" w:hAnsi="Times New Roman" w:cs="Times New Roman"/>
          <w:color w:val="000000"/>
          <w:sz w:val="24"/>
          <w:szCs w:val="24"/>
        </w:rPr>
        <w:t xml:space="preserve"> του στην </w:t>
      </w:r>
      <w:proofErr w:type="spellStart"/>
      <w:r w:rsidRPr="00351CD5">
        <w:rPr>
          <w:rFonts w:ascii="Times New Roman" w:hAnsi="Times New Roman" w:cs="Times New Roman"/>
          <w:color w:val="000000"/>
          <w:sz w:val="24"/>
          <w:szCs w:val="24"/>
        </w:rPr>
        <w:t>αρχή</w:t>
      </w:r>
      <w:proofErr w:type="spellEnd"/>
      <w:r w:rsidRPr="00351CD5">
        <w:rPr>
          <w:rFonts w:ascii="Times New Roman" w:hAnsi="Times New Roman" w:cs="Times New Roman"/>
          <w:color w:val="000000"/>
          <w:sz w:val="24"/>
          <w:szCs w:val="24"/>
        </w:rPr>
        <w:t xml:space="preserve"> της </w:t>
      </w:r>
      <w:proofErr w:type="spellStart"/>
      <w:r w:rsidRPr="00351CD5">
        <w:rPr>
          <w:rFonts w:ascii="Times New Roman" w:hAnsi="Times New Roman" w:cs="Times New Roman"/>
          <w:color w:val="000000"/>
          <w:sz w:val="24"/>
          <w:szCs w:val="24"/>
        </w:rPr>
        <w:t>ενότητας</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είναι</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διστακτικό</w:t>
      </w:r>
      <w:proofErr w:type="spellEnd"/>
      <w:r w:rsidR="00362FBD" w:rsidRPr="00351CD5">
        <w:rPr>
          <w:rFonts w:ascii="Times New Roman" w:hAnsi="Times New Roman" w:cs="Times New Roman"/>
          <w:color w:val="000000"/>
          <w:position w:val="10"/>
          <w:sz w:val="20"/>
          <w:szCs w:val="20"/>
          <w:vertAlign w:val="superscript"/>
        </w:rPr>
        <w:t>2</w:t>
      </w:r>
      <w:r w:rsidRPr="00351CD5">
        <w:rPr>
          <w:rFonts w:ascii="Times New Roman" w:hAnsi="Times New Roman" w:cs="Times New Roman"/>
          <w:color w:val="000000"/>
          <w:sz w:val="24"/>
          <w:szCs w:val="24"/>
        </w:rPr>
        <w:t xml:space="preserve">. Δεν αποκλείει </w:t>
      </w:r>
      <w:proofErr w:type="spellStart"/>
      <w:r w:rsidRPr="00351CD5">
        <w:rPr>
          <w:rFonts w:ascii="Times New Roman" w:hAnsi="Times New Roman" w:cs="Times New Roman"/>
          <w:color w:val="000000"/>
          <w:sz w:val="24"/>
          <w:szCs w:val="24"/>
        </w:rPr>
        <w:t>όμως</w:t>
      </w:r>
      <w:proofErr w:type="spellEnd"/>
      <w:r w:rsidRPr="00351CD5">
        <w:rPr>
          <w:rFonts w:ascii="Times New Roman" w:hAnsi="Times New Roman" w:cs="Times New Roman"/>
          <w:color w:val="000000"/>
          <w:sz w:val="24"/>
          <w:szCs w:val="24"/>
        </w:rPr>
        <w:t xml:space="preserve"> τη δραστηριότητα των σπουδαίων </w:t>
      </w:r>
      <w:proofErr w:type="spellStart"/>
      <w:r w:rsidRPr="00351CD5">
        <w:rPr>
          <w:rFonts w:ascii="Times New Roman" w:hAnsi="Times New Roman" w:cs="Times New Roman"/>
          <w:i/>
          <w:color w:val="000000"/>
          <w:sz w:val="24"/>
          <w:szCs w:val="24"/>
        </w:rPr>
        <w:t>ἀνδρῶν</w:t>
      </w:r>
      <w:proofErr w:type="spellEnd"/>
      <w:r w:rsidRPr="00351CD5">
        <w:rPr>
          <w:rFonts w:ascii="Times New Roman" w:hAnsi="Times New Roman" w:cs="Times New Roman"/>
          <w:i/>
          <w:iCs/>
          <w:color w:val="000000"/>
          <w:sz w:val="24"/>
          <w:szCs w:val="24"/>
        </w:rPr>
        <w:t xml:space="preserve">, </w:t>
      </w:r>
      <w:r w:rsidRPr="00351CD5">
        <w:rPr>
          <w:rFonts w:ascii="Times New Roman" w:hAnsi="Times New Roman" w:cs="Times New Roman"/>
          <w:color w:val="000000"/>
          <w:sz w:val="24"/>
          <w:szCs w:val="24"/>
        </w:rPr>
        <w:t xml:space="preserve">που </w:t>
      </w:r>
      <w:proofErr w:type="spellStart"/>
      <w:r w:rsidRPr="00351CD5">
        <w:rPr>
          <w:rFonts w:ascii="Times New Roman" w:hAnsi="Times New Roman" w:cs="Times New Roman"/>
          <w:color w:val="000000"/>
          <w:sz w:val="24"/>
          <w:szCs w:val="24"/>
        </w:rPr>
        <w:t>μπορούν</w:t>
      </w:r>
      <w:proofErr w:type="spellEnd"/>
      <w:r w:rsidRPr="00351CD5">
        <w:rPr>
          <w:rFonts w:ascii="Times New Roman" w:hAnsi="Times New Roman" w:cs="Times New Roman"/>
          <w:color w:val="000000"/>
          <w:sz w:val="24"/>
          <w:szCs w:val="24"/>
        </w:rPr>
        <w:t xml:space="preserve"> να </w:t>
      </w:r>
      <w:proofErr w:type="spellStart"/>
      <w:r w:rsidRPr="00351CD5">
        <w:rPr>
          <w:rFonts w:ascii="Times New Roman" w:hAnsi="Times New Roman" w:cs="Times New Roman"/>
          <w:color w:val="000000"/>
          <w:sz w:val="24"/>
          <w:szCs w:val="24"/>
        </w:rPr>
        <w:t>συστηματοποιήσουν</w:t>
      </w:r>
      <w:proofErr w:type="spellEnd"/>
      <w:r w:rsidRPr="00351CD5">
        <w:rPr>
          <w:rFonts w:ascii="Times New Roman" w:hAnsi="Times New Roman" w:cs="Times New Roman"/>
          <w:color w:val="000000"/>
          <w:sz w:val="24"/>
          <w:szCs w:val="24"/>
        </w:rPr>
        <w:t xml:space="preserve"> και να </w:t>
      </w:r>
      <w:proofErr w:type="spellStart"/>
      <w:r w:rsidRPr="00351CD5">
        <w:rPr>
          <w:rFonts w:ascii="Times New Roman" w:hAnsi="Times New Roman" w:cs="Times New Roman"/>
          <w:color w:val="000000"/>
          <w:sz w:val="24"/>
          <w:szCs w:val="24"/>
        </w:rPr>
        <w:t>αποσαφηνίσουν</w:t>
      </w:r>
      <w:proofErr w:type="spellEnd"/>
      <w:r w:rsidRPr="00351CD5">
        <w:rPr>
          <w:rFonts w:ascii="Times New Roman" w:hAnsi="Times New Roman" w:cs="Times New Roman"/>
          <w:color w:val="000000"/>
          <w:sz w:val="24"/>
          <w:szCs w:val="24"/>
        </w:rPr>
        <w:t xml:space="preserve"> τις </w:t>
      </w:r>
      <w:proofErr w:type="spellStart"/>
      <w:r w:rsidRPr="00351CD5">
        <w:rPr>
          <w:rFonts w:ascii="Times New Roman" w:hAnsi="Times New Roman" w:cs="Times New Roman"/>
          <w:color w:val="000000"/>
          <w:sz w:val="24"/>
          <w:szCs w:val="24"/>
        </w:rPr>
        <w:t>ορθές</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απόψεις</w:t>
      </w:r>
      <w:proofErr w:type="spellEnd"/>
      <w:r w:rsidRPr="00351CD5">
        <w:rPr>
          <w:rFonts w:ascii="Times New Roman" w:hAnsi="Times New Roman" w:cs="Times New Roman"/>
          <w:color w:val="000000"/>
          <w:sz w:val="24"/>
          <w:szCs w:val="24"/>
        </w:rPr>
        <w:t xml:space="preserve"> των </w:t>
      </w:r>
      <w:proofErr w:type="spellStart"/>
      <w:r w:rsidRPr="00351CD5">
        <w:rPr>
          <w:rFonts w:ascii="Times New Roman" w:hAnsi="Times New Roman" w:cs="Times New Roman"/>
          <w:color w:val="000000"/>
          <w:sz w:val="24"/>
          <w:szCs w:val="24"/>
        </w:rPr>
        <w:t>πολλών</w:t>
      </w:r>
      <w:proofErr w:type="spellEnd"/>
      <w:r w:rsidRPr="00351CD5">
        <w:rPr>
          <w:rFonts w:ascii="Times New Roman" w:hAnsi="Times New Roman" w:cs="Times New Roman"/>
          <w:color w:val="000000"/>
          <w:sz w:val="24"/>
          <w:szCs w:val="24"/>
        </w:rPr>
        <w:t xml:space="preserve">. </w:t>
      </w:r>
    </w:p>
    <w:p w:rsidR="00362FBD" w:rsidRPr="00351CD5" w:rsidRDefault="00CC708B" w:rsidP="00362FBD">
      <w:pPr>
        <w:autoSpaceDE w:val="0"/>
        <w:autoSpaceDN w:val="0"/>
        <w:adjustRightInd w:val="0"/>
        <w:spacing w:after="0" w:line="240" w:lineRule="auto"/>
        <w:ind w:firstLine="283"/>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Η </w:t>
      </w:r>
      <w:proofErr w:type="spellStart"/>
      <w:r w:rsidRPr="00351CD5">
        <w:rPr>
          <w:rFonts w:ascii="Times New Roman" w:hAnsi="Times New Roman" w:cs="Times New Roman"/>
          <w:color w:val="000000"/>
          <w:sz w:val="24"/>
          <w:szCs w:val="24"/>
        </w:rPr>
        <w:t>βασική</w:t>
      </w:r>
      <w:proofErr w:type="spellEnd"/>
      <w:r w:rsidRPr="00351CD5">
        <w:rPr>
          <w:rFonts w:ascii="Times New Roman" w:hAnsi="Times New Roman" w:cs="Times New Roman"/>
          <w:color w:val="000000"/>
          <w:sz w:val="24"/>
          <w:szCs w:val="24"/>
        </w:rPr>
        <w:t xml:space="preserve"> του </w:t>
      </w:r>
      <w:proofErr w:type="spellStart"/>
      <w:r w:rsidRPr="00351CD5">
        <w:rPr>
          <w:rFonts w:ascii="Times New Roman" w:hAnsi="Times New Roman" w:cs="Times New Roman"/>
          <w:color w:val="000000"/>
          <w:sz w:val="24"/>
          <w:szCs w:val="24"/>
        </w:rPr>
        <w:t>θέση</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είναι</w:t>
      </w:r>
      <w:proofErr w:type="spellEnd"/>
      <w:r w:rsidRPr="00351CD5">
        <w:rPr>
          <w:rFonts w:ascii="Times New Roman" w:hAnsi="Times New Roman" w:cs="Times New Roman"/>
          <w:color w:val="000000"/>
          <w:sz w:val="24"/>
          <w:szCs w:val="24"/>
        </w:rPr>
        <w:t xml:space="preserve"> ότι οι πολλοί ως σύνολο, </w:t>
      </w:r>
      <w:proofErr w:type="spellStart"/>
      <w:r w:rsidRPr="00351CD5">
        <w:rPr>
          <w:rFonts w:ascii="Times New Roman" w:hAnsi="Times New Roman" w:cs="Times New Roman"/>
          <w:color w:val="000000"/>
          <w:sz w:val="24"/>
          <w:szCs w:val="24"/>
        </w:rPr>
        <w:t>καθώς</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διαθέτουν</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αρετή</w:t>
      </w:r>
      <w:proofErr w:type="spellEnd"/>
      <w:r w:rsidRPr="00351CD5">
        <w:rPr>
          <w:rFonts w:ascii="Times New Roman" w:hAnsi="Times New Roman" w:cs="Times New Roman"/>
          <w:color w:val="000000"/>
          <w:sz w:val="24"/>
          <w:szCs w:val="24"/>
        </w:rPr>
        <w:t xml:space="preserve"> και </w:t>
      </w:r>
      <w:proofErr w:type="spellStart"/>
      <w:r w:rsidRPr="00351CD5">
        <w:rPr>
          <w:rFonts w:ascii="Times New Roman" w:hAnsi="Times New Roman" w:cs="Times New Roman"/>
          <w:color w:val="000000"/>
          <w:sz w:val="24"/>
          <w:szCs w:val="24"/>
        </w:rPr>
        <w:t>φρόνηση</w:t>
      </w:r>
      <w:proofErr w:type="spellEnd"/>
      <w:r w:rsidRPr="00351CD5">
        <w:rPr>
          <w:rFonts w:ascii="Times New Roman" w:hAnsi="Times New Roman" w:cs="Times New Roman"/>
          <w:color w:val="000000"/>
          <w:sz w:val="24"/>
          <w:szCs w:val="24"/>
        </w:rPr>
        <w:t xml:space="preserve">, ασκούν την πολιτική εξουσία ωφελιμότερα από τους λίγους αλλά αρίστους, </w:t>
      </w:r>
      <w:proofErr w:type="spellStart"/>
      <w:r w:rsidRPr="00351CD5">
        <w:rPr>
          <w:rFonts w:ascii="Times New Roman" w:hAnsi="Times New Roman" w:cs="Times New Roman"/>
          <w:color w:val="000000"/>
          <w:sz w:val="24"/>
          <w:szCs w:val="24"/>
        </w:rPr>
        <w:t>γιατί</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συνολικά</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έχουν</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πολλαπλάσια</w:t>
      </w:r>
      <w:proofErr w:type="spellEnd"/>
      <w:r w:rsidRPr="00351CD5">
        <w:rPr>
          <w:rFonts w:ascii="Times New Roman" w:hAnsi="Times New Roman" w:cs="Times New Roman"/>
          <w:color w:val="000000"/>
          <w:sz w:val="24"/>
          <w:szCs w:val="24"/>
        </w:rPr>
        <w:t xml:space="preserve"> </w:t>
      </w:r>
      <w:proofErr w:type="spellStart"/>
      <w:r w:rsidRPr="00351CD5">
        <w:rPr>
          <w:rFonts w:ascii="Times New Roman" w:hAnsi="Times New Roman" w:cs="Times New Roman"/>
          <w:color w:val="000000"/>
          <w:sz w:val="24"/>
          <w:szCs w:val="24"/>
        </w:rPr>
        <w:t>αρετή</w:t>
      </w:r>
      <w:proofErr w:type="spellEnd"/>
      <w:r w:rsidRPr="00351CD5">
        <w:rPr>
          <w:rFonts w:ascii="Times New Roman" w:hAnsi="Times New Roman" w:cs="Times New Roman"/>
          <w:color w:val="000000"/>
          <w:sz w:val="24"/>
          <w:szCs w:val="24"/>
        </w:rPr>
        <w:t xml:space="preserve"> και </w:t>
      </w:r>
      <w:proofErr w:type="spellStart"/>
      <w:r w:rsidRPr="00351CD5">
        <w:rPr>
          <w:rFonts w:ascii="Times New Roman" w:hAnsi="Times New Roman" w:cs="Times New Roman"/>
          <w:color w:val="000000"/>
          <w:sz w:val="24"/>
          <w:szCs w:val="24"/>
        </w:rPr>
        <w:t>εξυπνάδα</w:t>
      </w:r>
      <w:proofErr w:type="spellEnd"/>
      <w:r w:rsidRPr="00351CD5">
        <w:rPr>
          <w:rFonts w:ascii="Times New Roman" w:hAnsi="Times New Roman" w:cs="Times New Roman"/>
          <w:color w:val="000000"/>
          <w:sz w:val="24"/>
          <w:szCs w:val="24"/>
        </w:rPr>
        <w:t xml:space="preserve"> </w:t>
      </w:r>
      <w:r w:rsidRPr="00351CD5">
        <w:rPr>
          <w:rFonts w:ascii="Times New Roman" w:hAnsi="Times New Roman" w:cs="Times New Roman"/>
          <w:i/>
          <w:color w:val="000000"/>
          <w:sz w:val="24"/>
          <w:szCs w:val="24"/>
        </w:rPr>
        <w:t>(</w:t>
      </w:r>
      <w:proofErr w:type="spellStart"/>
      <w:r w:rsidRPr="00351CD5">
        <w:rPr>
          <w:rFonts w:ascii="Times New Roman" w:hAnsi="Times New Roman" w:cs="Times New Roman"/>
          <w:i/>
          <w:color w:val="000000"/>
          <w:sz w:val="24"/>
          <w:szCs w:val="24"/>
        </w:rPr>
        <w:t>ἤθη</w:t>
      </w:r>
      <w:proofErr w:type="spellEnd"/>
      <w:r w:rsidRPr="00351CD5">
        <w:rPr>
          <w:rFonts w:ascii="Times New Roman" w:hAnsi="Times New Roman" w:cs="Times New Roman"/>
          <w:color w:val="000000"/>
          <w:sz w:val="24"/>
          <w:szCs w:val="24"/>
        </w:rPr>
        <w:t xml:space="preserve"> και </w:t>
      </w:r>
      <w:proofErr w:type="spellStart"/>
      <w:r w:rsidRPr="00351CD5">
        <w:rPr>
          <w:rFonts w:ascii="Times New Roman" w:hAnsi="Times New Roman" w:cs="Times New Roman"/>
          <w:i/>
          <w:color w:val="000000"/>
          <w:sz w:val="24"/>
          <w:szCs w:val="24"/>
        </w:rPr>
        <w:t>διάνοια</w:t>
      </w:r>
      <w:proofErr w:type="spellEnd"/>
      <w:r w:rsidRPr="00351CD5">
        <w:rPr>
          <w:rFonts w:ascii="Times New Roman" w:hAnsi="Times New Roman" w:cs="Times New Roman"/>
          <w:color w:val="000000"/>
          <w:sz w:val="24"/>
          <w:szCs w:val="24"/>
        </w:rPr>
        <w:t xml:space="preserve"> στο </w:t>
      </w:r>
      <w:proofErr w:type="spellStart"/>
      <w:r w:rsidRPr="00351CD5">
        <w:rPr>
          <w:rFonts w:ascii="Times New Roman" w:hAnsi="Times New Roman" w:cs="Times New Roman"/>
          <w:color w:val="000000"/>
          <w:sz w:val="24"/>
          <w:szCs w:val="24"/>
        </w:rPr>
        <w:t>πρωτότυπο</w:t>
      </w:r>
      <w:proofErr w:type="spellEnd"/>
      <w:r w:rsidRPr="00351CD5">
        <w:rPr>
          <w:rFonts w:ascii="Times New Roman" w:hAnsi="Times New Roman" w:cs="Times New Roman"/>
          <w:color w:val="000000"/>
          <w:sz w:val="24"/>
          <w:szCs w:val="24"/>
        </w:rPr>
        <w:t xml:space="preserve">). Ο διδάσκων μπορεί να </w:t>
      </w:r>
      <w:r w:rsidR="00362FBD" w:rsidRPr="00351CD5">
        <w:rPr>
          <w:rFonts w:ascii="Times New Roman" w:hAnsi="Times New Roman" w:cs="Times New Roman"/>
          <w:color w:val="000000"/>
          <w:sz w:val="24"/>
          <w:szCs w:val="24"/>
        </w:rPr>
        <w:t xml:space="preserve">αναφερθεί </w:t>
      </w:r>
      <w:proofErr w:type="spellStart"/>
      <w:r w:rsidR="00362FBD" w:rsidRPr="00351CD5">
        <w:rPr>
          <w:rFonts w:ascii="Times New Roman" w:hAnsi="Times New Roman" w:cs="Times New Roman"/>
          <w:color w:val="000000"/>
          <w:sz w:val="24"/>
          <w:szCs w:val="24"/>
        </w:rPr>
        <w:t>επιγραμματικά</w:t>
      </w:r>
      <w:proofErr w:type="spellEnd"/>
      <w:r w:rsidR="00362FBD" w:rsidRPr="00351CD5">
        <w:rPr>
          <w:rFonts w:ascii="Times New Roman" w:hAnsi="Times New Roman" w:cs="Times New Roman"/>
          <w:color w:val="000000"/>
          <w:sz w:val="24"/>
          <w:szCs w:val="24"/>
        </w:rPr>
        <w:t xml:space="preserve"> στους </w:t>
      </w:r>
      <w:proofErr w:type="spellStart"/>
      <w:r w:rsidR="00362FBD" w:rsidRPr="00351CD5">
        <w:rPr>
          <w:rFonts w:ascii="Times New Roman" w:hAnsi="Times New Roman" w:cs="Times New Roman"/>
          <w:color w:val="000000"/>
          <w:sz w:val="24"/>
          <w:szCs w:val="24"/>
        </w:rPr>
        <w:t>όρους</w:t>
      </w:r>
      <w:proofErr w:type="spellEnd"/>
      <w:r w:rsidR="00362FBD" w:rsidRPr="00351CD5">
        <w:rPr>
          <w:rFonts w:ascii="Times New Roman" w:hAnsi="Times New Roman" w:cs="Times New Roman"/>
          <w:color w:val="000000"/>
          <w:sz w:val="24"/>
          <w:szCs w:val="24"/>
        </w:rPr>
        <w:t xml:space="preserve"> (</w:t>
      </w:r>
      <w:proofErr w:type="spellStart"/>
      <w:r w:rsidR="00362FBD" w:rsidRPr="00351CD5">
        <w:rPr>
          <w:rFonts w:ascii="Times New Roman" w:hAnsi="Times New Roman" w:cs="Times New Roman"/>
          <w:color w:val="000000"/>
          <w:sz w:val="24"/>
          <w:szCs w:val="24"/>
        </w:rPr>
        <w:t>περιορισμούς</w:t>
      </w:r>
      <w:proofErr w:type="spellEnd"/>
      <w:r w:rsidR="00362FBD" w:rsidRPr="00351CD5">
        <w:rPr>
          <w:rFonts w:ascii="Times New Roman" w:hAnsi="Times New Roman" w:cs="Times New Roman"/>
          <w:color w:val="000000"/>
          <w:sz w:val="24"/>
          <w:szCs w:val="24"/>
        </w:rPr>
        <w:t xml:space="preserve">) που </w:t>
      </w:r>
      <w:proofErr w:type="spellStart"/>
      <w:r w:rsidR="00362FBD" w:rsidRPr="00351CD5">
        <w:rPr>
          <w:rFonts w:ascii="Times New Roman" w:hAnsi="Times New Roman" w:cs="Times New Roman"/>
          <w:color w:val="000000"/>
          <w:sz w:val="24"/>
          <w:szCs w:val="24"/>
        </w:rPr>
        <w:t>θέτει</w:t>
      </w:r>
      <w:proofErr w:type="spellEnd"/>
      <w:r w:rsidR="00362FBD" w:rsidRPr="00351CD5">
        <w:rPr>
          <w:rFonts w:ascii="Times New Roman" w:hAnsi="Times New Roman" w:cs="Times New Roman"/>
          <w:color w:val="000000"/>
          <w:sz w:val="24"/>
          <w:szCs w:val="24"/>
        </w:rPr>
        <w:t xml:space="preserve"> ο </w:t>
      </w:r>
      <w:proofErr w:type="spellStart"/>
      <w:r w:rsidR="00362FBD" w:rsidRPr="00351CD5">
        <w:rPr>
          <w:rFonts w:ascii="Times New Roman" w:hAnsi="Times New Roman" w:cs="Times New Roman"/>
          <w:color w:val="000000"/>
          <w:sz w:val="24"/>
          <w:szCs w:val="24"/>
        </w:rPr>
        <w:t>Αριστοτέλης</w:t>
      </w:r>
      <w:proofErr w:type="spellEnd"/>
      <w:r w:rsidR="00362FBD" w:rsidRPr="00351CD5">
        <w:rPr>
          <w:rFonts w:ascii="Times New Roman" w:hAnsi="Times New Roman" w:cs="Times New Roman"/>
          <w:color w:val="000000"/>
          <w:sz w:val="24"/>
          <w:szCs w:val="24"/>
        </w:rPr>
        <w:t xml:space="preserve"> στην άσκηση εξουσίας από το πλήθος (π.χ. να μην είναι </w:t>
      </w:r>
      <w:proofErr w:type="spellStart"/>
      <w:r w:rsidR="00362FBD" w:rsidRPr="00351CD5">
        <w:rPr>
          <w:rFonts w:ascii="Times New Roman" w:hAnsi="Times New Roman" w:cs="Times New Roman"/>
          <w:i/>
          <w:color w:val="000000"/>
          <w:sz w:val="24"/>
          <w:szCs w:val="24"/>
        </w:rPr>
        <w:t>ἀνδραποδῶδες</w:t>
      </w:r>
      <w:proofErr w:type="spellEnd"/>
      <w:r w:rsidR="00362FBD" w:rsidRPr="00351CD5">
        <w:rPr>
          <w:rFonts w:ascii="Times New Roman" w:hAnsi="Times New Roman" w:cs="Times New Roman"/>
          <w:i/>
          <w:iCs/>
          <w:color w:val="000000"/>
          <w:sz w:val="24"/>
          <w:szCs w:val="24"/>
        </w:rPr>
        <w:t>)</w:t>
      </w:r>
      <w:r w:rsidR="00362FBD" w:rsidRPr="00351CD5">
        <w:rPr>
          <w:rFonts w:ascii="Times New Roman" w:hAnsi="Times New Roman" w:cs="Times New Roman"/>
          <w:color w:val="000000"/>
          <w:sz w:val="24"/>
          <w:szCs w:val="24"/>
        </w:rPr>
        <w:t xml:space="preserve">. </w:t>
      </w:r>
    </w:p>
    <w:p w:rsidR="00362FBD" w:rsidRPr="00351CD5" w:rsidRDefault="00362FBD" w:rsidP="00362FBD">
      <w:pPr>
        <w:autoSpaceDE w:val="0"/>
        <w:autoSpaceDN w:val="0"/>
        <w:adjustRightInd w:val="0"/>
        <w:spacing w:after="0" w:line="240" w:lineRule="auto"/>
        <w:contextualSpacing/>
        <w:jc w:val="both"/>
        <w:rPr>
          <w:rFonts w:ascii="Times New Roman" w:hAnsi="Times New Roman" w:cs="Times New Roman"/>
          <w:b/>
          <w:bCs/>
          <w:color w:val="000000"/>
          <w:sz w:val="24"/>
          <w:szCs w:val="24"/>
        </w:rPr>
      </w:pPr>
    </w:p>
    <w:p w:rsidR="00362FBD" w:rsidRPr="00351CD5" w:rsidRDefault="00362FBD" w:rsidP="00362FBD">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51CD5">
        <w:rPr>
          <w:rFonts w:ascii="Times New Roman" w:hAnsi="Times New Roman" w:cs="Times New Roman"/>
          <w:b/>
          <w:bCs/>
          <w:color w:val="000000"/>
          <w:sz w:val="24"/>
          <w:szCs w:val="24"/>
        </w:rPr>
        <w:t xml:space="preserve">Ερμηνευτικές ερωτήσεις </w:t>
      </w:r>
    </w:p>
    <w:p w:rsidR="00362FBD" w:rsidRPr="00351CD5" w:rsidRDefault="00362FBD" w:rsidP="00362FBD">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1. Η πρώτη περίοδος του κειμένου παρουσιάζει μια διστακτικότητα στο ύφος με το οποίο διατυπώνει ο Αριστοτέλης τις απόψεις του. </w:t>
      </w:r>
    </w:p>
    <w:p w:rsidR="00362FBD" w:rsidRPr="00351CD5" w:rsidRDefault="00362FBD" w:rsidP="00362FBD">
      <w:pPr>
        <w:autoSpaceDE w:val="0"/>
        <w:autoSpaceDN w:val="0"/>
        <w:adjustRightInd w:val="0"/>
        <w:spacing w:after="0" w:line="240" w:lineRule="auto"/>
        <w:ind w:left="283"/>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α) Να αναζητήσετε και να γράψετε τις σχετικές εκφράσεις. </w:t>
      </w:r>
    </w:p>
    <w:p w:rsidR="00362FBD" w:rsidRPr="00351CD5" w:rsidRDefault="00362FBD" w:rsidP="00362FBD">
      <w:pPr>
        <w:autoSpaceDE w:val="0"/>
        <w:autoSpaceDN w:val="0"/>
        <w:adjustRightInd w:val="0"/>
        <w:spacing w:after="0" w:line="240" w:lineRule="auto"/>
        <w:ind w:left="283"/>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β) Γιατί κατά τη γνώμη σας συμβαίνει αυτό; </w:t>
      </w:r>
    </w:p>
    <w:p w:rsidR="00362FBD" w:rsidRPr="00351CD5" w:rsidRDefault="00362FBD" w:rsidP="00362FBD">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2. Ποια ιδιαίτερα στοιχεία θεωρεί ο Αριστοτέλης ότι πρέπει να έχει το άτομο ως χαρακτήρας για να συνεισφέρει στην κοινή συλλογική προσπάθεια άσκησης της εξουσίας; </w:t>
      </w:r>
    </w:p>
    <w:p w:rsidR="00362FBD" w:rsidRPr="00351CD5" w:rsidRDefault="00362FBD" w:rsidP="00362FBD">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 xml:space="preserve">3. Να παρουσιάσετε και να αναλύσετε τη σύγκριση που επιτυγχάνει ο Αριστοτέλης ανάμεσα στην πολιτική απόφαση και στο έργο ενός ζωγράφου. </w:t>
      </w:r>
    </w:p>
    <w:p w:rsidR="00362FBD" w:rsidRPr="00351CD5" w:rsidRDefault="00362FBD" w:rsidP="00362FBD">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4. Ποιο είναι το πολίτευμα</w:t>
      </w:r>
      <w:r w:rsidRPr="00351CD5">
        <w:rPr>
          <w:rFonts w:ascii="Times New Roman" w:hAnsi="Times New Roman" w:cs="Times New Roman"/>
          <w:color w:val="000000"/>
          <w:position w:val="10"/>
          <w:sz w:val="20"/>
          <w:szCs w:val="20"/>
          <w:vertAlign w:val="superscript"/>
        </w:rPr>
        <w:t>3</w:t>
      </w:r>
      <w:r w:rsidRPr="00351CD5">
        <w:rPr>
          <w:rFonts w:ascii="Times New Roman" w:hAnsi="Times New Roman" w:cs="Times New Roman"/>
          <w:color w:val="000000"/>
          <w:position w:val="10"/>
          <w:sz w:val="24"/>
          <w:szCs w:val="24"/>
          <w:vertAlign w:val="superscript"/>
        </w:rPr>
        <w:t xml:space="preserve"> </w:t>
      </w:r>
      <w:r w:rsidRPr="00351CD5">
        <w:rPr>
          <w:rFonts w:ascii="Times New Roman" w:hAnsi="Times New Roman" w:cs="Times New Roman"/>
          <w:color w:val="000000"/>
          <w:sz w:val="24"/>
          <w:szCs w:val="24"/>
        </w:rPr>
        <w:t xml:space="preserve">που φαίνεται να επιδοκιμάζει ο Αριστοτέλης στην ενότητα που μελετήσατε; Να επισημάνετε τις εκφράσεις που αποκαλύπτουν αυτή την επιδοκιμασία. </w:t>
      </w:r>
    </w:p>
    <w:p w:rsidR="00362FBD" w:rsidRPr="00351CD5" w:rsidRDefault="00362FBD" w:rsidP="00362FBD">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t>…………………………………………………………………………………………………………</w:t>
      </w:r>
    </w:p>
    <w:p w:rsidR="00362FBD" w:rsidRPr="00351CD5" w:rsidRDefault="00362FBD" w:rsidP="00362FB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351CD5">
        <w:rPr>
          <w:rFonts w:ascii="Times New Roman" w:hAnsi="Times New Roman" w:cs="Times New Roman"/>
          <w:color w:val="000000"/>
          <w:position w:val="10"/>
          <w:sz w:val="20"/>
          <w:szCs w:val="20"/>
          <w:vertAlign w:val="superscript"/>
        </w:rPr>
        <w:t>1</w:t>
      </w:r>
      <w:r w:rsidR="00CC708B" w:rsidRPr="00351CD5">
        <w:rPr>
          <w:rFonts w:ascii="Times New Roman" w:hAnsi="Times New Roman" w:cs="Times New Roman"/>
          <w:color w:val="000000"/>
          <w:sz w:val="20"/>
          <w:szCs w:val="20"/>
        </w:rPr>
        <w:t xml:space="preserve">Το σύνολο των πολιτών είναι ανώτερο από κάθε επιμέρους άτομο, αφού τα μόρια αρετής και φρόνησης που διαθέτει καθένας πολίτης αθροίζονται. </w:t>
      </w:r>
    </w:p>
    <w:p w:rsidR="00CC708B" w:rsidRPr="00351CD5" w:rsidRDefault="00362FBD" w:rsidP="00362FB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351CD5">
        <w:rPr>
          <w:rFonts w:ascii="Times New Roman" w:hAnsi="Times New Roman" w:cs="Times New Roman"/>
          <w:color w:val="000000"/>
          <w:position w:val="10"/>
          <w:sz w:val="20"/>
          <w:szCs w:val="20"/>
          <w:vertAlign w:val="superscript"/>
        </w:rPr>
        <w:t>2</w:t>
      </w:r>
      <w:r w:rsidR="00CC708B" w:rsidRPr="00351CD5">
        <w:rPr>
          <w:rFonts w:ascii="Times New Roman" w:hAnsi="Times New Roman" w:cs="Times New Roman"/>
          <w:color w:val="000000"/>
          <w:sz w:val="20"/>
          <w:szCs w:val="20"/>
        </w:rPr>
        <w:t xml:space="preserve">Ο Αριστοτέλης έχει εξηγήσει ότι επιβάλλεται η αναλυτική παρουσίαση κάθε πολιτεύματος προκειμένου να λυθούν οι απορίες που δημιουργούνται. Έτσι όποιος εμβαθύνει και δεν παρουσιάζει μόνο την πρακτική πλευρά των πολιτευμάτων οφείλει να μην παραλείπει τίποτε και να επιζητεί την αλήθεια: </w:t>
      </w:r>
      <w:proofErr w:type="spellStart"/>
      <w:r w:rsidR="00CC708B" w:rsidRPr="00351CD5">
        <w:rPr>
          <w:rFonts w:ascii="Times New Roman" w:hAnsi="Times New Roman" w:cs="Times New Roman"/>
          <w:i/>
          <w:color w:val="000000"/>
          <w:sz w:val="20"/>
          <w:szCs w:val="20"/>
        </w:rPr>
        <w:t>δεῖ</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δὲ</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iCs/>
          <w:color w:val="000000"/>
          <w:sz w:val="20"/>
          <w:szCs w:val="20"/>
        </w:rPr>
        <w:t>μ</w:t>
      </w:r>
      <w:r w:rsidR="00CC708B" w:rsidRPr="00351CD5">
        <w:rPr>
          <w:rFonts w:ascii="Times New Roman" w:hAnsi="Times New Roman" w:cs="Times New Roman"/>
          <w:i/>
          <w:color w:val="000000"/>
          <w:sz w:val="20"/>
          <w:szCs w:val="20"/>
        </w:rPr>
        <w:t>ικρῷ</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διὰ</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iCs/>
          <w:color w:val="000000"/>
          <w:sz w:val="20"/>
          <w:szCs w:val="20"/>
        </w:rPr>
        <w:t>μ</w:t>
      </w:r>
      <w:r w:rsidR="00CC708B" w:rsidRPr="00351CD5">
        <w:rPr>
          <w:rFonts w:ascii="Times New Roman" w:hAnsi="Times New Roman" w:cs="Times New Roman"/>
          <w:i/>
          <w:color w:val="000000"/>
          <w:sz w:val="20"/>
          <w:szCs w:val="20"/>
        </w:rPr>
        <w:t>ικροτέρων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εἰπεῖν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τίς</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ἑκάστη</w:t>
      </w:r>
      <w:proofErr w:type="spellEnd"/>
      <w:r w:rsidR="00CC708B" w:rsidRPr="00351CD5">
        <w:rPr>
          <w:rFonts w:ascii="Times New Roman" w:hAnsi="Times New Roman" w:cs="Times New Roman"/>
          <w:i/>
          <w:color w:val="000000"/>
          <w:sz w:val="20"/>
          <w:szCs w:val="20"/>
        </w:rPr>
        <w:t xml:space="preserve"> τούτων </w:t>
      </w:r>
      <w:proofErr w:type="spellStart"/>
      <w:r w:rsidR="00CC708B" w:rsidRPr="00351CD5">
        <w:rPr>
          <w:rFonts w:ascii="Times New Roman" w:hAnsi="Times New Roman" w:cs="Times New Roman"/>
          <w:i/>
          <w:color w:val="000000"/>
          <w:sz w:val="20"/>
          <w:szCs w:val="20"/>
        </w:rPr>
        <w:t>τῶν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πολιτειῶν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ἐστίν</w:t>
      </w:r>
      <w:proofErr w:type="spellEnd"/>
      <w:r w:rsidR="00CC708B" w:rsidRPr="00351CD5">
        <w:rPr>
          <w:rFonts w:ascii="Times New Roman" w:hAnsi="Times New Roman" w:cs="Times New Roman"/>
          <w:i/>
          <w:color w:val="000000"/>
          <w:sz w:val="20"/>
          <w:szCs w:val="20"/>
        </w:rPr>
        <w:t xml:space="preserve"> · </w:t>
      </w:r>
      <w:proofErr w:type="spellStart"/>
      <w:r w:rsidR="00CC708B" w:rsidRPr="00351CD5">
        <w:rPr>
          <w:rFonts w:ascii="Times New Roman" w:hAnsi="Times New Roman" w:cs="Times New Roman"/>
          <w:i/>
          <w:color w:val="000000"/>
          <w:sz w:val="20"/>
          <w:szCs w:val="20"/>
        </w:rPr>
        <w:t>καὶ</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γὰρ</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ἔχει</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τινὰς</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ἀπορίας</w:t>
      </w:r>
      <w:proofErr w:type="spellEnd"/>
      <w:r w:rsidR="00CC708B" w:rsidRPr="00351CD5">
        <w:rPr>
          <w:rFonts w:ascii="Times New Roman" w:hAnsi="Times New Roman" w:cs="Times New Roman"/>
          <w:i/>
          <w:iCs/>
          <w:color w:val="000000"/>
          <w:sz w:val="20"/>
          <w:szCs w:val="20"/>
        </w:rPr>
        <w:t xml:space="preserve">, </w:t>
      </w:r>
      <w:proofErr w:type="spellStart"/>
      <w:r w:rsidR="00CC708B" w:rsidRPr="00351CD5">
        <w:rPr>
          <w:rFonts w:ascii="Times New Roman" w:hAnsi="Times New Roman" w:cs="Times New Roman"/>
          <w:i/>
          <w:color w:val="000000"/>
          <w:sz w:val="20"/>
          <w:szCs w:val="20"/>
        </w:rPr>
        <w:t>τῷ</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δὲ</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περὶ</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ἑκάστην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iCs/>
          <w:color w:val="000000"/>
          <w:sz w:val="20"/>
          <w:szCs w:val="20"/>
        </w:rPr>
        <w:t>μ</w:t>
      </w:r>
      <w:r w:rsidR="00CC708B" w:rsidRPr="00351CD5">
        <w:rPr>
          <w:rFonts w:ascii="Times New Roman" w:hAnsi="Times New Roman" w:cs="Times New Roman"/>
          <w:i/>
          <w:color w:val="000000"/>
          <w:sz w:val="20"/>
          <w:szCs w:val="20"/>
        </w:rPr>
        <w:t>έθοδον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φιλοσοφοῦντι</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καὶ</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iCs/>
          <w:color w:val="000000"/>
          <w:sz w:val="20"/>
          <w:szCs w:val="20"/>
        </w:rPr>
        <w:t>μ</w:t>
      </w:r>
      <w:r w:rsidR="00CC708B" w:rsidRPr="00351CD5">
        <w:rPr>
          <w:rFonts w:ascii="Times New Roman" w:hAnsi="Times New Roman" w:cs="Times New Roman"/>
          <w:i/>
          <w:color w:val="000000"/>
          <w:sz w:val="20"/>
          <w:szCs w:val="20"/>
        </w:rPr>
        <w:t>ὴ</w:t>
      </w:r>
      <w:proofErr w:type="spellEnd"/>
      <w:r w:rsidR="00CC708B" w:rsidRPr="00351CD5">
        <w:rPr>
          <w:rFonts w:ascii="Times New Roman" w:hAnsi="Times New Roman" w:cs="Times New Roman"/>
          <w:i/>
          <w:color w:val="000000"/>
          <w:sz w:val="20"/>
          <w:szCs w:val="20"/>
        </w:rPr>
        <w:t xml:space="preserve"> </w:t>
      </w:r>
      <w:r w:rsidR="00CC708B" w:rsidRPr="00351CD5">
        <w:rPr>
          <w:rFonts w:ascii="Times New Roman" w:hAnsi="Times New Roman" w:cs="Times New Roman"/>
          <w:i/>
          <w:iCs/>
          <w:color w:val="000000"/>
          <w:sz w:val="20"/>
          <w:szCs w:val="20"/>
        </w:rPr>
        <w:t>μ</w:t>
      </w:r>
      <w:r w:rsidR="00CC708B" w:rsidRPr="00351CD5">
        <w:rPr>
          <w:rFonts w:ascii="Times New Roman" w:hAnsi="Times New Roman" w:cs="Times New Roman"/>
          <w:i/>
          <w:color w:val="000000"/>
          <w:sz w:val="20"/>
          <w:szCs w:val="20"/>
        </w:rPr>
        <w:t xml:space="preserve">όνον </w:t>
      </w:r>
      <w:proofErr w:type="spellStart"/>
      <w:r w:rsidR="00CC708B" w:rsidRPr="00351CD5">
        <w:rPr>
          <w:rFonts w:ascii="Times New Roman" w:hAnsi="Times New Roman" w:cs="Times New Roman"/>
          <w:i/>
          <w:color w:val="000000"/>
          <w:sz w:val="20"/>
          <w:szCs w:val="20"/>
        </w:rPr>
        <w:t>ἀποβλέποντι</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πρὸς</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τὸ</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πράττειν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οἰκεῖόν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ἐστι</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τὸ</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iCs/>
          <w:color w:val="000000"/>
          <w:sz w:val="20"/>
          <w:szCs w:val="20"/>
        </w:rPr>
        <w:t>μ</w:t>
      </w:r>
      <w:r w:rsidR="00CC708B" w:rsidRPr="00351CD5">
        <w:rPr>
          <w:rFonts w:ascii="Times New Roman" w:hAnsi="Times New Roman" w:cs="Times New Roman"/>
          <w:i/>
          <w:color w:val="000000"/>
          <w:sz w:val="20"/>
          <w:szCs w:val="20"/>
        </w:rPr>
        <w:t>ὴ</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παρορᾶν</w:t>
      </w:r>
      <w:proofErr w:type="spellEnd"/>
      <w:r w:rsidR="00CC708B" w:rsidRPr="00351CD5">
        <w:rPr>
          <w:rFonts w:ascii="Times New Roman" w:hAnsi="Times New Roman" w:cs="Times New Roman"/>
          <w:i/>
          <w:color w:val="000000"/>
          <w:sz w:val="20"/>
          <w:szCs w:val="20"/>
        </w:rPr>
        <w:t xml:space="preserve"> </w:t>
      </w:r>
      <w:r w:rsidR="00CC708B" w:rsidRPr="00351CD5">
        <w:rPr>
          <w:rFonts w:ascii="Times New Roman" w:hAnsi="Times New Roman" w:cs="Times New Roman"/>
          <w:i/>
          <w:iCs/>
          <w:color w:val="000000"/>
          <w:sz w:val="20"/>
          <w:szCs w:val="20"/>
        </w:rPr>
        <w:t>μ</w:t>
      </w:r>
      <w:r w:rsidR="00CC708B" w:rsidRPr="00351CD5">
        <w:rPr>
          <w:rFonts w:ascii="Times New Roman" w:hAnsi="Times New Roman" w:cs="Times New Roman"/>
          <w:i/>
          <w:color w:val="000000"/>
          <w:sz w:val="20"/>
          <w:szCs w:val="20"/>
        </w:rPr>
        <w:t xml:space="preserve">ηδέ τι </w:t>
      </w:r>
      <w:proofErr w:type="spellStart"/>
      <w:r w:rsidR="00CC708B" w:rsidRPr="00351CD5">
        <w:rPr>
          <w:rFonts w:ascii="Times New Roman" w:hAnsi="Times New Roman" w:cs="Times New Roman"/>
          <w:i/>
          <w:color w:val="000000"/>
          <w:sz w:val="20"/>
          <w:szCs w:val="20"/>
        </w:rPr>
        <w:t>καταλείπειν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ἀλλὰ</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δηλοῦν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τὴν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περὶ</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ἕκαστον</w:t>
      </w:r>
      <w:proofErr w:type="spellEnd"/>
      <w:r w:rsidR="00CC708B" w:rsidRPr="00351CD5">
        <w:rPr>
          <w:rFonts w:ascii="Times New Roman" w:hAnsi="Times New Roman" w:cs="Times New Roman"/>
          <w:i/>
          <w:color w:val="000000"/>
          <w:sz w:val="20"/>
          <w:szCs w:val="20"/>
        </w:rPr>
        <w:t xml:space="preserve"> </w:t>
      </w:r>
      <w:proofErr w:type="spellStart"/>
      <w:r w:rsidR="00CC708B" w:rsidRPr="00351CD5">
        <w:rPr>
          <w:rFonts w:ascii="Times New Roman" w:hAnsi="Times New Roman" w:cs="Times New Roman"/>
          <w:i/>
          <w:color w:val="000000"/>
          <w:sz w:val="20"/>
          <w:szCs w:val="20"/>
        </w:rPr>
        <w:t>ἀλήθειαν</w:t>
      </w:r>
      <w:proofErr w:type="spellEnd"/>
      <w:r w:rsidR="00CC708B" w:rsidRPr="00351CD5">
        <w:rPr>
          <w:rFonts w:ascii="Times New Roman" w:hAnsi="Times New Roman" w:cs="Times New Roman"/>
          <w:i/>
          <w:iCs/>
          <w:color w:val="000000"/>
          <w:sz w:val="20"/>
          <w:szCs w:val="20"/>
        </w:rPr>
        <w:t xml:space="preserve">. </w:t>
      </w:r>
      <w:r w:rsidR="00CC708B" w:rsidRPr="00351CD5">
        <w:rPr>
          <w:rFonts w:ascii="Times New Roman" w:hAnsi="Times New Roman" w:cs="Times New Roman"/>
          <w:color w:val="000000"/>
          <w:sz w:val="20"/>
          <w:szCs w:val="20"/>
        </w:rPr>
        <w:t xml:space="preserve">Το διστακτικό του ύφος είναι επομένως αναμενόμενο, αφού σιγά- σιγά αναλύει και διερευνά, εμβαθύνει στα μέρη και το όλον και στόχος του είναι να μη παραλειφθεί κάποια πτυχή του θέματος ανεξερεύνητη. </w:t>
      </w:r>
    </w:p>
    <w:p w:rsidR="00CC708B" w:rsidRPr="00351CD5" w:rsidRDefault="00362FBD" w:rsidP="00CC708B">
      <w:pPr>
        <w:autoSpaceDE w:val="0"/>
        <w:autoSpaceDN w:val="0"/>
        <w:adjustRightInd w:val="0"/>
        <w:spacing w:after="0" w:line="240" w:lineRule="auto"/>
        <w:contextualSpacing/>
        <w:jc w:val="both"/>
        <w:rPr>
          <w:rFonts w:ascii="Times New Roman" w:hAnsi="Times New Roman" w:cs="Times New Roman"/>
          <w:color w:val="000000"/>
          <w:sz w:val="20"/>
          <w:szCs w:val="20"/>
        </w:rPr>
      </w:pPr>
      <w:r w:rsidRPr="00351CD5">
        <w:rPr>
          <w:rFonts w:ascii="Times New Roman" w:hAnsi="Times New Roman" w:cs="Times New Roman"/>
          <w:color w:val="000000"/>
          <w:position w:val="10"/>
          <w:sz w:val="20"/>
          <w:szCs w:val="20"/>
          <w:vertAlign w:val="superscript"/>
        </w:rPr>
        <w:t>3</w:t>
      </w:r>
      <w:r w:rsidR="00CC708B" w:rsidRPr="00351CD5">
        <w:rPr>
          <w:rFonts w:ascii="Times New Roman" w:hAnsi="Times New Roman" w:cs="Times New Roman"/>
          <w:color w:val="000000"/>
          <w:position w:val="10"/>
          <w:sz w:val="20"/>
          <w:szCs w:val="20"/>
          <w:vertAlign w:val="superscript"/>
        </w:rPr>
        <w:t xml:space="preserve"> </w:t>
      </w:r>
      <w:r w:rsidR="00CC708B" w:rsidRPr="00351CD5">
        <w:rPr>
          <w:rFonts w:ascii="Times New Roman" w:hAnsi="Times New Roman" w:cs="Times New Roman"/>
          <w:color w:val="000000"/>
          <w:sz w:val="20"/>
          <w:szCs w:val="20"/>
        </w:rPr>
        <w:t xml:space="preserve">Ο Κ. Δ. </w:t>
      </w:r>
      <w:proofErr w:type="spellStart"/>
      <w:r w:rsidR="00CC708B" w:rsidRPr="00351CD5">
        <w:rPr>
          <w:rFonts w:ascii="Times New Roman" w:hAnsi="Times New Roman" w:cs="Times New Roman"/>
          <w:color w:val="000000"/>
          <w:sz w:val="20"/>
          <w:szCs w:val="20"/>
        </w:rPr>
        <w:t>Γεωργούλης</w:t>
      </w:r>
      <w:proofErr w:type="spellEnd"/>
      <w:r w:rsidR="00CC708B" w:rsidRPr="00351CD5">
        <w:rPr>
          <w:rFonts w:ascii="Times New Roman" w:hAnsi="Times New Roman" w:cs="Times New Roman"/>
          <w:color w:val="000000"/>
          <w:sz w:val="20"/>
          <w:szCs w:val="20"/>
        </w:rPr>
        <w:t xml:space="preserve"> υποστηρίζει ότι «ο Αριστοτέλης πάντοτε </w:t>
      </w:r>
      <w:proofErr w:type="spellStart"/>
      <w:r w:rsidR="00CC708B" w:rsidRPr="00351CD5">
        <w:rPr>
          <w:rFonts w:ascii="Times New Roman" w:hAnsi="Times New Roman" w:cs="Times New Roman"/>
          <w:color w:val="000000"/>
          <w:sz w:val="20"/>
          <w:szCs w:val="20"/>
        </w:rPr>
        <w:t>ελάμβανεν</w:t>
      </w:r>
      <w:proofErr w:type="spellEnd"/>
      <w:r w:rsidR="00CC708B" w:rsidRPr="00351CD5">
        <w:rPr>
          <w:rFonts w:ascii="Times New Roman" w:hAnsi="Times New Roman" w:cs="Times New Roman"/>
          <w:color w:val="000000"/>
          <w:sz w:val="20"/>
          <w:szCs w:val="20"/>
        </w:rPr>
        <w:t xml:space="preserve"> υπ’ όψιν του την </w:t>
      </w:r>
      <w:proofErr w:type="spellStart"/>
      <w:r w:rsidR="00CC708B" w:rsidRPr="00351CD5">
        <w:rPr>
          <w:rFonts w:ascii="Times New Roman" w:hAnsi="Times New Roman" w:cs="Times New Roman"/>
          <w:color w:val="000000"/>
          <w:sz w:val="20"/>
          <w:szCs w:val="20"/>
        </w:rPr>
        <w:t>αξίαν</w:t>
      </w:r>
      <w:proofErr w:type="spellEnd"/>
      <w:r w:rsidR="00CC708B" w:rsidRPr="00351CD5">
        <w:rPr>
          <w:rFonts w:ascii="Times New Roman" w:hAnsi="Times New Roman" w:cs="Times New Roman"/>
          <w:color w:val="000000"/>
          <w:sz w:val="20"/>
          <w:szCs w:val="20"/>
        </w:rPr>
        <w:t xml:space="preserve">, ην έχουν αι </w:t>
      </w:r>
      <w:proofErr w:type="spellStart"/>
      <w:r w:rsidR="00CC708B" w:rsidRPr="00351CD5">
        <w:rPr>
          <w:rFonts w:ascii="Times New Roman" w:hAnsi="Times New Roman" w:cs="Times New Roman"/>
          <w:color w:val="000000"/>
          <w:sz w:val="20"/>
          <w:szCs w:val="20"/>
        </w:rPr>
        <w:t>δοξασίαι</w:t>
      </w:r>
      <w:proofErr w:type="spellEnd"/>
      <w:r w:rsidR="00CC708B" w:rsidRPr="00351CD5">
        <w:rPr>
          <w:rFonts w:ascii="Times New Roman" w:hAnsi="Times New Roman" w:cs="Times New Roman"/>
          <w:color w:val="000000"/>
          <w:sz w:val="20"/>
          <w:szCs w:val="20"/>
        </w:rPr>
        <w:t xml:space="preserve">, ας συμμερίζεται μέγα πλήθος ανθρώπων, και τούτο ήτο η </w:t>
      </w:r>
      <w:proofErr w:type="spellStart"/>
      <w:r w:rsidR="00CC708B" w:rsidRPr="00351CD5">
        <w:rPr>
          <w:rFonts w:ascii="Times New Roman" w:hAnsi="Times New Roman" w:cs="Times New Roman"/>
          <w:color w:val="000000"/>
          <w:sz w:val="20"/>
          <w:szCs w:val="20"/>
        </w:rPr>
        <w:t>αἰτία</w:t>
      </w:r>
      <w:proofErr w:type="spellEnd"/>
      <w:r w:rsidR="00CC708B" w:rsidRPr="00351CD5">
        <w:rPr>
          <w:rFonts w:ascii="Times New Roman" w:hAnsi="Times New Roman" w:cs="Times New Roman"/>
          <w:color w:val="000000"/>
          <w:sz w:val="20"/>
          <w:szCs w:val="20"/>
        </w:rPr>
        <w:t xml:space="preserve"> ήτις τον </w:t>
      </w:r>
      <w:proofErr w:type="spellStart"/>
      <w:r w:rsidR="00CC708B" w:rsidRPr="00351CD5">
        <w:rPr>
          <w:rFonts w:ascii="Times New Roman" w:hAnsi="Times New Roman" w:cs="Times New Roman"/>
          <w:color w:val="000000"/>
          <w:sz w:val="20"/>
          <w:szCs w:val="20"/>
        </w:rPr>
        <w:t>ώθησεν</w:t>
      </w:r>
      <w:proofErr w:type="spellEnd"/>
      <w:r w:rsidR="00CC708B" w:rsidRPr="00351CD5">
        <w:rPr>
          <w:rFonts w:ascii="Times New Roman" w:hAnsi="Times New Roman" w:cs="Times New Roman"/>
          <w:color w:val="000000"/>
          <w:sz w:val="20"/>
          <w:szCs w:val="20"/>
        </w:rPr>
        <w:t xml:space="preserve">, εις </w:t>
      </w:r>
      <w:proofErr w:type="spellStart"/>
      <w:r w:rsidR="00CC708B" w:rsidRPr="00351CD5">
        <w:rPr>
          <w:rFonts w:ascii="Times New Roman" w:hAnsi="Times New Roman" w:cs="Times New Roman"/>
          <w:color w:val="000000"/>
          <w:sz w:val="20"/>
          <w:szCs w:val="20"/>
        </w:rPr>
        <w:t>εθνολογικάς</w:t>
      </w:r>
      <w:proofErr w:type="spellEnd"/>
      <w:r w:rsidR="00CC708B" w:rsidRPr="00351CD5">
        <w:rPr>
          <w:rFonts w:ascii="Times New Roman" w:hAnsi="Times New Roman" w:cs="Times New Roman"/>
          <w:color w:val="000000"/>
          <w:sz w:val="20"/>
          <w:szCs w:val="20"/>
        </w:rPr>
        <w:t xml:space="preserve"> και </w:t>
      </w:r>
      <w:proofErr w:type="spellStart"/>
      <w:r w:rsidR="00CC708B" w:rsidRPr="00351CD5">
        <w:rPr>
          <w:rFonts w:ascii="Times New Roman" w:hAnsi="Times New Roman" w:cs="Times New Roman"/>
          <w:color w:val="000000"/>
          <w:sz w:val="20"/>
          <w:szCs w:val="20"/>
        </w:rPr>
        <w:t>λαογραφικάς</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μελέτας</w:t>
      </w:r>
      <w:proofErr w:type="spellEnd"/>
      <w:r w:rsidR="00CC708B" w:rsidRPr="00351CD5">
        <w:rPr>
          <w:rFonts w:ascii="Times New Roman" w:hAnsi="Times New Roman" w:cs="Times New Roman"/>
          <w:color w:val="000000"/>
          <w:sz w:val="20"/>
          <w:szCs w:val="20"/>
        </w:rPr>
        <w:t xml:space="preserve">. Πιστός εις την </w:t>
      </w:r>
      <w:proofErr w:type="spellStart"/>
      <w:r w:rsidR="00CC708B" w:rsidRPr="00351CD5">
        <w:rPr>
          <w:rFonts w:ascii="Times New Roman" w:hAnsi="Times New Roman" w:cs="Times New Roman"/>
          <w:color w:val="000000"/>
          <w:sz w:val="20"/>
          <w:szCs w:val="20"/>
        </w:rPr>
        <w:t>αντίληψίν</w:t>
      </w:r>
      <w:proofErr w:type="spellEnd"/>
      <w:r w:rsidR="00CC708B" w:rsidRPr="00351CD5">
        <w:rPr>
          <w:rFonts w:ascii="Times New Roman" w:hAnsi="Times New Roman" w:cs="Times New Roman"/>
          <w:color w:val="000000"/>
          <w:sz w:val="20"/>
          <w:szCs w:val="20"/>
        </w:rPr>
        <w:t xml:space="preserve"> του </w:t>
      </w:r>
      <w:proofErr w:type="spellStart"/>
      <w:r w:rsidR="00CC708B" w:rsidRPr="00351CD5">
        <w:rPr>
          <w:rFonts w:ascii="Times New Roman" w:hAnsi="Times New Roman" w:cs="Times New Roman"/>
          <w:color w:val="000000"/>
          <w:sz w:val="20"/>
          <w:szCs w:val="20"/>
        </w:rPr>
        <w:t>ταύτην</w:t>
      </w:r>
      <w:proofErr w:type="spellEnd"/>
      <w:r w:rsidR="00CC708B" w:rsidRPr="00351CD5">
        <w:rPr>
          <w:rFonts w:ascii="Times New Roman" w:hAnsi="Times New Roman" w:cs="Times New Roman"/>
          <w:color w:val="000000"/>
          <w:sz w:val="20"/>
          <w:szCs w:val="20"/>
        </w:rPr>
        <w:t xml:space="preserve">, αποδοκιμάζει την </w:t>
      </w:r>
      <w:proofErr w:type="spellStart"/>
      <w:r w:rsidR="00CC708B" w:rsidRPr="00351CD5">
        <w:rPr>
          <w:rFonts w:ascii="Times New Roman" w:hAnsi="Times New Roman" w:cs="Times New Roman"/>
          <w:color w:val="000000"/>
          <w:sz w:val="20"/>
          <w:szCs w:val="20"/>
        </w:rPr>
        <w:t>ολιγαρχίαν</w:t>
      </w:r>
      <w:proofErr w:type="spellEnd"/>
      <w:r w:rsidR="00CC708B" w:rsidRPr="00351CD5">
        <w:rPr>
          <w:rFonts w:ascii="Times New Roman" w:hAnsi="Times New Roman" w:cs="Times New Roman"/>
          <w:color w:val="000000"/>
          <w:sz w:val="20"/>
          <w:szCs w:val="20"/>
        </w:rPr>
        <w:t xml:space="preserve"> και προτιμά αντί ταύτης την </w:t>
      </w:r>
      <w:proofErr w:type="spellStart"/>
      <w:r w:rsidR="00CC708B" w:rsidRPr="00351CD5">
        <w:rPr>
          <w:rFonts w:ascii="Times New Roman" w:hAnsi="Times New Roman" w:cs="Times New Roman"/>
          <w:color w:val="000000"/>
          <w:sz w:val="20"/>
          <w:szCs w:val="20"/>
        </w:rPr>
        <w:t>δημοκρατίαν</w:t>
      </w:r>
      <w:proofErr w:type="spellEnd"/>
      <w:r w:rsidR="00CC708B" w:rsidRPr="00351CD5">
        <w:rPr>
          <w:rFonts w:ascii="Times New Roman" w:hAnsi="Times New Roman" w:cs="Times New Roman"/>
          <w:color w:val="000000"/>
          <w:sz w:val="20"/>
          <w:szCs w:val="20"/>
        </w:rPr>
        <w:t xml:space="preserve">. Όσον όμως και αν </w:t>
      </w:r>
      <w:proofErr w:type="spellStart"/>
      <w:r w:rsidR="00CC708B" w:rsidRPr="00351CD5">
        <w:rPr>
          <w:rFonts w:ascii="Times New Roman" w:hAnsi="Times New Roman" w:cs="Times New Roman"/>
          <w:color w:val="000000"/>
          <w:sz w:val="20"/>
          <w:szCs w:val="20"/>
        </w:rPr>
        <w:t>θεωρή</w:t>
      </w:r>
      <w:proofErr w:type="spellEnd"/>
      <w:r w:rsidR="00CC708B" w:rsidRPr="00351CD5">
        <w:rPr>
          <w:rFonts w:ascii="Times New Roman" w:hAnsi="Times New Roman" w:cs="Times New Roman"/>
          <w:color w:val="000000"/>
          <w:sz w:val="20"/>
          <w:szCs w:val="20"/>
        </w:rPr>
        <w:t xml:space="preserve"> την </w:t>
      </w:r>
      <w:proofErr w:type="spellStart"/>
      <w:r w:rsidR="00CC708B" w:rsidRPr="00351CD5">
        <w:rPr>
          <w:rFonts w:ascii="Times New Roman" w:hAnsi="Times New Roman" w:cs="Times New Roman"/>
          <w:color w:val="000000"/>
          <w:sz w:val="20"/>
          <w:szCs w:val="20"/>
        </w:rPr>
        <w:t>δημοκρατίαν</w:t>
      </w:r>
      <w:proofErr w:type="spellEnd"/>
      <w:r w:rsidR="00CC708B" w:rsidRPr="00351CD5">
        <w:rPr>
          <w:rFonts w:ascii="Times New Roman" w:hAnsi="Times New Roman" w:cs="Times New Roman"/>
          <w:color w:val="000000"/>
          <w:sz w:val="20"/>
          <w:szCs w:val="20"/>
        </w:rPr>
        <w:t xml:space="preserve"> ως </w:t>
      </w:r>
      <w:proofErr w:type="spellStart"/>
      <w:r w:rsidR="00CC708B" w:rsidRPr="00351CD5">
        <w:rPr>
          <w:rFonts w:ascii="Times New Roman" w:hAnsi="Times New Roman" w:cs="Times New Roman"/>
          <w:color w:val="000000"/>
          <w:sz w:val="20"/>
          <w:szCs w:val="20"/>
        </w:rPr>
        <w:t>μετριωτέραν</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πολιτειακήν</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παρέκβασιν</w:t>
      </w:r>
      <w:proofErr w:type="spellEnd"/>
      <w:r w:rsidR="00CC708B" w:rsidRPr="00351CD5">
        <w:rPr>
          <w:rFonts w:ascii="Times New Roman" w:hAnsi="Times New Roman" w:cs="Times New Roman"/>
          <w:color w:val="000000"/>
          <w:sz w:val="20"/>
          <w:szCs w:val="20"/>
        </w:rPr>
        <w:t xml:space="preserve">, δεν είναι διατεθειμένος να </w:t>
      </w:r>
      <w:proofErr w:type="spellStart"/>
      <w:r w:rsidR="00CC708B" w:rsidRPr="00351CD5">
        <w:rPr>
          <w:rFonts w:ascii="Times New Roman" w:hAnsi="Times New Roman" w:cs="Times New Roman"/>
          <w:color w:val="000000"/>
          <w:sz w:val="20"/>
          <w:szCs w:val="20"/>
        </w:rPr>
        <w:t>δεχθή</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ταύτην</w:t>
      </w:r>
      <w:proofErr w:type="spellEnd"/>
      <w:r w:rsidR="00CC708B" w:rsidRPr="00351CD5">
        <w:rPr>
          <w:rFonts w:ascii="Times New Roman" w:hAnsi="Times New Roman" w:cs="Times New Roman"/>
          <w:color w:val="000000"/>
          <w:sz w:val="20"/>
          <w:szCs w:val="20"/>
        </w:rPr>
        <w:t xml:space="preserve"> ως </w:t>
      </w:r>
      <w:proofErr w:type="spellStart"/>
      <w:r w:rsidR="00CC708B" w:rsidRPr="00351CD5">
        <w:rPr>
          <w:rFonts w:ascii="Times New Roman" w:hAnsi="Times New Roman" w:cs="Times New Roman"/>
          <w:color w:val="000000"/>
          <w:sz w:val="20"/>
          <w:szCs w:val="20"/>
        </w:rPr>
        <w:t>προτιμητέαν</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πολιτειακήν</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μορφήν</w:t>
      </w:r>
      <w:proofErr w:type="spellEnd"/>
      <w:r w:rsidR="00CC708B" w:rsidRPr="00351CD5">
        <w:rPr>
          <w:rFonts w:ascii="Times New Roman" w:hAnsi="Times New Roman" w:cs="Times New Roman"/>
          <w:color w:val="000000"/>
          <w:sz w:val="20"/>
          <w:szCs w:val="20"/>
        </w:rPr>
        <w:t xml:space="preserve">. Όθεν προχωρεί εις την </w:t>
      </w:r>
      <w:proofErr w:type="spellStart"/>
      <w:r w:rsidR="00CC708B" w:rsidRPr="00351CD5">
        <w:rPr>
          <w:rFonts w:ascii="Times New Roman" w:hAnsi="Times New Roman" w:cs="Times New Roman"/>
          <w:color w:val="000000"/>
          <w:sz w:val="20"/>
          <w:szCs w:val="20"/>
        </w:rPr>
        <w:t>προτίμησιν</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ἰδιαιτέρου</w:t>
      </w:r>
      <w:proofErr w:type="spellEnd"/>
      <w:r w:rsidR="00CC708B" w:rsidRPr="00351CD5">
        <w:rPr>
          <w:rFonts w:ascii="Times New Roman" w:hAnsi="Times New Roman" w:cs="Times New Roman"/>
          <w:color w:val="000000"/>
          <w:sz w:val="20"/>
          <w:szCs w:val="20"/>
        </w:rPr>
        <w:t xml:space="preserve"> πολιτειακού συστήματος διά συνθέσεως των πλεονεκτημάτων, τα οποία δυνάμεθα να </w:t>
      </w:r>
      <w:proofErr w:type="spellStart"/>
      <w:r w:rsidR="00CC708B" w:rsidRPr="00351CD5">
        <w:rPr>
          <w:rFonts w:ascii="Times New Roman" w:hAnsi="Times New Roman" w:cs="Times New Roman"/>
          <w:color w:val="000000"/>
          <w:sz w:val="20"/>
          <w:szCs w:val="20"/>
        </w:rPr>
        <w:t>εύρωμεν</w:t>
      </w:r>
      <w:proofErr w:type="spellEnd"/>
      <w:r w:rsidR="00CC708B" w:rsidRPr="00351CD5">
        <w:rPr>
          <w:rFonts w:ascii="Times New Roman" w:hAnsi="Times New Roman" w:cs="Times New Roman"/>
          <w:color w:val="000000"/>
          <w:sz w:val="20"/>
          <w:szCs w:val="20"/>
        </w:rPr>
        <w:t xml:space="preserve"> εις τας </w:t>
      </w:r>
      <w:proofErr w:type="spellStart"/>
      <w:r w:rsidR="00CC708B" w:rsidRPr="00351CD5">
        <w:rPr>
          <w:rFonts w:ascii="Times New Roman" w:hAnsi="Times New Roman" w:cs="Times New Roman"/>
          <w:color w:val="000000"/>
          <w:sz w:val="20"/>
          <w:szCs w:val="20"/>
        </w:rPr>
        <w:t>εξετασθείσας</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πολιτειακάς</w:t>
      </w:r>
      <w:proofErr w:type="spellEnd"/>
      <w:r w:rsidR="00CC708B" w:rsidRPr="00351CD5">
        <w:rPr>
          <w:rFonts w:ascii="Times New Roman" w:hAnsi="Times New Roman" w:cs="Times New Roman"/>
          <w:color w:val="000000"/>
          <w:sz w:val="20"/>
          <w:szCs w:val="20"/>
        </w:rPr>
        <w:t xml:space="preserve"> </w:t>
      </w:r>
      <w:proofErr w:type="spellStart"/>
      <w:r w:rsidR="00CC708B" w:rsidRPr="00351CD5">
        <w:rPr>
          <w:rFonts w:ascii="Times New Roman" w:hAnsi="Times New Roman" w:cs="Times New Roman"/>
          <w:color w:val="000000"/>
          <w:sz w:val="20"/>
          <w:szCs w:val="20"/>
        </w:rPr>
        <w:t>μορφάς</w:t>
      </w:r>
      <w:proofErr w:type="spellEnd"/>
      <w:r w:rsidR="00CC708B" w:rsidRPr="00351CD5">
        <w:rPr>
          <w:rFonts w:ascii="Times New Roman" w:hAnsi="Times New Roman" w:cs="Times New Roman"/>
          <w:color w:val="000000"/>
          <w:sz w:val="20"/>
          <w:szCs w:val="20"/>
        </w:rPr>
        <w:t xml:space="preserve">. Το διά της τοιαύτης συνθέσεως </w:t>
      </w:r>
      <w:proofErr w:type="spellStart"/>
      <w:r w:rsidR="00CC708B" w:rsidRPr="00351CD5">
        <w:rPr>
          <w:rFonts w:ascii="Times New Roman" w:hAnsi="Times New Roman" w:cs="Times New Roman"/>
          <w:color w:val="000000"/>
          <w:sz w:val="20"/>
          <w:szCs w:val="20"/>
        </w:rPr>
        <w:t>καταρτιζόμενον</w:t>
      </w:r>
      <w:proofErr w:type="spellEnd"/>
      <w:r w:rsidR="00CC708B" w:rsidRPr="00351CD5">
        <w:rPr>
          <w:rFonts w:ascii="Times New Roman" w:hAnsi="Times New Roman" w:cs="Times New Roman"/>
          <w:color w:val="000000"/>
          <w:sz w:val="20"/>
          <w:szCs w:val="20"/>
        </w:rPr>
        <w:t xml:space="preserve"> σύστημα καλείται ‘πολιτεία’». </w:t>
      </w:r>
    </w:p>
    <w:p w:rsidR="00CC708B" w:rsidRPr="00351CD5" w:rsidRDefault="00CC708B" w:rsidP="00CC708B">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CC708B" w:rsidRPr="00351CD5" w:rsidRDefault="00351CD5" w:rsidP="00351CD5">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351CD5">
        <w:rPr>
          <w:rFonts w:ascii="Times New Roman" w:hAnsi="Times New Roman" w:cs="Times New Roman"/>
          <w:color w:val="000000"/>
          <w:sz w:val="24"/>
          <w:szCs w:val="24"/>
        </w:rPr>
        <w:lastRenderedPageBreak/>
        <w:t xml:space="preserve">5. Το γεγονός ότι ο Πλάτων και ο Σωκράτης δίνουν προτεραιότητα στον </w:t>
      </w:r>
      <w:proofErr w:type="spellStart"/>
      <w:r w:rsidRPr="00351CD5">
        <w:rPr>
          <w:rFonts w:ascii="Times New Roman" w:hAnsi="Times New Roman" w:cs="Times New Roman"/>
          <w:i/>
          <w:color w:val="000000"/>
          <w:sz w:val="24"/>
          <w:szCs w:val="24"/>
        </w:rPr>
        <w:t>εἰδή</w:t>
      </w:r>
      <w:r w:rsidRPr="00351CD5">
        <w:rPr>
          <w:rFonts w:ascii="Times New Roman" w:hAnsi="Times New Roman" w:cs="Times New Roman"/>
          <w:i/>
          <w:iCs/>
          <w:color w:val="000000"/>
          <w:sz w:val="24"/>
          <w:szCs w:val="24"/>
        </w:rPr>
        <w:t>μ</w:t>
      </w:r>
      <w:r w:rsidRPr="00351CD5">
        <w:rPr>
          <w:rFonts w:ascii="Times New Roman" w:hAnsi="Times New Roman" w:cs="Times New Roman"/>
          <w:i/>
          <w:color w:val="000000"/>
          <w:sz w:val="24"/>
          <w:szCs w:val="24"/>
        </w:rPr>
        <w:t>ονα</w:t>
      </w:r>
      <w:proofErr w:type="spellEnd"/>
      <w:r w:rsidRPr="00351CD5">
        <w:rPr>
          <w:rFonts w:ascii="Times New Roman" w:hAnsi="Times New Roman" w:cs="Times New Roman"/>
          <w:i/>
          <w:color w:val="000000"/>
          <w:sz w:val="24"/>
          <w:szCs w:val="24"/>
        </w:rPr>
        <w:t>,</w:t>
      </w:r>
      <w:r w:rsidRPr="00351CD5">
        <w:rPr>
          <w:rFonts w:ascii="Times New Roman" w:hAnsi="Times New Roman" w:cs="Times New Roman"/>
          <w:color w:val="000000"/>
          <w:sz w:val="24"/>
          <w:szCs w:val="24"/>
        </w:rPr>
        <w:t xml:space="preserve"> δηλαδή τον </w:t>
      </w:r>
      <w:r>
        <w:rPr>
          <w:rFonts w:ascii="Times New Roman" w:hAnsi="Times New Roman" w:cs="Times New Roman"/>
          <w:color w:val="000000"/>
          <w:sz w:val="24"/>
          <w:szCs w:val="24"/>
        </w:rPr>
        <w:t xml:space="preserve">                             </w:t>
      </w:r>
      <w:r w:rsidRPr="00351CD5">
        <w:rPr>
          <w:rFonts w:ascii="Times New Roman" w:hAnsi="Times New Roman" w:cs="Times New Roman"/>
          <w:color w:val="000000"/>
          <w:sz w:val="24"/>
          <w:szCs w:val="24"/>
        </w:rPr>
        <w:t xml:space="preserve">«ειδικό» που είναι ικανός να λάβει τις ορθές αποφάσεις, και ο Αριστοτέλης στο </w:t>
      </w:r>
      <w:proofErr w:type="spellStart"/>
      <w:r w:rsidRPr="00351CD5">
        <w:rPr>
          <w:rFonts w:ascii="Times New Roman" w:hAnsi="Times New Roman" w:cs="Times New Roman"/>
          <w:i/>
          <w:color w:val="000000"/>
          <w:sz w:val="24"/>
          <w:szCs w:val="24"/>
        </w:rPr>
        <w:t>πλῆθος</w:t>
      </w:r>
      <w:proofErr w:type="spellEnd"/>
      <w:r w:rsidRPr="00351CD5">
        <w:rPr>
          <w:rFonts w:ascii="Times New Roman" w:hAnsi="Times New Roman" w:cs="Times New Roman"/>
          <w:color w:val="000000"/>
          <w:sz w:val="24"/>
          <w:szCs w:val="24"/>
        </w:rPr>
        <w:t>, στους πολίτες που αθροιστικά (ή συλλογικά) διαθέτουν περισσότερη αρετή και φρόνηση</w:t>
      </w:r>
      <w:r>
        <w:rPr>
          <w:rFonts w:ascii="Times New Roman" w:hAnsi="Times New Roman" w:cs="Times New Roman"/>
          <w:color w:val="000000"/>
          <w:sz w:val="24"/>
          <w:szCs w:val="24"/>
        </w:rPr>
        <w:t xml:space="preserve"> </w:t>
      </w:r>
      <w:r w:rsidR="00CC708B" w:rsidRPr="00351CD5">
        <w:rPr>
          <w:rFonts w:ascii="Times New Roman" w:hAnsi="Times New Roman" w:cs="Times New Roman"/>
          <w:color w:val="000000"/>
          <w:sz w:val="24"/>
          <w:szCs w:val="24"/>
        </w:rPr>
        <w:t xml:space="preserve">για να ασκήσουν πολιτική εξουσία σημαίνει ότι κάποιος από </w:t>
      </w:r>
      <w:r w:rsidR="00362FBD" w:rsidRPr="00351CD5">
        <w:rPr>
          <w:rFonts w:ascii="Times New Roman" w:hAnsi="Times New Roman" w:cs="Times New Roman"/>
          <w:color w:val="000000"/>
          <w:sz w:val="24"/>
          <w:szCs w:val="24"/>
        </w:rPr>
        <w:t xml:space="preserve">τους φιλοσόφους «σφάλλει»; Ποια </w:t>
      </w:r>
      <w:r w:rsidR="00CC708B" w:rsidRPr="00351CD5">
        <w:rPr>
          <w:rFonts w:ascii="Times New Roman" w:hAnsi="Times New Roman" w:cs="Times New Roman"/>
          <w:color w:val="000000"/>
          <w:sz w:val="24"/>
          <w:szCs w:val="24"/>
        </w:rPr>
        <w:t xml:space="preserve">είναι η δική σας εκτίμηση; </w:t>
      </w:r>
    </w:p>
    <w:p w:rsidR="00362FBD" w:rsidRPr="00351CD5" w:rsidRDefault="00362FBD" w:rsidP="00362FBD">
      <w:pPr>
        <w:autoSpaceDE w:val="0"/>
        <w:autoSpaceDN w:val="0"/>
        <w:adjustRightInd w:val="0"/>
        <w:spacing w:after="0" w:line="240" w:lineRule="auto"/>
        <w:ind w:left="283" w:hanging="425"/>
        <w:contextualSpacing/>
        <w:jc w:val="both"/>
        <w:rPr>
          <w:rFonts w:ascii="Times New Roman" w:eastAsia="Mg Pol Helvetica MNormal" w:hAnsi="Times New Roman" w:cs="Times New Roman"/>
          <w:color w:val="000000"/>
          <w:sz w:val="24"/>
          <w:szCs w:val="24"/>
        </w:rPr>
      </w:pPr>
      <w:r w:rsidRPr="00351CD5">
        <w:rPr>
          <w:rFonts w:ascii="Times New Roman" w:hAnsi="Times New Roman" w:cs="Times New Roman"/>
          <w:color w:val="000000"/>
          <w:sz w:val="24"/>
          <w:szCs w:val="24"/>
        </w:rPr>
        <w:t xml:space="preserve">   </w:t>
      </w:r>
      <w:r w:rsidR="00CC708B" w:rsidRPr="00351CD5">
        <w:rPr>
          <w:rFonts w:ascii="Times New Roman" w:hAnsi="Times New Roman" w:cs="Times New Roman"/>
          <w:color w:val="000000"/>
          <w:sz w:val="24"/>
          <w:szCs w:val="24"/>
        </w:rPr>
        <w:t>6. Να συγκρίνετε τις θέσεις του Αριστοτέλη όπως διατυπώνονται στ</w:t>
      </w:r>
      <w:r w:rsidRPr="00351CD5">
        <w:rPr>
          <w:rFonts w:ascii="Times New Roman" w:hAnsi="Times New Roman" w:cs="Times New Roman"/>
          <w:color w:val="000000"/>
          <w:sz w:val="24"/>
          <w:szCs w:val="24"/>
        </w:rPr>
        <w:t xml:space="preserve">ην ενότητα με όσα υποστηρίζει ο </w:t>
      </w:r>
      <w:r w:rsidR="00CC708B" w:rsidRPr="00351CD5">
        <w:rPr>
          <w:rFonts w:ascii="Times New Roman" w:hAnsi="Times New Roman" w:cs="Times New Roman"/>
          <w:color w:val="000000"/>
          <w:sz w:val="24"/>
          <w:szCs w:val="24"/>
        </w:rPr>
        <w:t xml:space="preserve">ίδιος στο ακόλουθο χωρίο, εκφράζοντας και την προσωπική σας άποψη: </w:t>
      </w:r>
      <w:r w:rsidR="00CC708B" w:rsidRPr="00351CD5">
        <w:rPr>
          <w:rFonts w:ascii="Times New Roman" w:hAnsi="Times New Roman" w:cs="Times New Roman"/>
          <w:i/>
          <w:color w:val="000000"/>
          <w:sz w:val="24"/>
          <w:szCs w:val="24"/>
        </w:rPr>
        <w:t xml:space="preserve">Ὁ </w:t>
      </w:r>
      <w:proofErr w:type="spellStart"/>
      <w:r w:rsidR="00CC708B" w:rsidRPr="00351CD5">
        <w:rPr>
          <w:rFonts w:ascii="Times New Roman" w:hAnsi="Times New Roman" w:cs="Times New Roman"/>
          <w:i/>
          <w:iCs/>
          <w:color w:val="000000"/>
          <w:sz w:val="24"/>
          <w:szCs w:val="24"/>
        </w:rPr>
        <w:t>μ</w:t>
      </w:r>
      <w:r w:rsidR="00CC708B" w:rsidRPr="00351CD5">
        <w:rPr>
          <w:rFonts w:ascii="Times New Roman" w:hAnsi="Times New Roman" w:cs="Times New Roman"/>
          <w:i/>
          <w:color w:val="000000"/>
          <w:sz w:val="24"/>
          <w:szCs w:val="24"/>
        </w:rPr>
        <w:t>ὲν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οὖν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τὸν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νό</w:t>
      </w:r>
      <w:r w:rsidR="00CC708B" w:rsidRPr="00351CD5">
        <w:rPr>
          <w:rFonts w:ascii="Times New Roman" w:hAnsi="Times New Roman" w:cs="Times New Roman"/>
          <w:i/>
          <w:iCs/>
          <w:color w:val="000000"/>
          <w:sz w:val="24"/>
          <w:szCs w:val="24"/>
        </w:rPr>
        <w:t>μ</w:t>
      </w:r>
      <w:r w:rsidR="00CC708B" w:rsidRPr="00351CD5">
        <w:rPr>
          <w:rFonts w:ascii="Times New Roman" w:hAnsi="Times New Roman" w:cs="Times New Roman"/>
          <w:i/>
          <w:color w:val="000000"/>
          <w:sz w:val="24"/>
          <w:szCs w:val="24"/>
        </w:rPr>
        <w:t>ον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κελεύων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ἄρχειν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δοκεῖ</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κελεύειν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ἄρχειν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τὸν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θεὸν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καὶ</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τὸν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νοῦν</w:t>
      </w:r>
      <w:proofErr w:type="spellEnd"/>
      <w:r w:rsidR="00CC708B" w:rsidRPr="00351CD5">
        <w:rPr>
          <w:rFonts w:ascii="Times New Roman" w:hAnsi="Times New Roman" w:cs="Times New Roman"/>
          <w:i/>
          <w:color w:val="000000"/>
          <w:sz w:val="24"/>
          <w:szCs w:val="24"/>
        </w:rPr>
        <w:t xml:space="preserve"> </w:t>
      </w:r>
      <w:r w:rsidR="00CC708B" w:rsidRPr="00351CD5">
        <w:rPr>
          <w:rFonts w:ascii="Times New Roman" w:hAnsi="Times New Roman" w:cs="Times New Roman"/>
          <w:i/>
          <w:iCs/>
          <w:color w:val="000000"/>
          <w:sz w:val="24"/>
          <w:szCs w:val="24"/>
        </w:rPr>
        <w:t>μ</w:t>
      </w:r>
      <w:r w:rsidR="00CC708B" w:rsidRPr="00351CD5">
        <w:rPr>
          <w:rFonts w:ascii="Times New Roman" w:hAnsi="Times New Roman" w:cs="Times New Roman"/>
          <w:i/>
          <w:color w:val="000000"/>
          <w:sz w:val="24"/>
          <w:szCs w:val="24"/>
        </w:rPr>
        <w:t>όνους</w:t>
      </w:r>
      <w:r w:rsidR="00CC708B" w:rsidRPr="00351CD5">
        <w:rPr>
          <w:rFonts w:ascii="Times New Roman" w:hAnsi="Times New Roman" w:cs="Times New Roman"/>
          <w:i/>
          <w:iCs/>
          <w:color w:val="000000"/>
          <w:sz w:val="24"/>
          <w:szCs w:val="24"/>
        </w:rPr>
        <w:t xml:space="preserve">, </w:t>
      </w:r>
      <w:r w:rsidR="00CC708B" w:rsidRPr="00351CD5">
        <w:rPr>
          <w:rFonts w:ascii="Times New Roman" w:hAnsi="Times New Roman" w:cs="Times New Roman"/>
          <w:i/>
          <w:color w:val="000000"/>
          <w:sz w:val="24"/>
          <w:szCs w:val="24"/>
        </w:rPr>
        <w:t xml:space="preserve">ὁ </w:t>
      </w:r>
      <w:proofErr w:type="spellStart"/>
      <w:r w:rsidR="00CC708B" w:rsidRPr="00351CD5">
        <w:rPr>
          <w:rFonts w:ascii="Times New Roman" w:hAnsi="Times New Roman" w:cs="Times New Roman"/>
          <w:i/>
          <w:color w:val="000000"/>
          <w:sz w:val="24"/>
          <w:szCs w:val="24"/>
        </w:rPr>
        <w:t>δ</w:t>
      </w:r>
      <w:r w:rsidR="00CC708B" w:rsidRPr="00351CD5">
        <w:rPr>
          <w:rFonts w:ascii="Times New Roman" w:hAnsi="Times New Roman" w:cs="Times New Roman"/>
          <w:i/>
          <w:iCs/>
          <w:color w:val="000000"/>
          <w:sz w:val="24"/>
          <w:szCs w:val="24"/>
        </w:rPr>
        <w:t>'</w:t>
      </w:r>
      <w:r w:rsidR="00CC708B" w:rsidRPr="00351CD5">
        <w:rPr>
          <w:rFonts w:ascii="Times New Roman" w:hAnsi="Times New Roman" w:cs="Times New Roman"/>
          <w:i/>
          <w:color w:val="000000"/>
          <w:sz w:val="24"/>
          <w:szCs w:val="24"/>
        </w:rPr>
        <w:t>ἄνθρωπον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κελεύων</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προστίθησι</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καὶ</w:t>
      </w:r>
      <w:proofErr w:type="spellEnd"/>
      <w:r w:rsidR="00CC708B" w:rsidRPr="00351CD5">
        <w:rPr>
          <w:rFonts w:ascii="Times New Roman" w:hAnsi="Times New Roman" w:cs="Times New Roman"/>
          <w:i/>
          <w:color w:val="000000"/>
          <w:sz w:val="24"/>
          <w:szCs w:val="24"/>
        </w:rPr>
        <w:t xml:space="preserve"> </w:t>
      </w:r>
      <w:proofErr w:type="spellStart"/>
      <w:r w:rsidR="00CC708B" w:rsidRPr="00351CD5">
        <w:rPr>
          <w:rFonts w:ascii="Times New Roman" w:hAnsi="Times New Roman" w:cs="Times New Roman"/>
          <w:i/>
          <w:color w:val="000000"/>
          <w:sz w:val="24"/>
          <w:szCs w:val="24"/>
        </w:rPr>
        <w:t>θηρίον</w:t>
      </w:r>
      <w:r w:rsidR="00CC708B" w:rsidRPr="00351CD5">
        <w:rPr>
          <w:rFonts w:ascii="Times New Roman" w:eastAsia="Mg Pol Helvetica MNormal" w:hAnsi="Times New Roman" w:cs="Times New Roman"/>
          <w:i/>
          <w:color w:val="000000"/>
          <w:sz w:val="24"/>
          <w:szCs w:val="24"/>
        </w:rPr>
        <w:t>˚</w:t>
      </w:r>
      <w:proofErr w:type="spellEnd"/>
      <w:r w:rsidR="00CC708B" w:rsidRPr="00351CD5">
        <w:rPr>
          <w:rFonts w:ascii="Times New Roman" w:eastAsia="Mg Pol Helvetica MNormal" w:hAnsi="Times New Roman" w:cs="Times New Roman"/>
          <w:i/>
          <w:color w:val="000000"/>
          <w:sz w:val="24"/>
          <w:szCs w:val="24"/>
        </w:rPr>
        <w:t xml:space="preserve"> ἥ τε </w:t>
      </w:r>
      <w:proofErr w:type="spellStart"/>
      <w:r w:rsidR="00CC708B" w:rsidRPr="00351CD5">
        <w:rPr>
          <w:rFonts w:ascii="Times New Roman" w:eastAsia="Mg Pol Helvetica MNormal" w:hAnsi="Times New Roman" w:cs="Times New Roman"/>
          <w:i/>
          <w:color w:val="000000"/>
          <w:sz w:val="24"/>
          <w:szCs w:val="24"/>
        </w:rPr>
        <w:t>γὰρ</w:t>
      </w:r>
      <w:proofErr w:type="spellEnd"/>
      <w:r w:rsidR="00CC708B" w:rsidRPr="00351CD5">
        <w:rPr>
          <w:rFonts w:ascii="Times New Roman" w:eastAsia="Mg Pol Helvetica MNormal" w:hAnsi="Times New Roman" w:cs="Times New Roman"/>
          <w:i/>
          <w:color w:val="000000"/>
          <w:sz w:val="24"/>
          <w:szCs w:val="24"/>
        </w:rPr>
        <w:t xml:space="preserve"> </w:t>
      </w:r>
      <w:proofErr w:type="spellStart"/>
      <w:r w:rsidR="00CC708B" w:rsidRPr="00351CD5">
        <w:rPr>
          <w:rFonts w:ascii="Times New Roman" w:eastAsia="Mg Pol Helvetica MNormal" w:hAnsi="Times New Roman" w:cs="Times New Roman"/>
          <w:i/>
          <w:color w:val="000000"/>
          <w:sz w:val="24"/>
          <w:szCs w:val="24"/>
        </w:rPr>
        <w:t>ἐπιθυ</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ία</w:t>
      </w:r>
      <w:proofErr w:type="spellEnd"/>
      <w:r w:rsidR="00CC708B" w:rsidRPr="00351CD5">
        <w:rPr>
          <w:rFonts w:ascii="Times New Roman" w:eastAsia="Mg Pol Helvetica MNormal" w:hAnsi="Times New Roman" w:cs="Times New Roman"/>
          <w:i/>
          <w:color w:val="000000"/>
          <w:sz w:val="24"/>
          <w:szCs w:val="24"/>
        </w:rPr>
        <w:t xml:space="preserve"> </w:t>
      </w:r>
      <w:proofErr w:type="spellStart"/>
      <w:r w:rsidR="00CC708B" w:rsidRPr="00351CD5">
        <w:rPr>
          <w:rFonts w:ascii="Times New Roman" w:eastAsia="Mg Pol Helvetica MNormal" w:hAnsi="Times New Roman" w:cs="Times New Roman"/>
          <w:i/>
          <w:color w:val="000000"/>
          <w:sz w:val="24"/>
          <w:szCs w:val="24"/>
        </w:rPr>
        <w:t>τοιοῦτον</w:t>
      </w:r>
      <w:proofErr w:type="spellEnd"/>
      <w:r w:rsidR="00CC708B" w:rsidRPr="00351CD5">
        <w:rPr>
          <w:rFonts w:ascii="Times New Roman" w:eastAsia="Mg Pol Helvetica MNormal" w:hAnsi="Times New Roman" w:cs="Times New Roman"/>
          <w:i/>
          <w:iCs/>
          <w:color w:val="000000"/>
          <w:sz w:val="24"/>
          <w:szCs w:val="24"/>
        </w:rPr>
        <w:t xml:space="preserve">, </w:t>
      </w:r>
      <w:proofErr w:type="spellStart"/>
      <w:r w:rsidR="00CC708B" w:rsidRPr="00351CD5">
        <w:rPr>
          <w:rFonts w:ascii="Times New Roman" w:eastAsia="Mg Pol Helvetica MNormal" w:hAnsi="Times New Roman" w:cs="Times New Roman"/>
          <w:i/>
          <w:color w:val="000000"/>
          <w:sz w:val="24"/>
          <w:szCs w:val="24"/>
        </w:rPr>
        <w:t>καὶ</w:t>
      </w:r>
      <w:proofErr w:type="spellEnd"/>
      <w:r w:rsidR="00CC708B" w:rsidRPr="00351CD5">
        <w:rPr>
          <w:rFonts w:ascii="Times New Roman" w:eastAsia="Mg Pol Helvetica MNormal" w:hAnsi="Times New Roman" w:cs="Times New Roman"/>
          <w:i/>
          <w:color w:val="000000"/>
          <w:sz w:val="24"/>
          <w:szCs w:val="24"/>
        </w:rPr>
        <w:t xml:space="preserve"> ὁ </w:t>
      </w:r>
      <w:proofErr w:type="spellStart"/>
      <w:r w:rsidR="00CC708B" w:rsidRPr="00351CD5">
        <w:rPr>
          <w:rFonts w:ascii="Times New Roman" w:eastAsia="Mg Pol Helvetica MNormal" w:hAnsi="Times New Roman" w:cs="Times New Roman"/>
          <w:i/>
          <w:color w:val="000000"/>
          <w:sz w:val="24"/>
          <w:szCs w:val="24"/>
        </w:rPr>
        <w:t>θυ</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ὸς</w:t>
      </w:r>
      <w:proofErr w:type="spellEnd"/>
      <w:r w:rsidR="00CC708B" w:rsidRPr="00351CD5">
        <w:rPr>
          <w:rFonts w:ascii="Times New Roman" w:eastAsia="Mg Pol Helvetica MNormal" w:hAnsi="Times New Roman" w:cs="Times New Roman"/>
          <w:i/>
          <w:color w:val="000000"/>
          <w:sz w:val="24"/>
          <w:szCs w:val="24"/>
        </w:rPr>
        <w:t xml:space="preserve"> </w:t>
      </w:r>
      <w:proofErr w:type="spellStart"/>
      <w:r w:rsidR="00CC708B" w:rsidRPr="00351CD5">
        <w:rPr>
          <w:rFonts w:ascii="Times New Roman" w:eastAsia="Mg Pol Helvetica MNormal" w:hAnsi="Times New Roman" w:cs="Times New Roman"/>
          <w:i/>
          <w:color w:val="000000"/>
          <w:sz w:val="24"/>
          <w:szCs w:val="24"/>
        </w:rPr>
        <w:t>ἄρχοντας</w:t>
      </w:r>
      <w:proofErr w:type="spellEnd"/>
      <w:r w:rsidR="00CC708B" w:rsidRPr="00351CD5">
        <w:rPr>
          <w:rFonts w:ascii="Times New Roman" w:eastAsia="Mg Pol Helvetica MNormal" w:hAnsi="Times New Roman" w:cs="Times New Roman"/>
          <w:i/>
          <w:color w:val="000000"/>
          <w:sz w:val="24"/>
          <w:szCs w:val="24"/>
        </w:rPr>
        <w:t xml:space="preserve"> διαστρέφει </w:t>
      </w:r>
      <w:proofErr w:type="spellStart"/>
      <w:r w:rsidR="00CC708B" w:rsidRPr="00351CD5">
        <w:rPr>
          <w:rFonts w:ascii="Times New Roman" w:eastAsia="Mg Pol Helvetica MNormal" w:hAnsi="Times New Roman" w:cs="Times New Roman"/>
          <w:i/>
          <w:color w:val="000000"/>
          <w:sz w:val="24"/>
          <w:szCs w:val="24"/>
        </w:rPr>
        <w:t>καὶ</w:t>
      </w:r>
      <w:proofErr w:type="spellEnd"/>
      <w:r w:rsidR="00CC708B" w:rsidRPr="00351CD5">
        <w:rPr>
          <w:rFonts w:ascii="Times New Roman" w:eastAsia="Mg Pol Helvetica MNormal" w:hAnsi="Times New Roman" w:cs="Times New Roman"/>
          <w:i/>
          <w:color w:val="000000"/>
          <w:sz w:val="24"/>
          <w:szCs w:val="24"/>
        </w:rPr>
        <w:t xml:space="preserve"> </w:t>
      </w:r>
      <w:proofErr w:type="spellStart"/>
      <w:r w:rsidR="00CC708B" w:rsidRPr="00351CD5">
        <w:rPr>
          <w:rFonts w:ascii="Times New Roman" w:eastAsia="Mg Pol Helvetica MNormal" w:hAnsi="Times New Roman" w:cs="Times New Roman"/>
          <w:i/>
          <w:color w:val="000000"/>
          <w:sz w:val="24"/>
          <w:szCs w:val="24"/>
        </w:rPr>
        <w:t>τοὺς</w:t>
      </w:r>
      <w:proofErr w:type="spellEnd"/>
      <w:r w:rsidR="00CC708B" w:rsidRPr="00351CD5">
        <w:rPr>
          <w:rFonts w:ascii="Times New Roman" w:eastAsia="Mg Pol Helvetica MNormal" w:hAnsi="Times New Roman" w:cs="Times New Roman"/>
          <w:i/>
          <w:color w:val="000000"/>
          <w:sz w:val="24"/>
          <w:szCs w:val="24"/>
        </w:rPr>
        <w:t xml:space="preserve"> </w:t>
      </w:r>
      <w:proofErr w:type="spellStart"/>
      <w:r w:rsidR="00CC708B" w:rsidRPr="00351CD5">
        <w:rPr>
          <w:rFonts w:ascii="Times New Roman" w:eastAsia="Mg Pol Helvetica MNormal" w:hAnsi="Times New Roman" w:cs="Times New Roman"/>
          <w:i/>
          <w:color w:val="000000"/>
          <w:sz w:val="24"/>
          <w:szCs w:val="24"/>
        </w:rPr>
        <w:t>ἀρίστους</w:t>
      </w:r>
      <w:proofErr w:type="spellEnd"/>
      <w:r w:rsidR="00CC708B" w:rsidRPr="00351CD5">
        <w:rPr>
          <w:rFonts w:ascii="Times New Roman" w:eastAsia="Mg Pol Helvetica MNormal" w:hAnsi="Times New Roman" w:cs="Times New Roman"/>
          <w:i/>
          <w:color w:val="000000"/>
          <w:sz w:val="24"/>
          <w:szCs w:val="24"/>
        </w:rPr>
        <w:t xml:space="preserve"> </w:t>
      </w:r>
      <w:proofErr w:type="spellStart"/>
      <w:r w:rsidR="00CC708B" w:rsidRPr="00351CD5">
        <w:rPr>
          <w:rFonts w:ascii="Times New Roman" w:eastAsia="Mg Pol Helvetica MNormal" w:hAnsi="Times New Roman" w:cs="Times New Roman"/>
          <w:i/>
          <w:color w:val="000000"/>
          <w:sz w:val="24"/>
          <w:szCs w:val="24"/>
        </w:rPr>
        <w:t>ἄνδρας</w:t>
      </w:r>
      <w:proofErr w:type="spellEnd"/>
      <w:r w:rsidR="00CC708B" w:rsidRPr="00351CD5">
        <w:rPr>
          <w:rFonts w:ascii="Times New Roman" w:eastAsia="Mg Pol Helvetica MNormal" w:hAnsi="Times New Roman" w:cs="Times New Roman"/>
          <w:i/>
          <w:color w:val="000000"/>
          <w:sz w:val="24"/>
          <w:szCs w:val="24"/>
        </w:rPr>
        <w:t>.</w:t>
      </w:r>
      <w:r w:rsidR="00CC708B" w:rsidRPr="00351CD5">
        <w:rPr>
          <w:rFonts w:ascii="Times New Roman" w:eastAsia="Mg Pol Helvetica MNormal" w:hAnsi="Times New Roman" w:cs="Times New Roman"/>
          <w:color w:val="000000"/>
          <w:sz w:val="24"/>
          <w:szCs w:val="24"/>
        </w:rPr>
        <w:t xml:space="preserve"> (Πολιτικά</w:t>
      </w:r>
      <w:r w:rsidR="00CC708B" w:rsidRPr="00351CD5">
        <w:rPr>
          <w:rFonts w:ascii="Times New Roman" w:eastAsia="Mg Pol Helvetica MNormal" w:hAnsi="Times New Roman" w:cs="Times New Roman"/>
          <w:i/>
          <w:iCs/>
          <w:color w:val="000000"/>
          <w:sz w:val="24"/>
          <w:szCs w:val="24"/>
        </w:rPr>
        <w:t xml:space="preserve">, </w:t>
      </w:r>
      <w:r w:rsidR="00CC708B" w:rsidRPr="00351CD5">
        <w:rPr>
          <w:rFonts w:ascii="Times New Roman" w:eastAsia="Mg Pol Helvetica MNormal" w:hAnsi="Times New Roman" w:cs="Times New Roman"/>
          <w:color w:val="000000"/>
          <w:sz w:val="24"/>
          <w:szCs w:val="24"/>
        </w:rPr>
        <w:t>1287 a 32 - 36)</w:t>
      </w:r>
      <w:r w:rsidR="00351CD5">
        <w:rPr>
          <w:rFonts w:ascii="Times New Roman" w:eastAsia="Mg Pol Helvetica MNormal" w:hAnsi="Times New Roman" w:cs="Times New Roman"/>
          <w:color w:val="000000"/>
          <w:position w:val="10"/>
          <w:sz w:val="20"/>
          <w:szCs w:val="20"/>
          <w:vertAlign w:val="superscript"/>
        </w:rPr>
        <w:t>4</w:t>
      </w:r>
      <w:r w:rsidRPr="00351CD5">
        <w:rPr>
          <w:rFonts w:ascii="Times New Roman" w:eastAsia="Mg Pol Helvetica MNormal" w:hAnsi="Times New Roman" w:cs="Times New Roman"/>
          <w:color w:val="000000"/>
          <w:sz w:val="24"/>
          <w:szCs w:val="24"/>
        </w:rPr>
        <w:t>.</w:t>
      </w:r>
    </w:p>
    <w:p w:rsidR="00362FBD" w:rsidRPr="00351CD5" w:rsidRDefault="00362FBD" w:rsidP="00362FBD">
      <w:pPr>
        <w:autoSpaceDE w:val="0"/>
        <w:autoSpaceDN w:val="0"/>
        <w:adjustRightInd w:val="0"/>
        <w:spacing w:after="0" w:line="240" w:lineRule="auto"/>
        <w:ind w:left="283" w:hanging="425"/>
        <w:contextualSpacing/>
        <w:jc w:val="both"/>
        <w:rPr>
          <w:rFonts w:ascii="Times New Roman" w:eastAsia="Mg Pol Helvetica MNormal" w:hAnsi="Times New Roman" w:cs="Times New Roman"/>
          <w:color w:val="000000"/>
          <w:sz w:val="24"/>
          <w:szCs w:val="24"/>
        </w:rPr>
      </w:pPr>
      <w:r w:rsidRPr="00351CD5">
        <w:rPr>
          <w:rFonts w:ascii="Times New Roman" w:eastAsia="Mg Pol Helvetica MNormal" w:hAnsi="Times New Roman" w:cs="Times New Roman"/>
          <w:color w:val="000000"/>
          <w:sz w:val="24"/>
          <w:szCs w:val="24"/>
        </w:rPr>
        <w:t xml:space="preserve">   </w:t>
      </w:r>
      <w:r w:rsidR="00CC708B" w:rsidRPr="00351CD5">
        <w:rPr>
          <w:rFonts w:ascii="Times New Roman" w:eastAsia="Mg Pol Helvetica MNormal" w:hAnsi="Times New Roman" w:cs="Times New Roman"/>
          <w:color w:val="000000"/>
          <w:sz w:val="24"/>
          <w:szCs w:val="24"/>
        </w:rPr>
        <w:t xml:space="preserve">7. Να διαβάσετε το κείμενο του </w:t>
      </w:r>
      <w:proofErr w:type="spellStart"/>
      <w:r w:rsidR="00CC708B" w:rsidRPr="00351CD5">
        <w:rPr>
          <w:rFonts w:ascii="Times New Roman" w:eastAsia="Mg Pol Helvetica MNormal" w:hAnsi="Times New Roman" w:cs="Times New Roman"/>
          <w:color w:val="000000"/>
          <w:sz w:val="24"/>
          <w:szCs w:val="24"/>
        </w:rPr>
        <w:t>Montesqieu</w:t>
      </w:r>
      <w:proofErr w:type="spellEnd"/>
      <w:r w:rsidR="00CC708B" w:rsidRPr="00351CD5">
        <w:rPr>
          <w:rFonts w:ascii="Times New Roman" w:eastAsia="Mg Pol Helvetica MNormal" w:hAnsi="Times New Roman" w:cs="Times New Roman"/>
          <w:color w:val="000000"/>
          <w:position w:val="10"/>
          <w:sz w:val="24"/>
          <w:szCs w:val="24"/>
          <w:vertAlign w:val="superscript"/>
        </w:rPr>
        <w:t xml:space="preserve"> </w:t>
      </w:r>
      <w:r w:rsidR="00CC708B" w:rsidRPr="00351CD5">
        <w:rPr>
          <w:rFonts w:ascii="Times New Roman" w:eastAsia="Mg Pol Helvetica MNormal" w:hAnsi="Times New Roman" w:cs="Times New Roman"/>
          <w:color w:val="000000"/>
          <w:sz w:val="24"/>
          <w:szCs w:val="24"/>
        </w:rPr>
        <w:t>που ακολουθεί και να συγκρίνετε τις απόψεις του με τη θέση του Αριστοτέλη «πολλοί καθώς είναι</w:t>
      </w:r>
      <w:r w:rsidR="00CC708B" w:rsidRPr="00351CD5">
        <w:rPr>
          <w:rFonts w:ascii="Times New Roman" w:eastAsia="Mg Pol Helvetica MNormal" w:hAnsi="Times New Roman" w:cs="Times New Roman"/>
          <w:i/>
          <w:iCs/>
          <w:color w:val="000000"/>
          <w:sz w:val="24"/>
          <w:szCs w:val="24"/>
        </w:rPr>
        <w:t xml:space="preserve">, … </w:t>
      </w:r>
      <w:r w:rsidR="00CC708B" w:rsidRPr="00351CD5">
        <w:rPr>
          <w:rFonts w:ascii="Times New Roman" w:eastAsia="Mg Pol Helvetica MNormal" w:hAnsi="Times New Roman" w:cs="Times New Roman"/>
          <w:color w:val="000000"/>
          <w:sz w:val="24"/>
          <w:szCs w:val="24"/>
        </w:rPr>
        <w:t>αρετή και εξυπνάδα» στο κείμενο που διδαχθήκατε: «</w:t>
      </w:r>
      <w:r w:rsidR="00CC708B" w:rsidRPr="00351CD5">
        <w:rPr>
          <w:rFonts w:ascii="Times New Roman" w:eastAsia="Mg Pol Helvetica MNormal" w:hAnsi="Times New Roman" w:cs="Times New Roman"/>
          <w:i/>
          <w:color w:val="000000"/>
          <w:sz w:val="24"/>
          <w:szCs w:val="24"/>
        </w:rPr>
        <w:t>Α</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 xml:space="preserve">έσως </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 xml:space="preserve">όλις οι άνθρωποι συγκροτούν </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ια κοινωνία</w:t>
      </w:r>
      <w:r w:rsidR="00CC708B" w:rsidRPr="00351CD5">
        <w:rPr>
          <w:rFonts w:ascii="Times New Roman" w:eastAsia="Mg Pol Helvetica MNormal" w:hAnsi="Times New Roman" w:cs="Times New Roman"/>
          <w:i/>
          <w:iCs/>
          <w:color w:val="000000"/>
          <w:sz w:val="24"/>
          <w:szCs w:val="24"/>
        </w:rPr>
        <w:t xml:space="preserve">, </w:t>
      </w:r>
      <w:r w:rsidR="00CC708B" w:rsidRPr="00351CD5">
        <w:rPr>
          <w:rFonts w:ascii="Times New Roman" w:eastAsia="Mg Pol Helvetica MNormal" w:hAnsi="Times New Roman" w:cs="Times New Roman"/>
          <w:i/>
          <w:color w:val="000000"/>
          <w:sz w:val="24"/>
          <w:szCs w:val="24"/>
        </w:rPr>
        <w:t>εξαφανίζεται το αίσθη</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α της αδυνα</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 xml:space="preserve">ίας τους </w:t>
      </w:r>
      <w:r w:rsidR="00CC708B" w:rsidRPr="00351CD5">
        <w:rPr>
          <w:rFonts w:ascii="Times New Roman" w:eastAsia="Mg Pol Helvetica MNormal" w:hAnsi="Times New Roman" w:cs="Times New Roman"/>
          <w:i/>
          <w:iCs/>
          <w:color w:val="000000"/>
          <w:sz w:val="24"/>
          <w:szCs w:val="24"/>
        </w:rPr>
        <w:t xml:space="preserve">… </w:t>
      </w:r>
      <w:r w:rsidR="00CC708B" w:rsidRPr="00351CD5">
        <w:rPr>
          <w:rFonts w:ascii="Times New Roman" w:eastAsia="Mg Pol Helvetica MNormal" w:hAnsi="Times New Roman" w:cs="Times New Roman"/>
          <w:i/>
          <w:color w:val="000000"/>
          <w:sz w:val="24"/>
          <w:szCs w:val="24"/>
        </w:rPr>
        <w:t xml:space="preserve">Οι κρατικές υποθέσεις είναι ανάγκη να βαδίζουν </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ε ένα ρυθ</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ό</w:t>
      </w:r>
      <w:r w:rsidR="00CC708B" w:rsidRPr="00351CD5">
        <w:rPr>
          <w:rFonts w:ascii="Times New Roman" w:eastAsia="Mg Pol Helvetica MNormal" w:hAnsi="Times New Roman" w:cs="Times New Roman"/>
          <w:i/>
          <w:iCs/>
          <w:color w:val="000000"/>
          <w:sz w:val="24"/>
          <w:szCs w:val="24"/>
        </w:rPr>
        <w:t xml:space="preserve">. </w:t>
      </w:r>
      <w:r w:rsidR="00CC708B" w:rsidRPr="00351CD5">
        <w:rPr>
          <w:rFonts w:ascii="Times New Roman" w:eastAsia="Mg Pol Helvetica MNormal" w:hAnsi="Times New Roman" w:cs="Times New Roman"/>
          <w:i/>
          <w:color w:val="000000"/>
          <w:sz w:val="24"/>
          <w:szCs w:val="24"/>
        </w:rPr>
        <w:t>Αλλά ο λαός έχει ή πολλή ενεργητικότητα ή πολύ λίγη</w:t>
      </w:r>
      <w:r w:rsidR="00CC708B" w:rsidRPr="00351CD5">
        <w:rPr>
          <w:rFonts w:ascii="Times New Roman" w:eastAsia="Mg Pol Helvetica MNormal" w:hAnsi="Times New Roman" w:cs="Times New Roman"/>
          <w:i/>
          <w:iCs/>
          <w:color w:val="000000"/>
          <w:sz w:val="24"/>
          <w:szCs w:val="24"/>
        </w:rPr>
        <w:t xml:space="preserve">. </w:t>
      </w:r>
      <w:r w:rsidR="00CC708B" w:rsidRPr="00351CD5">
        <w:rPr>
          <w:rFonts w:ascii="Times New Roman" w:eastAsia="Mg Pol Helvetica MNormal" w:hAnsi="Times New Roman" w:cs="Times New Roman"/>
          <w:i/>
          <w:color w:val="000000"/>
          <w:sz w:val="24"/>
          <w:szCs w:val="24"/>
        </w:rPr>
        <w:t xml:space="preserve">Κάποτε </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 xml:space="preserve">ε εκατό χιλιάδες χέρια ανατρέπει τα </w:t>
      </w:r>
      <w:proofErr w:type="spellStart"/>
      <w:r w:rsidR="00CC708B" w:rsidRPr="00351CD5">
        <w:rPr>
          <w:rFonts w:ascii="Times New Roman" w:eastAsia="Mg Pol Helvetica MNormal" w:hAnsi="Times New Roman" w:cs="Times New Roman"/>
          <w:i/>
          <w:color w:val="000000"/>
          <w:sz w:val="24"/>
          <w:szCs w:val="24"/>
        </w:rPr>
        <w:t>πάντα</w:t>
      </w:r>
      <w:r w:rsidR="00CC708B" w:rsidRPr="00351CD5">
        <w:rPr>
          <w:rFonts w:ascii="Times New Roman" w:eastAsia="Mg Pol Helvetica MNormal" w:hAnsi="Times New Roman" w:cs="Times New Roman"/>
          <w:i/>
          <w:iCs/>
          <w:color w:val="000000"/>
          <w:sz w:val="24"/>
          <w:szCs w:val="24"/>
        </w:rPr>
        <w:t>˙</w:t>
      </w:r>
      <w:proofErr w:type="spellEnd"/>
      <w:r w:rsidR="00CC708B" w:rsidRPr="00351CD5">
        <w:rPr>
          <w:rFonts w:ascii="Times New Roman" w:eastAsia="Mg Pol Helvetica MNormal" w:hAnsi="Times New Roman" w:cs="Times New Roman"/>
          <w:i/>
          <w:iCs/>
          <w:color w:val="000000"/>
          <w:sz w:val="24"/>
          <w:szCs w:val="24"/>
        </w:rPr>
        <w:t xml:space="preserve"> </w:t>
      </w:r>
      <w:r w:rsidR="00CC708B" w:rsidRPr="00351CD5">
        <w:rPr>
          <w:rFonts w:ascii="Times New Roman" w:eastAsia="Mg Pol Helvetica MNormal" w:hAnsi="Times New Roman" w:cs="Times New Roman"/>
          <w:i/>
          <w:color w:val="000000"/>
          <w:sz w:val="24"/>
          <w:szCs w:val="24"/>
        </w:rPr>
        <w:t xml:space="preserve">άλλοτε </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ε εκατό χιλιάδες πόδια δεν προχωράει καλύτερα από τα έντο</w:t>
      </w:r>
      <w:r w:rsidR="00CC708B" w:rsidRPr="00351CD5">
        <w:rPr>
          <w:rFonts w:ascii="Times New Roman" w:eastAsia="Mg Pol Helvetica MNormal" w:hAnsi="Times New Roman" w:cs="Times New Roman"/>
          <w:i/>
          <w:iCs/>
          <w:color w:val="000000"/>
          <w:sz w:val="24"/>
          <w:szCs w:val="24"/>
        </w:rPr>
        <w:t>μ</w:t>
      </w:r>
      <w:r w:rsidR="00CC708B" w:rsidRPr="00351CD5">
        <w:rPr>
          <w:rFonts w:ascii="Times New Roman" w:eastAsia="Mg Pol Helvetica MNormal" w:hAnsi="Times New Roman" w:cs="Times New Roman"/>
          <w:i/>
          <w:color w:val="000000"/>
          <w:sz w:val="24"/>
          <w:szCs w:val="24"/>
        </w:rPr>
        <w:t>α</w:t>
      </w:r>
      <w:r w:rsidR="00CC708B" w:rsidRPr="00351CD5">
        <w:rPr>
          <w:rFonts w:ascii="Times New Roman" w:eastAsia="Mg Pol Helvetica MNormal" w:hAnsi="Times New Roman" w:cs="Times New Roman"/>
          <w:i/>
          <w:iCs/>
          <w:color w:val="000000"/>
          <w:sz w:val="24"/>
          <w:szCs w:val="24"/>
        </w:rPr>
        <w:t xml:space="preserve">». </w:t>
      </w:r>
    </w:p>
    <w:p w:rsidR="00CC708B" w:rsidRDefault="00362FBD" w:rsidP="00362FBD">
      <w:pPr>
        <w:autoSpaceDE w:val="0"/>
        <w:autoSpaceDN w:val="0"/>
        <w:adjustRightInd w:val="0"/>
        <w:spacing w:after="0" w:line="240" w:lineRule="auto"/>
        <w:ind w:left="283" w:hanging="425"/>
        <w:contextualSpacing/>
        <w:jc w:val="both"/>
        <w:rPr>
          <w:rFonts w:ascii="Times New Roman" w:eastAsia="Mg Pol Helvetica MNormal" w:hAnsi="Times New Roman" w:cs="Times New Roman"/>
          <w:color w:val="000000"/>
          <w:sz w:val="24"/>
          <w:szCs w:val="24"/>
        </w:rPr>
      </w:pPr>
      <w:r w:rsidRPr="00351CD5">
        <w:rPr>
          <w:rFonts w:ascii="Times New Roman" w:eastAsia="Mg Pol Helvetica MNormal" w:hAnsi="Times New Roman" w:cs="Times New Roman"/>
          <w:color w:val="000000"/>
          <w:sz w:val="24"/>
          <w:szCs w:val="24"/>
        </w:rPr>
        <w:t xml:space="preserve">   </w:t>
      </w:r>
      <w:r w:rsidR="00CC708B" w:rsidRPr="00351CD5">
        <w:rPr>
          <w:rFonts w:ascii="Times New Roman" w:eastAsia="Mg Pol Helvetica MNormal" w:hAnsi="Times New Roman" w:cs="Times New Roman"/>
          <w:color w:val="000000"/>
          <w:sz w:val="24"/>
          <w:szCs w:val="24"/>
        </w:rPr>
        <w:t xml:space="preserve">8. Η αρετή και η φρόνηση θεωρούνται από τον Αριστοτέλη βασικά χαρακτηριστικά των πολιτών που συμμετέχουν στην άσκηση της εξουσίας. Σήμερα είναι το ίδιο απαραίτητα; Εάν όχι, γιατί επαινούνται όταν υπάρχουν; </w:t>
      </w:r>
    </w:p>
    <w:p w:rsidR="00351CD5" w:rsidRPr="00351CD5" w:rsidRDefault="00351CD5" w:rsidP="00362FBD">
      <w:pPr>
        <w:autoSpaceDE w:val="0"/>
        <w:autoSpaceDN w:val="0"/>
        <w:adjustRightInd w:val="0"/>
        <w:spacing w:after="0" w:line="240" w:lineRule="auto"/>
        <w:ind w:left="283" w:hanging="425"/>
        <w:contextualSpacing/>
        <w:jc w:val="both"/>
        <w:rPr>
          <w:rFonts w:ascii="Times New Roman" w:eastAsia="Mg Pol Helvetica MNormal" w:hAnsi="Times New Roman" w:cs="Times New Roman"/>
          <w:color w:val="000000"/>
          <w:sz w:val="24"/>
          <w:szCs w:val="24"/>
        </w:rPr>
      </w:pPr>
      <w:r>
        <w:rPr>
          <w:rFonts w:ascii="Times New Roman" w:eastAsia="Mg Pol Helvetica MNormal" w:hAnsi="Times New Roman" w:cs="Times New Roman"/>
          <w:color w:val="000000"/>
          <w:sz w:val="24"/>
          <w:szCs w:val="24"/>
        </w:rPr>
        <w:t>……………………………………………………………………………………………………………</w:t>
      </w:r>
    </w:p>
    <w:p w:rsidR="00CC708B" w:rsidRPr="00351CD5" w:rsidRDefault="00CC708B" w:rsidP="00CC708B">
      <w:pPr>
        <w:autoSpaceDE w:val="0"/>
        <w:autoSpaceDN w:val="0"/>
        <w:adjustRightInd w:val="0"/>
        <w:spacing w:after="0" w:line="240" w:lineRule="auto"/>
        <w:contextualSpacing/>
        <w:jc w:val="both"/>
        <w:rPr>
          <w:rFonts w:ascii="Times New Roman" w:eastAsia="Mg Pol Helvetica MNormal" w:hAnsi="Times New Roman" w:cs="Times New Roman"/>
          <w:color w:val="000000"/>
          <w:sz w:val="20"/>
          <w:szCs w:val="20"/>
        </w:rPr>
      </w:pPr>
      <w:r w:rsidRPr="00351CD5">
        <w:rPr>
          <w:rFonts w:ascii="Times New Roman" w:eastAsia="Mg Pol Helvetica MNormal" w:hAnsi="Times New Roman" w:cs="Times New Roman"/>
          <w:color w:val="000000"/>
          <w:position w:val="10"/>
          <w:sz w:val="20"/>
          <w:szCs w:val="20"/>
          <w:vertAlign w:val="superscript"/>
        </w:rPr>
        <w:t xml:space="preserve">4 </w:t>
      </w:r>
      <w:r w:rsidRPr="00351CD5">
        <w:rPr>
          <w:rFonts w:ascii="Times New Roman" w:eastAsia="Mg Pol Helvetica MNormal" w:hAnsi="Times New Roman" w:cs="Times New Roman"/>
          <w:color w:val="000000"/>
          <w:sz w:val="20"/>
          <w:szCs w:val="20"/>
        </w:rPr>
        <w:t xml:space="preserve">«Συμφώνως προς ταύτα ο </w:t>
      </w:r>
      <w:proofErr w:type="spellStart"/>
      <w:r w:rsidRPr="00351CD5">
        <w:rPr>
          <w:rFonts w:ascii="Times New Roman" w:eastAsia="Mg Pol Helvetica MNormal" w:hAnsi="Times New Roman" w:cs="Times New Roman"/>
          <w:color w:val="000000"/>
          <w:sz w:val="20"/>
          <w:szCs w:val="20"/>
        </w:rPr>
        <w:t>παραγγέλλων</w:t>
      </w:r>
      <w:proofErr w:type="spellEnd"/>
      <w:r w:rsidRPr="00351CD5">
        <w:rPr>
          <w:rFonts w:ascii="Times New Roman" w:eastAsia="Mg Pol Helvetica MNormal" w:hAnsi="Times New Roman" w:cs="Times New Roman"/>
          <w:color w:val="000000"/>
          <w:sz w:val="20"/>
          <w:szCs w:val="20"/>
        </w:rPr>
        <w:t xml:space="preserve"> να κυβερνά τα πάντα ο νόμος, παραγγέλλει, ως γενικώς φρονούν, να κυβερνά ο θεός μόνον και το </w:t>
      </w:r>
      <w:proofErr w:type="spellStart"/>
      <w:r w:rsidRPr="00351CD5">
        <w:rPr>
          <w:rFonts w:ascii="Times New Roman" w:eastAsia="Mg Pol Helvetica MNormal" w:hAnsi="Times New Roman" w:cs="Times New Roman"/>
          <w:color w:val="000000"/>
          <w:sz w:val="20"/>
          <w:szCs w:val="20"/>
        </w:rPr>
        <w:t>λογικόν</w:t>
      </w:r>
      <w:proofErr w:type="spellEnd"/>
      <w:r w:rsidRPr="00351CD5">
        <w:rPr>
          <w:rFonts w:ascii="Times New Roman" w:eastAsia="Mg Pol Helvetica MNormal" w:hAnsi="Times New Roman" w:cs="Times New Roman"/>
          <w:color w:val="000000"/>
          <w:sz w:val="20"/>
          <w:szCs w:val="20"/>
        </w:rPr>
        <w:t xml:space="preserve">, ο δε </w:t>
      </w:r>
      <w:proofErr w:type="spellStart"/>
      <w:r w:rsidRPr="00351CD5">
        <w:rPr>
          <w:rFonts w:ascii="Times New Roman" w:eastAsia="Mg Pol Helvetica MNormal" w:hAnsi="Times New Roman" w:cs="Times New Roman"/>
          <w:color w:val="000000"/>
          <w:sz w:val="20"/>
          <w:szCs w:val="20"/>
        </w:rPr>
        <w:t>παραγγέλλων</w:t>
      </w:r>
      <w:proofErr w:type="spellEnd"/>
      <w:r w:rsidRPr="00351CD5">
        <w:rPr>
          <w:rFonts w:ascii="Times New Roman" w:eastAsia="Mg Pol Helvetica MNormal" w:hAnsi="Times New Roman" w:cs="Times New Roman"/>
          <w:color w:val="000000"/>
          <w:sz w:val="20"/>
          <w:szCs w:val="20"/>
        </w:rPr>
        <w:t xml:space="preserve"> να άρχει ο εις άνθρωπος εγκαθιστά μετ' αυτού και </w:t>
      </w:r>
      <w:proofErr w:type="spellStart"/>
      <w:r w:rsidRPr="00351CD5">
        <w:rPr>
          <w:rFonts w:ascii="Times New Roman" w:eastAsia="Mg Pol Helvetica MNormal" w:hAnsi="Times New Roman" w:cs="Times New Roman"/>
          <w:color w:val="000000"/>
          <w:sz w:val="20"/>
          <w:szCs w:val="20"/>
        </w:rPr>
        <w:t>θηρίον˚</w:t>
      </w:r>
      <w:proofErr w:type="spellEnd"/>
      <w:r w:rsidRPr="00351CD5">
        <w:rPr>
          <w:rFonts w:ascii="Times New Roman" w:eastAsia="Mg Pol Helvetica MNormal" w:hAnsi="Times New Roman" w:cs="Times New Roman"/>
          <w:color w:val="000000"/>
          <w:sz w:val="20"/>
          <w:szCs w:val="20"/>
        </w:rPr>
        <w:t xml:space="preserve"> διότι και αι </w:t>
      </w:r>
      <w:proofErr w:type="spellStart"/>
      <w:r w:rsidRPr="00351CD5">
        <w:rPr>
          <w:rFonts w:ascii="Times New Roman" w:eastAsia="Mg Pol Helvetica MNormal" w:hAnsi="Times New Roman" w:cs="Times New Roman"/>
          <w:color w:val="000000"/>
          <w:sz w:val="20"/>
          <w:szCs w:val="20"/>
        </w:rPr>
        <w:t>επιθυμίαι</w:t>
      </w:r>
      <w:proofErr w:type="spellEnd"/>
      <w:r w:rsidRPr="00351CD5">
        <w:rPr>
          <w:rFonts w:ascii="Times New Roman" w:eastAsia="Mg Pol Helvetica MNormal" w:hAnsi="Times New Roman" w:cs="Times New Roman"/>
          <w:color w:val="000000"/>
          <w:sz w:val="20"/>
          <w:szCs w:val="20"/>
        </w:rPr>
        <w:t xml:space="preserve"> του ανθρώπου ομοιάζουν προς τας του θηρίου, αλλά και τα πάθη της ψυχής διαφθείρουν και αυτούς τους αρίστους άνδρας, όταν γίνουν άρχοντες». (Μετάφραση : Ν. </w:t>
      </w:r>
      <w:proofErr w:type="spellStart"/>
      <w:r w:rsidRPr="00351CD5">
        <w:rPr>
          <w:rFonts w:ascii="Times New Roman" w:eastAsia="Mg Pol Helvetica MNormal" w:hAnsi="Times New Roman" w:cs="Times New Roman"/>
          <w:color w:val="000000"/>
          <w:sz w:val="20"/>
          <w:szCs w:val="20"/>
        </w:rPr>
        <w:t>Παρίτσης</w:t>
      </w:r>
      <w:proofErr w:type="spellEnd"/>
      <w:r w:rsidRPr="00351CD5">
        <w:rPr>
          <w:rFonts w:ascii="Times New Roman" w:eastAsia="Mg Pol Helvetica MNormal" w:hAnsi="Times New Roman" w:cs="Times New Roman"/>
          <w:color w:val="000000"/>
          <w:sz w:val="20"/>
          <w:szCs w:val="20"/>
        </w:rPr>
        <w:t xml:space="preserve">). </w:t>
      </w:r>
    </w:p>
    <w:p w:rsidR="00CC708B" w:rsidRPr="00351CD5" w:rsidRDefault="00CC708B" w:rsidP="00CC708B">
      <w:pPr>
        <w:tabs>
          <w:tab w:val="left" w:pos="2280"/>
        </w:tabs>
        <w:spacing w:line="240" w:lineRule="auto"/>
        <w:contextualSpacing/>
        <w:jc w:val="both"/>
        <w:rPr>
          <w:rFonts w:ascii="Times New Roman" w:hAnsi="Times New Roman" w:cs="Times New Roman"/>
          <w:sz w:val="20"/>
          <w:szCs w:val="20"/>
        </w:rPr>
      </w:pPr>
      <w:r w:rsidRPr="00351CD5">
        <w:rPr>
          <w:rFonts w:ascii="Times New Roman" w:hAnsi="Times New Roman" w:cs="Times New Roman"/>
          <w:sz w:val="20"/>
          <w:szCs w:val="20"/>
        </w:rPr>
        <w:tab/>
      </w:r>
    </w:p>
    <w:p w:rsidR="00CC708B" w:rsidRPr="00CC708B" w:rsidRDefault="00CC708B" w:rsidP="00CC708B"/>
    <w:sectPr w:rsidR="00CC708B" w:rsidRPr="00CC708B" w:rsidSect="00CC708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OMPLHB+MgOldTimesUCPolBold">
    <w:altName w:val="Mg Old Times UC Pol Bold"/>
    <w:panose1 w:val="00000000000000000000"/>
    <w:charset w:val="A1"/>
    <w:family w:val="swiss"/>
    <w:notTrueType/>
    <w:pitch w:val="default"/>
    <w:sig w:usb0="00000081" w:usb1="00000000" w:usb2="00000000" w:usb3="00000000" w:csb0="00000008" w:csb1="00000000"/>
  </w:font>
  <w:font w:name="Mg Old Times UC Pol Normal">
    <w:altName w:val="Mg Old Times UC Pol Normal"/>
    <w:panose1 w:val="00000000000000000000"/>
    <w:charset w:val="A1"/>
    <w:family w:val="swiss"/>
    <w:notTrueType/>
    <w:pitch w:val="default"/>
    <w:sig w:usb0="00000081" w:usb1="00000000" w:usb2="00000000" w:usb3="00000000" w:csb0="00000008" w:csb1="00000000"/>
  </w:font>
  <w:font w:name="Mg Pol Helvetica MNormal">
    <w:altName w:val="Arial Unicode MS"/>
    <w:panose1 w:val="00000000000000000000"/>
    <w:charset w:val="81"/>
    <w:family w:val="swiss"/>
    <w:notTrueType/>
    <w:pitch w:val="default"/>
    <w:sig w:usb0="00000000"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C708B"/>
    <w:rsid w:val="00351CD5"/>
    <w:rsid w:val="00362FBD"/>
    <w:rsid w:val="003F11E1"/>
    <w:rsid w:val="00CC70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08B"/>
    <w:pPr>
      <w:autoSpaceDE w:val="0"/>
      <w:autoSpaceDN w:val="0"/>
      <w:adjustRightInd w:val="0"/>
      <w:spacing w:after="0" w:line="240" w:lineRule="auto"/>
    </w:pPr>
    <w:rPr>
      <w:rFonts w:ascii="OMPLHB+MgOldTimesUCPolBold" w:hAnsi="OMPLHB+MgOldTimesUCPolBold" w:cs="OMPLHB+MgOldTimesUCPolBold"/>
      <w:color w:val="000000"/>
      <w:sz w:val="24"/>
      <w:szCs w:val="24"/>
    </w:rPr>
  </w:style>
  <w:style w:type="paragraph" w:customStyle="1" w:styleId="Heading6">
    <w:name w:val="Heading 6"/>
    <w:basedOn w:val="Default"/>
    <w:next w:val="Default"/>
    <w:uiPriority w:val="99"/>
    <w:rsid w:val="00CC708B"/>
    <w:rPr>
      <w:rFonts w:cstheme="minorBidi"/>
      <w:color w:val="auto"/>
    </w:rPr>
  </w:style>
  <w:style w:type="paragraph" w:customStyle="1" w:styleId="Heading7">
    <w:name w:val="Heading 7"/>
    <w:basedOn w:val="Default"/>
    <w:next w:val="Default"/>
    <w:uiPriority w:val="99"/>
    <w:rsid w:val="00CC708B"/>
    <w:rPr>
      <w:rFonts w:cstheme="minorBidi"/>
      <w:color w:val="auto"/>
    </w:rPr>
  </w:style>
  <w:style w:type="paragraph" w:customStyle="1" w:styleId="Heading1">
    <w:name w:val="Heading 1"/>
    <w:basedOn w:val="Default"/>
    <w:next w:val="Default"/>
    <w:uiPriority w:val="99"/>
    <w:rsid w:val="00CC708B"/>
    <w:rPr>
      <w:rFonts w:ascii="Mg Old Times UC Pol Normal" w:hAnsi="Mg Old Times UC Pol Normal" w:cstheme="minorBidi"/>
      <w:color w:val="auto"/>
    </w:rPr>
  </w:style>
  <w:style w:type="paragraph" w:styleId="2">
    <w:name w:val="Body Text Indent 2"/>
    <w:basedOn w:val="Default"/>
    <w:next w:val="Default"/>
    <w:link w:val="2Char"/>
    <w:uiPriority w:val="99"/>
    <w:rsid w:val="00CC708B"/>
    <w:rPr>
      <w:rFonts w:ascii="Mg Old Times UC Pol Normal" w:hAnsi="Mg Old Times UC Pol Normal" w:cstheme="minorBidi"/>
      <w:color w:val="auto"/>
    </w:rPr>
  </w:style>
  <w:style w:type="character" w:customStyle="1" w:styleId="2Char">
    <w:name w:val="Σώμα κείμενου με εσοχή 2 Char"/>
    <w:basedOn w:val="a0"/>
    <w:link w:val="2"/>
    <w:uiPriority w:val="99"/>
    <w:rsid w:val="00CC708B"/>
    <w:rPr>
      <w:rFonts w:ascii="Mg Old Times UC Pol Normal" w:hAnsi="Mg Old Times UC Pol Norm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867</Words>
  <Characters>4684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dcterms:created xsi:type="dcterms:W3CDTF">2020-04-12T13:34:00Z</dcterms:created>
  <dcterms:modified xsi:type="dcterms:W3CDTF">2020-04-12T16:28:00Z</dcterms:modified>
</cp:coreProperties>
</file>