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94" w:rsidRPr="00850C94" w:rsidRDefault="00850C94" w:rsidP="00850C9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Λυσίας, Κατά </w:t>
      </w: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Ἀγοράτου</w:t>
      </w:r>
      <w:proofErr w:type="spellEnd"/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ἐνδείξεως</w:t>
      </w:r>
      <w:proofErr w:type="spellEnd"/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43-46</w:t>
      </w:r>
    </w:p>
    <w:p w:rsidR="00850C94" w:rsidRPr="00850C94" w:rsidRDefault="004A529A" w:rsidP="00850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Ο Λυσίας </w:t>
      </w:r>
      <w:r w:rsidR="00850C94" w:rsidRPr="00850C94">
        <w:rPr>
          <w:rFonts w:ascii="Times New Roman" w:eastAsia="Times New Roman" w:hAnsi="Times New Roman" w:cs="Times New Roman"/>
          <w:bCs/>
          <w:sz w:val="28"/>
        </w:rPr>
        <w:t xml:space="preserve">κατηγορεί τον </w:t>
      </w:r>
      <w:proofErr w:type="spellStart"/>
      <w:r w:rsidR="00850C94" w:rsidRPr="00850C94">
        <w:rPr>
          <w:rFonts w:ascii="Times New Roman" w:eastAsia="Times New Roman" w:hAnsi="Times New Roman" w:cs="Times New Roman"/>
          <w:bCs/>
          <w:sz w:val="28"/>
        </w:rPr>
        <w:t>Αγόρατο</w:t>
      </w:r>
      <w:proofErr w:type="spellEnd"/>
      <w:r w:rsidR="00850C94" w:rsidRPr="00850C94">
        <w:rPr>
          <w:rFonts w:ascii="Times New Roman" w:eastAsia="Times New Roman" w:hAnsi="Times New Roman" w:cs="Times New Roman"/>
          <w:bCs/>
          <w:sz w:val="28"/>
        </w:rPr>
        <w:t xml:space="preserve"> ότι υπηρετώντας τους ολιγαρχικούς είχε γίνει αίτιος του θανάτου δημοκρατικών πολιτών με τις καταγγελίες του. Τον λόγο εκφωνεί προς τους δικαστές ο αδελφός ενός ταξίαρχου που είχε εκτελεστεί και ζητά τη δίκαιη και παραδειγματική τιμωρία του </w:t>
      </w:r>
      <w:proofErr w:type="spellStart"/>
      <w:r w:rsidR="00850C94" w:rsidRPr="00850C94">
        <w:rPr>
          <w:rFonts w:ascii="Times New Roman" w:eastAsia="Times New Roman" w:hAnsi="Times New Roman" w:cs="Times New Roman"/>
          <w:bCs/>
          <w:sz w:val="28"/>
        </w:rPr>
        <w:t>Αγόρατου</w:t>
      </w:r>
      <w:proofErr w:type="spellEnd"/>
      <w:r w:rsidR="00850C94" w:rsidRPr="00850C94">
        <w:rPr>
          <w:rFonts w:ascii="Times New Roman" w:eastAsia="Times New Roman" w:hAnsi="Times New Roman" w:cs="Times New Roman"/>
          <w:bCs/>
          <w:sz w:val="28"/>
        </w:rPr>
        <w:t>.</w:t>
      </w:r>
    </w:p>
    <w:p w:rsidR="00850C94" w:rsidRPr="006813D2" w:rsidRDefault="00850C94" w:rsidP="00850C9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Οὗτοι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τοίνυν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ὦ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ἄνδρες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Ἀθηναῖοι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ὑπ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Ἀγοράτου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ἀπογραφέντες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ἀπέθανον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ἐπειδὴ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τούτους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ἐκποδὼν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ἐποιήσαντο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οἱ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τριάκοντα</w:t>
      </w:r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σχεδὸν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οἶμαι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ὑμᾶς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ἐπίστασθαι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ὡς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πολλὰ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δεινὰ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μετὰ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ταῦτα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τῇ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πόλει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ἐγένετο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ὧν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οὗτος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ἁπάντων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αἴτιός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ἐστιν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ἀποκτείνας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ἐκείνους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ἀνιῶμαι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οὖν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ὑπομιμνῄσκων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τὰς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γεγενημένας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συμφορὰς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τῇ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πόλει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ἀνάγκη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δ’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ἐστίν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ὦ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ἄνδρες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δικασταί,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τῷ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παρόντι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καιρῷ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ἵν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εἰδῆτε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ὡς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σφόδρα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ὑμῖν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2EF3">
        <w:rPr>
          <w:rFonts w:ascii="Times New Roman" w:eastAsia="Times New Roman" w:hAnsi="Times New Roman" w:cs="Times New Roman"/>
          <w:sz w:val="28"/>
          <w:szCs w:val="28"/>
        </w:rPr>
        <w:t>τιμωρ</w:t>
      </w:r>
      <w:r w:rsidRPr="00D0033B">
        <w:rPr>
          <w:rFonts w:ascii="Times New Roman" w:eastAsia="Times New Roman" w:hAnsi="Times New Roman" w:cs="Times New Roman"/>
          <w:sz w:val="28"/>
          <w:szCs w:val="28"/>
        </w:rPr>
        <w:t>εῖν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προσήκει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Ἀγόρατον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ἴστε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μὲν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γὰρ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τοὺς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ἐκ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Σαλαμῖνος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τῶν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πολιτῶν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κομισθέντας,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οἷοι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ἦσαν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ὅσοι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οἵῳ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ὀλέθρῳ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ὑπὸ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τῶν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τριάκοντα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ἀπώλοντο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ἴστε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τοὺς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ἐξ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Ἐλευσῖνος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ὡς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πολλοὶ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ταὐτῇ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συμφορᾷ</w:t>
      </w:r>
      <w:proofErr w:type="spellEnd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2EF3">
        <w:rPr>
          <w:rFonts w:ascii="Times New Roman" w:eastAsia="Times New Roman" w:hAnsi="Times New Roman" w:cs="Times New Roman"/>
          <w:i/>
          <w:sz w:val="28"/>
          <w:szCs w:val="28"/>
        </w:rPr>
        <w:t>ἐχρήσαντο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μέμνησθε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τοὺς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ἐνθάδε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διὰ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τὰς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ἰδίας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ἔχθρας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ἀπαγομένους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εἰς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τὸ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33B">
        <w:rPr>
          <w:rFonts w:ascii="Times New Roman" w:eastAsia="Times New Roman" w:hAnsi="Times New Roman" w:cs="Times New Roman"/>
          <w:sz w:val="28"/>
          <w:szCs w:val="28"/>
        </w:rPr>
        <w:t>δεσμωτήριον</w:t>
      </w:r>
      <w:proofErr w:type="spellEnd"/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οἳ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οὐδὲν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κακὸν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τὴν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πόλιν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ποιήσαντες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ἠναγκάζοντο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αἰσχίστῳ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καὶ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ἀκλεεστάτῳ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ὀλέθρῳ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ἀπόλλυσθαι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οἱ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μὲν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γονέας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πρεσβύτας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καταλείποντες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οἳ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ἤλπιζον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ὑπὸ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τῶν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σφετέρων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αὐτῶν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παίδων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γηροτροφηθέντες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>ἐπειδὴ</w:t>
      </w:r>
      <w:proofErr w:type="spellEnd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>τελευτήσειαν</w:t>
      </w:r>
      <w:proofErr w:type="spellEnd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>τὸν</w:t>
      </w:r>
      <w:proofErr w:type="spellEnd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i/>
          <w:sz w:val="28"/>
          <w:szCs w:val="28"/>
        </w:rPr>
        <w:t>βίον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ταφήσεσθαι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οἱ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δὲ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ἀδελφὰς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ἀνεκδότους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οἱ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δὲ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παῖδας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μικροὺς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πολλῆς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ἔτι</w:t>
      </w:r>
      <w:proofErr w:type="spellEnd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θεραπείας δεομένους·</w:t>
      </w:r>
      <w:r w:rsidRPr="00D0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οὕς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, ὦ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ἄνδρες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δικασταί,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ποίαν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τινὰ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οἴεσθε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29A" w:rsidRPr="006813D2">
        <w:rPr>
          <w:rFonts w:ascii="Times New Roman" w:eastAsia="Times New Roman" w:hAnsi="Times New Roman" w:cs="Times New Roman"/>
          <w:b/>
          <w:sz w:val="28"/>
          <w:szCs w:val="28"/>
        </w:rPr>
        <w:t>ἂν</w:t>
      </w:r>
      <w:proofErr w:type="spellEnd"/>
      <w:r w:rsidR="004A529A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γνώμην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περὶ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τούτου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ἔχειν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, ἢ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ποίαν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τινὰ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ἂν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ψῆφον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θέσθαι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εἰ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ἐπ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ἐκείνοις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γένοιτο,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ἀποστερηθέντας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διὰ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τοῦτον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τῶν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ἡδίστων</w:t>
      </w:r>
      <w:proofErr w:type="spellEnd"/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ἔτι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τὰ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τείχη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ὡς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κατεσκάφη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αἱ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νῆες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τοῖς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πολεμίοις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παρεδόθησαν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&lt;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τὰ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&gt; νεώρια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καθῃρέθη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Λακεδαιμόνιοι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τὴν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ἀκρόπολιν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ἡμῶν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εἶχον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ἡ δύναμις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ἅπασα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τῆς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πόλεως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παρελύθη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ὥστε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μηδὲν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διαφέρειν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τῆς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ἐλαχίστης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πόλεως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τὴν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1824">
        <w:rPr>
          <w:rFonts w:ascii="Times New Roman" w:eastAsia="Times New Roman" w:hAnsi="Times New Roman" w:cs="Times New Roman"/>
          <w:sz w:val="28"/>
          <w:szCs w:val="28"/>
        </w:rPr>
        <w:t>πόλιν</w:t>
      </w:r>
      <w:proofErr w:type="spellEnd"/>
      <w:r w:rsidRPr="00841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Λεξιλόγιο</w:t>
      </w:r>
    </w:p>
    <w:p w:rsidR="00850C94" w:rsidRPr="00850C94" w:rsidRDefault="00850C94" w:rsidP="00850C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ἀπογράφομα</w:t>
      </w:r>
      <w:r w:rsidRPr="00850C94">
        <w:rPr>
          <w:rFonts w:ascii="Times New Roman" w:eastAsia="Times New Roman" w:hAnsi="Times New Roman" w:cs="Times New Roman"/>
          <w:sz w:val="28"/>
          <w:szCs w:val="28"/>
        </w:rPr>
        <w:t>ι</w:t>
      </w:r>
      <w:proofErr w:type="spellEnd"/>
      <w:r w:rsidRPr="00850C94">
        <w:rPr>
          <w:rFonts w:ascii="Times New Roman" w:eastAsia="Times New Roman" w:hAnsi="Times New Roman" w:cs="Times New Roman"/>
          <w:sz w:val="28"/>
          <w:szCs w:val="28"/>
        </w:rPr>
        <w:t>= καταγράφομαι στον κατάλογο</w:t>
      </w:r>
    </w:p>
    <w:p w:rsidR="00850C94" w:rsidRPr="00850C94" w:rsidRDefault="00850C94" w:rsidP="00850C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ἀνιῶμαι</w:t>
      </w:r>
      <w:proofErr w:type="spellEnd"/>
      <w:r w:rsidRPr="00850C94">
        <w:rPr>
          <w:rFonts w:ascii="Times New Roman" w:eastAsia="Times New Roman" w:hAnsi="Times New Roman" w:cs="Times New Roman"/>
          <w:sz w:val="28"/>
          <w:szCs w:val="28"/>
        </w:rPr>
        <w:t>= λυπούμαι, στενοχωριέμαι</w:t>
      </w:r>
    </w:p>
    <w:p w:rsidR="00850C94" w:rsidRPr="00850C94" w:rsidRDefault="00850C94" w:rsidP="00850C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ἀπάγω</w:t>
      </w:r>
      <w:r w:rsidRPr="00850C94">
        <w:rPr>
          <w:rFonts w:ascii="Times New Roman" w:eastAsia="Times New Roman" w:hAnsi="Times New Roman" w:cs="Times New Roman"/>
          <w:sz w:val="28"/>
          <w:szCs w:val="28"/>
        </w:rPr>
        <w:t>=οδηγώ</w:t>
      </w:r>
      <w:proofErr w:type="spellEnd"/>
    </w:p>
    <w:p w:rsidR="00850C94" w:rsidRPr="00841824" w:rsidRDefault="00841824" w:rsidP="0084182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824">
        <w:rPr>
          <w:rFonts w:ascii="Times New Roman" w:eastAsia="Times New Roman" w:hAnsi="Times New Roman" w:cs="Times New Roman"/>
          <w:b/>
          <w:sz w:val="28"/>
          <w:szCs w:val="28"/>
        </w:rPr>
        <w:t>ἀ</w:t>
      </w:r>
      <w:r w:rsidR="00850C94" w:rsidRPr="00850C94">
        <w:rPr>
          <w:rFonts w:ascii="Times New Roman" w:eastAsia="Times New Roman" w:hAnsi="Times New Roman" w:cs="Times New Roman"/>
          <w:b/>
          <w:bCs/>
          <w:sz w:val="28"/>
        </w:rPr>
        <w:t>κλεέστατος</w:t>
      </w:r>
      <w:r w:rsidR="00850C94" w:rsidRPr="00850C94">
        <w:rPr>
          <w:rFonts w:ascii="Times New Roman" w:eastAsia="Times New Roman" w:hAnsi="Times New Roman" w:cs="Times New Roman"/>
          <w:sz w:val="28"/>
          <w:szCs w:val="28"/>
        </w:rPr>
        <w:t>=εντελώς</w:t>
      </w:r>
      <w:proofErr w:type="spellEnd"/>
      <w:r w:rsidR="00850C94" w:rsidRPr="00850C94">
        <w:rPr>
          <w:rFonts w:ascii="Times New Roman" w:eastAsia="Times New Roman" w:hAnsi="Times New Roman" w:cs="Times New Roman"/>
          <w:sz w:val="28"/>
          <w:szCs w:val="28"/>
        </w:rPr>
        <w:t xml:space="preserve"> άδοξος</w:t>
      </w:r>
    </w:p>
    <w:p w:rsidR="00850C94" w:rsidRDefault="00850C94" w:rsidP="00850C94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</w:rPr>
      </w:pP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Παρατηρήσεις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4A529A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50C94">
        <w:rPr>
          <w:rFonts w:ascii="Times New Roman" w:eastAsia="Times New Roman" w:hAnsi="Times New Roman" w:cs="Times New Roman"/>
          <w:bCs/>
          <w:sz w:val="28"/>
        </w:rPr>
        <w:t>Να μεταφράσετε το απόσπασμα:</w:t>
      </w:r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«</w:t>
      </w:r>
      <w:proofErr w:type="spellStart"/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>οἳ</w:t>
      </w:r>
      <w:proofErr w:type="spellEnd"/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>οὐδὲν</w:t>
      </w:r>
      <w:proofErr w:type="spellEnd"/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>κακὸν</w:t>
      </w:r>
      <w:proofErr w:type="spellEnd"/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1824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841824" w:rsidRP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824" w:rsidRPr="006813D2">
        <w:rPr>
          <w:rFonts w:ascii="Times New Roman" w:eastAsia="Times New Roman" w:hAnsi="Times New Roman" w:cs="Times New Roman"/>
          <w:b/>
          <w:sz w:val="28"/>
          <w:szCs w:val="28"/>
        </w:rPr>
        <w:t>τῶν</w:t>
      </w:r>
      <w:proofErr w:type="spellEnd"/>
      <w:r w:rsidR="00841824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824" w:rsidRPr="006813D2">
        <w:rPr>
          <w:rFonts w:ascii="Times New Roman" w:eastAsia="Times New Roman" w:hAnsi="Times New Roman" w:cs="Times New Roman"/>
          <w:b/>
          <w:sz w:val="28"/>
          <w:szCs w:val="28"/>
        </w:rPr>
        <w:t>ἡδίστων</w:t>
      </w:r>
      <w:proofErr w:type="spellEnd"/>
      <w:r w:rsidR="00841824" w:rsidRPr="006813D2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8418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C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Μονάδες 10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lastRenderedPageBreak/>
        <w:t>2.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850C94">
        <w:rPr>
          <w:rFonts w:ascii="Times New Roman" w:eastAsia="Times New Roman" w:hAnsi="Times New Roman" w:cs="Times New Roman"/>
          <w:bCs/>
          <w:sz w:val="28"/>
        </w:rPr>
        <w:t>Γιατί</w:t>
      </w:r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50C94">
        <w:rPr>
          <w:rFonts w:ascii="Times New Roman" w:eastAsia="Times New Roman" w:hAnsi="Times New Roman" w:cs="Times New Roman"/>
          <w:bCs/>
          <w:sz w:val="28"/>
        </w:rPr>
        <w:t>πρέπει, σύμφωνα με τον ρήτορα</w:t>
      </w:r>
      <w:r w:rsidR="004A529A">
        <w:rPr>
          <w:rFonts w:ascii="Times New Roman" w:eastAsia="Times New Roman" w:hAnsi="Times New Roman" w:cs="Times New Roman"/>
          <w:bCs/>
          <w:sz w:val="28"/>
        </w:rPr>
        <w:t>,</w:t>
      </w:r>
      <w:r w:rsidRPr="00850C94">
        <w:rPr>
          <w:rFonts w:ascii="Times New Roman" w:eastAsia="Times New Roman" w:hAnsi="Times New Roman" w:cs="Times New Roman"/>
          <w:bCs/>
          <w:sz w:val="28"/>
        </w:rPr>
        <w:t xml:space="preserve"> να τιμωρηθεί </w:t>
      </w:r>
      <w:r w:rsidR="004A529A">
        <w:rPr>
          <w:rFonts w:ascii="Times New Roman" w:eastAsia="Times New Roman" w:hAnsi="Times New Roman" w:cs="Times New Roman"/>
          <w:bCs/>
          <w:sz w:val="28"/>
        </w:rPr>
        <w:t>αυστηρ</w:t>
      </w:r>
      <w:r w:rsidRPr="00850C94">
        <w:rPr>
          <w:rFonts w:ascii="Times New Roman" w:eastAsia="Times New Roman" w:hAnsi="Times New Roman" w:cs="Times New Roman"/>
          <w:bCs/>
          <w:sz w:val="28"/>
        </w:rPr>
        <w:t xml:space="preserve">ά ο </w:t>
      </w:r>
      <w:proofErr w:type="spellStart"/>
      <w:r w:rsidRPr="00850C94">
        <w:rPr>
          <w:rFonts w:ascii="Times New Roman" w:eastAsia="Times New Roman" w:hAnsi="Times New Roman" w:cs="Times New Roman"/>
          <w:bCs/>
          <w:sz w:val="28"/>
        </w:rPr>
        <w:t>Αγόρατος</w:t>
      </w:r>
      <w:proofErr w:type="spellEnd"/>
      <w:r w:rsidRPr="00850C94">
        <w:rPr>
          <w:rFonts w:ascii="Times New Roman" w:eastAsia="Times New Roman" w:hAnsi="Times New Roman" w:cs="Times New Roman"/>
          <w:bCs/>
          <w:sz w:val="28"/>
        </w:rPr>
        <w:t>;</w:t>
      </w:r>
    </w:p>
    <w:p w:rsidR="00850C94" w:rsidRPr="00850C94" w:rsidRDefault="00850C94" w:rsidP="004A529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Μονάδες 10 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3α.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850C94">
        <w:rPr>
          <w:rFonts w:ascii="Times New Roman" w:eastAsia="Times New Roman" w:hAnsi="Times New Roman" w:cs="Times New Roman"/>
          <w:bCs/>
          <w:sz w:val="28"/>
        </w:rPr>
        <w:t>Να βρείτε τέσσερις ρηματικούς τύπο</w:t>
      </w:r>
      <w:r w:rsidR="00841824">
        <w:rPr>
          <w:rFonts w:ascii="Times New Roman" w:eastAsia="Times New Roman" w:hAnsi="Times New Roman" w:cs="Times New Roman"/>
          <w:bCs/>
          <w:sz w:val="28"/>
        </w:rPr>
        <w:t>υς σε αόριστο (Α</w:t>
      </w:r>
      <w:r>
        <w:rPr>
          <w:rFonts w:ascii="Times New Roman" w:eastAsia="Times New Roman" w:hAnsi="Times New Roman" w:cs="Times New Roman"/>
          <w:bCs/>
          <w:sz w:val="28"/>
        </w:rPr>
        <w:t xml:space="preserve">όριστο α´ &amp; β´, </w:t>
      </w:r>
      <w:r w:rsidR="00841824">
        <w:rPr>
          <w:rFonts w:ascii="Times New Roman" w:eastAsia="Times New Roman" w:hAnsi="Times New Roman" w:cs="Times New Roman"/>
          <w:bCs/>
          <w:sz w:val="28"/>
        </w:rPr>
        <w:t>παθητικό Α</w:t>
      </w:r>
      <w:r w:rsidRPr="00850C94">
        <w:rPr>
          <w:rFonts w:ascii="Times New Roman" w:eastAsia="Times New Roman" w:hAnsi="Times New Roman" w:cs="Times New Roman"/>
          <w:bCs/>
          <w:sz w:val="28"/>
        </w:rPr>
        <w:t>όριστο α´ &amp; β´) και να γράψετε το β´ ενικό της προστακτικής στον ίδιο χρόνο.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 β.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850C94">
        <w:rPr>
          <w:rFonts w:ascii="Times New Roman" w:eastAsia="Times New Roman" w:hAnsi="Times New Roman" w:cs="Times New Roman"/>
          <w:bCs/>
          <w:sz w:val="28"/>
        </w:rPr>
        <w:t>Να βρείτε δυο φωνηεντόληκτα ουσιαστικά της γ´ κλίσης και να γράψετε την ίδια πτώση στον άλλο αριθμό.</w:t>
      </w:r>
    </w:p>
    <w:p w:rsidR="00850C94" w:rsidRPr="00850C94" w:rsidRDefault="00850C94" w:rsidP="004A529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 Μονάδες 10</w:t>
      </w:r>
      <w:r w:rsidR="006813D2">
        <w:rPr>
          <w:rFonts w:ascii="Times New Roman" w:eastAsia="Times New Roman" w:hAnsi="Times New Roman" w:cs="Times New Roman"/>
          <w:b/>
          <w:bCs/>
          <w:sz w:val="28"/>
        </w:rPr>
        <w:t>(5+5)</w:t>
      </w:r>
      <w:r w:rsidRPr="00850C94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850C94" w:rsidRPr="006813D2" w:rsidRDefault="00850C94" w:rsidP="00850C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4α.</w:t>
      </w:r>
      <w:r w:rsidR="006813D2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ἐπειδὴ</w:t>
      </w:r>
      <w:proofErr w:type="spellEnd"/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850C94">
        <w:rPr>
          <w:rFonts w:ascii="Times New Roman" w:eastAsia="Times New Roman" w:hAnsi="Times New Roman" w:cs="Times New Roman"/>
          <w:b/>
          <w:bCs/>
          <w:sz w:val="28"/>
        </w:rPr>
        <w:t>δὲ</w:t>
      </w:r>
      <w:proofErr w:type="spellEnd"/>
      <w:r w:rsidRPr="00850C94">
        <w:rPr>
          <w:rFonts w:ascii="Times New Roman" w:eastAsia="Times New Roman" w:hAnsi="Times New Roman" w:cs="Times New Roman"/>
          <w:b/>
          <w:bCs/>
          <w:sz w:val="28"/>
        </w:rPr>
        <w:t xml:space="preserve"> τούτους </w:t>
      </w:r>
      <w:proofErr w:type="spellStart"/>
      <w:r w:rsidR="006813D2">
        <w:rPr>
          <w:rFonts w:ascii="Times New Roman" w:eastAsia="Times New Roman" w:hAnsi="Times New Roman" w:cs="Times New Roman"/>
          <w:b/>
          <w:bCs/>
          <w:sz w:val="28"/>
        </w:rPr>
        <w:t>ἐκποδὼν</w:t>
      </w:r>
      <w:proofErr w:type="spellEnd"/>
      <w:r w:rsidR="006813D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6813D2">
        <w:rPr>
          <w:rFonts w:ascii="Times New Roman" w:eastAsia="Times New Roman" w:hAnsi="Times New Roman" w:cs="Times New Roman"/>
          <w:b/>
          <w:bCs/>
          <w:sz w:val="28"/>
        </w:rPr>
        <w:t>ἐποιήσαντο</w:t>
      </w:r>
      <w:proofErr w:type="spellEnd"/>
      <w:r w:rsidR="006813D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6813D2">
        <w:rPr>
          <w:rFonts w:ascii="Times New Roman" w:eastAsia="Times New Roman" w:hAnsi="Times New Roman" w:cs="Times New Roman"/>
          <w:b/>
          <w:bCs/>
          <w:sz w:val="28"/>
        </w:rPr>
        <w:t>οἱ</w:t>
      </w:r>
      <w:proofErr w:type="spellEnd"/>
      <w:r w:rsidR="006813D2">
        <w:rPr>
          <w:rFonts w:ascii="Times New Roman" w:eastAsia="Times New Roman" w:hAnsi="Times New Roman" w:cs="Times New Roman"/>
          <w:b/>
          <w:bCs/>
          <w:sz w:val="28"/>
        </w:rPr>
        <w:t xml:space="preserve"> τριάκοντα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  <w:r w:rsidR="006813D2">
        <w:rPr>
          <w:rFonts w:ascii="Times New Roman" w:eastAsia="Times New Roman" w:hAnsi="Times New Roman" w:cs="Times New Roman"/>
          <w:b/>
          <w:bCs/>
          <w:sz w:val="28"/>
        </w:rPr>
        <w:t>,</w:t>
      </w:r>
      <w:r w:rsidR="00682EF3" w:rsidRPr="00682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ὡς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πολλοὶ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ταὐτῇ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συμφορᾷ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ἐχρήσαντο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·»</w:t>
      </w:r>
      <w:r w:rsidR="00682EF3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>ἐπειδὴ</w:t>
      </w:r>
      <w:proofErr w:type="spellEnd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>τελευτήσειαν</w:t>
      </w:r>
      <w:proofErr w:type="spellEnd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>τὸν</w:t>
      </w:r>
      <w:proofErr w:type="spellEnd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>βίον</w:t>
      </w:r>
      <w:proofErr w:type="spellEnd"/>
      <w:r w:rsidR="006813D2" w:rsidRPr="006813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: </w:t>
      </w:r>
      <w:r w:rsidR="00682EF3">
        <w:rPr>
          <w:rFonts w:ascii="Times New Roman" w:eastAsia="Times New Roman" w:hAnsi="Times New Roman" w:cs="Times New Roman"/>
          <w:sz w:val="28"/>
          <w:szCs w:val="28"/>
        </w:rPr>
        <w:t>Να συμπτύξετε τις δευτερεύουσες προτάσεις σε μετοχές</w:t>
      </w:r>
      <w:r w:rsidR="006813D2">
        <w:rPr>
          <w:rFonts w:ascii="Times New Roman" w:eastAsia="Times New Roman" w:hAnsi="Times New Roman" w:cs="Times New Roman"/>
          <w:sz w:val="28"/>
          <w:szCs w:val="28"/>
        </w:rPr>
        <w:t xml:space="preserve"> και να αναπτύξετε την μετοχή σε δευτερεύουσα πρόταση</w:t>
      </w:r>
      <w:r w:rsidRPr="00850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3D2" w:rsidRPr="00682EF3" w:rsidRDefault="006813D2" w:rsidP="00850C9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β</w:t>
      </w:r>
      <w:r w:rsidRPr="006813D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2EF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οὕς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, ὦ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ἄνδρες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δικασταί,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ποίαν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τινὰ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οἴεσθε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29A" w:rsidRPr="006813D2">
        <w:rPr>
          <w:rFonts w:ascii="Times New Roman" w:eastAsia="Times New Roman" w:hAnsi="Times New Roman" w:cs="Times New Roman"/>
          <w:b/>
          <w:sz w:val="28"/>
          <w:szCs w:val="28"/>
        </w:rPr>
        <w:t>ἂν</w:t>
      </w:r>
      <w:proofErr w:type="spellEnd"/>
      <w:r w:rsidR="004A529A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γνώμην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περὶ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τούτου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ἔχειν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, ἢ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ποίαν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τινὰ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ἂν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ψῆφον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θέσθαι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εἰ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ἐπ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>ἐκείνοις</w:t>
      </w:r>
      <w:proofErr w:type="spellEnd"/>
      <w:r w:rsidR="00682EF3" w:rsidRPr="006813D2">
        <w:rPr>
          <w:rFonts w:ascii="Times New Roman" w:eastAsia="Times New Roman" w:hAnsi="Times New Roman" w:cs="Times New Roman"/>
          <w:b/>
          <w:sz w:val="28"/>
          <w:szCs w:val="28"/>
        </w:rPr>
        <w:t xml:space="preserve"> γένοιτο</w:t>
      </w:r>
      <w:r w:rsidR="00682EF3">
        <w:rPr>
          <w:rFonts w:ascii="Times New Roman" w:eastAsia="Times New Roman" w:hAnsi="Times New Roman" w:cs="Times New Roman"/>
          <w:b/>
          <w:sz w:val="28"/>
          <w:szCs w:val="28"/>
        </w:rPr>
        <w:t>…;</w:t>
      </w:r>
      <w:r w:rsidR="00682EF3" w:rsidRPr="00682EF3">
        <w:rPr>
          <w:rFonts w:ascii="Times New Roman" w:eastAsia="Times New Roman" w:hAnsi="Times New Roman" w:cs="Times New Roman"/>
          <w:b/>
          <w:sz w:val="28"/>
          <w:szCs w:val="28"/>
        </w:rPr>
        <w:t>»:</w:t>
      </w:r>
      <w:r w:rsidR="00682E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2EF3">
        <w:rPr>
          <w:rFonts w:ascii="Times New Roman" w:eastAsia="Times New Roman" w:hAnsi="Times New Roman" w:cs="Times New Roman"/>
          <w:sz w:val="28"/>
          <w:szCs w:val="28"/>
        </w:rPr>
        <w:t>Να μεταφέρετε το απόσπασμα σε ευθύ λόγο</w:t>
      </w:r>
      <w:r w:rsidR="004A529A">
        <w:rPr>
          <w:rFonts w:ascii="Times New Roman" w:eastAsia="Times New Roman" w:hAnsi="Times New Roman" w:cs="Times New Roman"/>
          <w:sz w:val="28"/>
          <w:szCs w:val="28"/>
        </w:rPr>
        <w:t xml:space="preserve"> και να δηλώσετε το είδος του</w:t>
      </w:r>
      <w:r w:rsidR="00682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C94" w:rsidRPr="00850C94" w:rsidRDefault="00850C94" w:rsidP="00850C9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C94">
        <w:rPr>
          <w:rFonts w:ascii="Times New Roman" w:eastAsia="Times New Roman" w:hAnsi="Times New Roman" w:cs="Times New Roman"/>
          <w:b/>
          <w:bCs/>
          <w:sz w:val="28"/>
        </w:rPr>
        <w:t>Μονάδες 10</w:t>
      </w:r>
      <w:r w:rsidR="004A529A">
        <w:rPr>
          <w:rFonts w:ascii="Times New Roman" w:eastAsia="Times New Roman" w:hAnsi="Times New Roman" w:cs="Times New Roman"/>
          <w:b/>
          <w:bCs/>
          <w:sz w:val="28"/>
        </w:rPr>
        <w:t xml:space="preserve"> (6+4)</w:t>
      </w:r>
    </w:p>
    <w:p w:rsidR="007209E8" w:rsidRDefault="007209E8"/>
    <w:sectPr w:rsidR="007209E8" w:rsidSect="00850C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7226"/>
    <w:multiLevelType w:val="multilevel"/>
    <w:tmpl w:val="CEB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423AF"/>
    <w:multiLevelType w:val="multilevel"/>
    <w:tmpl w:val="2CFAD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90E57"/>
    <w:multiLevelType w:val="multilevel"/>
    <w:tmpl w:val="99DCF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01F19"/>
    <w:multiLevelType w:val="multilevel"/>
    <w:tmpl w:val="50789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43A04"/>
    <w:multiLevelType w:val="multilevel"/>
    <w:tmpl w:val="B740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47234"/>
    <w:multiLevelType w:val="multilevel"/>
    <w:tmpl w:val="1662E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0C94"/>
    <w:rsid w:val="002E2667"/>
    <w:rsid w:val="004A529A"/>
    <w:rsid w:val="006813D2"/>
    <w:rsid w:val="00682EF3"/>
    <w:rsid w:val="007209E8"/>
    <w:rsid w:val="00841824"/>
    <w:rsid w:val="00850C94"/>
    <w:rsid w:val="00AA2560"/>
    <w:rsid w:val="00C93DBB"/>
    <w:rsid w:val="00D0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67"/>
  </w:style>
  <w:style w:type="paragraph" w:styleId="4">
    <w:name w:val="heading 4"/>
    <w:basedOn w:val="a"/>
    <w:link w:val="4Char"/>
    <w:uiPriority w:val="9"/>
    <w:qFormat/>
    <w:rsid w:val="00850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850C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50C94"/>
    <w:rPr>
      <w:b/>
      <w:bCs/>
    </w:rPr>
  </w:style>
  <w:style w:type="paragraph" w:styleId="Web">
    <w:name w:val="Normal (Web)"/>
    <w:basedOn w:val="a"/>
    <w:uiPriority w:val="99"/>
    <w:semiHidden/>
    <w:unhideWhenUsed/>
    <w:rsid w:val="008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9</cp:revision>
  <dcterms:created xsi:type="dcterms:W3CDTF">2020-04-23T11:48:00Z</dcterms:created>
  <dcterms:modified xsi:type="dcterms:W3CDTF">2021-03-08T19:34:00Z</dcterms:modified>
</cp:coreProperties>
</file>