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B4F2" w14:textId="77777777" w:rsidR="005F7C6C" w:rsidRDefault="005F7C6C" w:rsidP="005F7C6C">
      <w:pPr>
        <w:shd w:val="clear" w:color="auto" w:fill="D9D9D9" w:themeFill="background1" w:themeFillShade="D9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ΦΥΣΙΚΗ ΠΡΟΣΑΝΑΤΟΛΙΣΜΟΥ Β ΛΥΚΕΙΟΥ</w:t>
      </w:r>
    </w:p>
    <w:p w14:paraId="2D3B6BA7" w14:textId="77777777" w:rsidR="005F7C6C" w:rsidRPr="001A35B1" w:rsidRDefault="005F7C6C" w:rsidP="005F7C6C">
      <w:pPr>
        <w:rPr>
          <w:rFonts w:ascii="Cambria" w:hAnsi="Cambria"/>
          <w:b/>
          <w:bCs/>
          <w:sz w:val="10"/>
          <w:szCs w:val="10"/>
        </w:rPr>
      </w:pPr>
    </w:p>
    <w:p w14:paraId="5B9DA0EF" w14:textId="37395C2C" w:rsidR="005F7C6C" w:rsidRDefault="005F7C6C" w:rsidP="005F7C6C">
      <w:pPr>
        <w:shd w:val="clear" w:color="auto" w:fill="D9D9D9" w:themeFill="background1" w:themeFillShade="D9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ΕΠΑΝΑΛΗΨΗ ΣΤΟ ΗΛΕΚΤΡΙΚΟ ΠΕΔΙΟ </w:t>
      </w:r>
    </w:p>
    <w:p w14:paraId="4933E4AA" w14:textId="77777777" w:rsidR="005F7C6C" w:rsidRPr="001A35B1" w:rsidRDefault="005F7C6C" w:rsidP="005F7C6C">
      <w:pPr>
        <w:rPr>
          <w:rFonts w:ascii="Cambria" w:hAnsi="Cambria"/>
          <w:b/>
          <w:bCs/>
          <w:sz w:val="10"/>
          <w:szCs w:val="10"/>
        </w:rPr>
      </w:pPr>
    </w:p>
    <w:p w14:paraId="66D8208D" w14:textId="48F04EAD" w:rsidR="005F7C6C" w:rsidRDefault="005F7C6C" w:rsidP="005F7C6C">
      <w:pPr>
        <w:shd w:val="clear" w:color="auto" w:fill="D9D9D9" w:themeFill="background1" w:themeFillShade="D9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ΘΕΜΑ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8919"/>
      </w:tblGrid>
      <w:tr w:rsidR="005F7C6C" w14:paraId="432D2A54" w14:textId="77777777" w:rsidTr="0048462C">
        <w:tc>
          <w:tcPr>
            <w:tcW w:w="719" w:type="dxa"/>
          </w:tcPr>
          <w:p w14:paraId="0C65B66A" w14:textId="77777777" w:rsidR="005F7C6C" w:rsidRPr="00535E1C" w:rsidRDefault="005F7C6C" w:rsidP="001E2D47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1CCA4002" w14:textId="1ED0A241" w:rsidR="005F7C6C" w:rsidRDefault="005F7C6C" w:rsidP="005F7C6C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Δύο μικρά μεταλλικά σφαιρίδια είναι φορτισμένα με ηλεκτρικά φορτία </w:t>
            </w:r>
            <w:r>
              <w:rPr>
                <w:rFonts w:cs="Times New Roman"/>
                <w:i/>
                <w:lang w:val="en-US"/>
              </w:rPr>
              <w:t>Q</w:t>
            </w:r>
            <w:r>
              <w:rPr>
                <w:rFonts w:cs="Times New Roman"/>
                <w:vertAlign w:val="subscript"/>
              </w:rPr>
              <w:t xml:space="preserve">1 </w:t>
            </w:r>
            <w:r>
              <w:rPr>
                <w:rFonts w:cs="Times New Roman"/>
              </w:rPr>
              <w:t xml:space="preserve">και </w:t>
            </w:r>
            <w:r>
              <w:rPr>
                <w:rFonts w:cs="Times New Roman"/>
                <w:i/>
                <w:lang w:val="en-US"/>
              </w:rPr>
              <w:t>Q</w:t>
            </w:r>
            <w:r>
              <w:rPr>
                <w:rFonts w:cs="Times New Roman"/>
                <w:vertAlign w:val="subscript"/>
              </w:rPr>
              <w:t>2</w:t>
            </w:r>
            <w:r>
              <w:rPr>
                <w:rFonts w:cs="Times New Roman"/>
              </w:rPr>
              <w:t xml:space="preserve"> και συγκρατούνται αρχικά ακίνητα πάνω σε λείο μονωτικό οριζόντιο δάπεδο, σε κοντινή σχετικά μεταξύ τους απόσταση ώστε να </w:t>
            </w:r>
            <w:proofErr w:type="spellStart"/>
            <w:r>
              <w:rPr>
                <w:rFonts w:cs="Times New Roman"/>
              </w:rPr>
              <w:t>αλληλεπιδρούν</w:t>
            </w:r>
            <w:proofErr w:type="spellEnd"/>
            <w:r>
              <w:rPr>
                <w:rFonts w:cs="Times New Roman"/>
              </w:rPr>
              <w:t xml:space="preserve"> ηλεκτρικά. Η αρχική ηλεκτρική δυναμική ενέργεια του συστήματος των δύο φορτίων είναι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U</m:t>
              </m:r>
              <m:r>
                <w:rPr>
                  <w:rFonts w:ascii="Cambria Math" w:hAnsi="Cambria Math" w:cs="Times New Roman"/>
                </w:rPr>
                <m:t xml:space="preserve">=-0,8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</w:rPr>
                <m:t>.</m:t>
              </m:r>
            </m:oMath>
            <w:r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</w:rPr>
              <w:t xml:space="preserve"> Κάποια στιγμή αφήνουμε ελεύθερα και τα δύο φορτία ταυτόχρονα να κινηθούν. Η αντίσταση του αέρα θεωρείται αμελητέα. Μια επόμενη χρονική στιγμή, ενώ ακόμη τα φορτία κινούνται ελεύθερα, η δυναμική ενέργεια του συστήματος είναι δυνατόν να έχει γίνει:</w:t>
            </w:r>
          </w:p>
          <w:p w14:paraId="16065436" w14:textId="77777777" w:rsidR="005F7C6C" w:rsidRDefault="005F7C6C" w:rsidP="005F7C6C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(α)</w:t>
            </w:r>
            <w:r>
              <w:rPr>
                <w:rFonts w:cs="Times New Roma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=-1,2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J </m:t>
              </m:r>
            </m:oMath>
            <w:r>
              <w:rPr>
                <w:rFonts w:cs="Times New Roman"/>
              </w:rPr>
              <w:tab/>
              <w:t xml:space="preserve"> ,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cs="Times New Roman"/>
                <w:b/>
              </w:rPr>
              <w:t>(β)</w:t>
            </w:r>
            <w:r>
              <w:rPr>
                <w:rFonts w:cs="Times New Roma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=-0,4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J</m:t>
              </m:r>
            </m:oMath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ab/>
              <w:t xml:space="preserve"> ,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cs="Times New Roman"/>
                <w:b/>
              </w:rPr>
              <w:t>(γ)</w:t>
            </w:r>
            <w:r>
              <w:rPr>
                <w:rFonts w:cs="Times New Roma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=0,8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J</m:t>
              </m:r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14:paraId="0BD95A09" w14:textId="44934269" w:rsidR="005F7C6C" w:rsidRDefault="005F7C6C" w:rsidP="005F7C6C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lang w:val="en-US"/>
              </w:rPr>
              <w:t>A</w:t>
            </w:r>
            <w:r>
              <w:rPr>
                <w:rFonts w:cs="Times New Roman"/>
                <w:b/>
              </w:rPr>
              <w:t>.</w:t>
            </w:r>
            <w:r w:rsidRPr="005F7C6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Να επιλέξετε τη σωστή απάντηση.</w:t>
            </w:r>
          </w:p>
          <w:p w14:paraId="54E3D347" w14:textId="6BEB0CAB" w:rsidR="005F7C6C" w:rsidRPr="00E60269" w:rsidRDefault="005F7C6C" w:rsidP="00E60269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lang w:val="en-US"/>
              </w:rPr>
              <w:t>B</w:t>
            </w:r>
            <w:r>
              <w:rPr>
                <w:rFonts w:cs="Times New Roman"/>
                <w:b/>
              </w:rPr>
              <w:t>.</w:t>
            </w:r>
            <w:r w:rsidRPr="005F7C6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Να αιτιολογήσετε την επιλογή σας.</w:t>
            </w:r>
          </w:p>
        </w:tc>
      </w:tr>
      <w:tr w:rsidR="005F7C6C" w14:paraId="06E84558" w14:textId="77777777" w:rsidTr="0048462C">
        <w:tc>
          <w:tcPr>
            <w:tcW w:w="719" w:type="dxa"/>
          </w:tcPr>
          <w:p w14:paraId="36BDA2B2" w14:textId="77777777" w:rsidR="005F7C6C" w:rsidRPr="00535E1C" w:rsidRDefault="005F7C6C" w:rsidP="001E2D47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652E64ED" w14:textId="77777777" w:rsidR="000B0D6D" w:rsidRDefault="000B0D6D" w:rsidP="000B0D6D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Δύο φορτισμένα σωματίδια,  με το ίδιο φορτίο, συγκρατούνται αρχικά ακίνητα σε απόσταση </w:t>
            </w:r>
            <m:oMath>
              <m:r>
                <w:rPr>
                  <w:rFonts w:ascii="Cambria Math" w:hAnsi="Cambria Math" w:cs="Times New Roman"/>
                </w:rPr>
                <m:t>r</m:t>
              </m:r>
            </m:oMath>
            <w:r>
              <w:rPr>
                <w:rFonts w:cs="Times New Roman"/>
              </w:rPr>
              <w:t xml:space="preserve"> και η δυναμική ενέργεια ηλεκτρικής αλληλεπίδρασης του συστήματος των δύο σωματιδίων είναι</w:t>
            </w:r>
            <m:oMath>
              <m:r>
                <w:rPr>
                  <w:rFonts w:ascii="Cambria Math" w:hAnsi="Cambria Math" w:cs="Times New Roman"/>
                </w:rPr>
                <m:t xml:space="preserve">  </m:t>
              </m:r>
              <m:r>
                <w:rPr>
                  <w:rFonts w:ascii="Cambria Math" w:hAnsi="Cambria Math" w:cs="Times New Roman"/>
                  <w:lang w:val="en-US"/>
                </w:rPr>
                <m:t>U</m:t>
              </m:r>
            </m:oMath>
            <w:r>
              <w:rPr>
                <w:rFonts w:cs="Times New Roman"/>
                <w:i/>
              </w:rPr>
              <w:t>.</w:t>
            </w:r>
            <w:r>
              <w:rPr>
                <w:rFonts w:cs="Times New Roman"/>
              </w:rPr>
              <w:t xml:space="preserve"> Αφήνουμε ταυτόχρονα ελεύθερα τα δύο σωματίδια να κινηθούν εξαιτίας των </w:t>
            </w:r>
            <w:proofErr w:type="spellStart"/>
            <w:r>
              <w:rPr>
                <w:rFonts w:cs="Times New Roman"/>
              </w:rPr>
              <w:t>απωστικών</w:t>
            </w:r>
            <w:proofErr w:type="spellEnd"/>
            <w:r>
              <w:rPr>
                <w:rFonts w:cs="Times New Roman"/>
              </w:rPr>
              <w:t xml:space="preserve"> δυνάμεων που ασκεί το ένα στο άλλο, χωρίς να παίζουν κάποιο ρόλο οι τριβές ή η </w:t>
            </w:r>
            <w:proofErr w:type="spellStart"/>
            <w:r>
              <w:rPr>
                <w:rFonts w:cs="Times New Roman"/>
              </w:rPr>
              <w:t>βαρυτική</w:t>
            </w:r>
            <w:proofErr w:type="spellEnd"/>
            <w:r>
              <w:rPr>
                <w:rFonts w:cs="Times New Roman"/>
              </w:rPr>
              <w:t xml:space="preserve"> δύναμη. </w:t>
            </w:r>
          </w:p>
          <w:p w14:paraId="3FE2D707" w14:textId="77777777" w:rsidR="000B0D6D" w:rsidRDefault="000B0D6D" w:rsidP="000B0D6D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Όταν η μεταξύ τους απόσταση είναι διπλάσια της αρχικής (</w:t>
            </w:r>
            <w:r>
              <w:rPr>
                <w:rFonts w:eastAsiaTheme="minorEastAsia" w:cs="Times New Roman"/>
                <w:position w:val="-4"/>
              </w:rPr>
              <w:object w:dxaOrig="852" w:dyaOrig="264" w14:anchorId="3E768D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13.2pt" o:ole="">
                  <v:imagedata r:id="rId5" o:title=""/>
                </v:shape>
                <o:OLEObject Type="Embed" ProgID="Equation.DSMT4" ShapeID="_x0000_i1025" DrawAspect="Content" ObjectID="_1710693136" r:id="rId6"/>
              </w:object>
            </w:r>
            <w:r>
              <w:rPr>
                <w:rFonts w:cs="Times New Roman"/>
              </w:rPr>
              <w:t xml:space="preserve">), η κινητική ενέργεια κάθε σωματιδίου είναι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>
              <w:rPr>
                <w:rFonts w:cs="Times New Roman"/>
              </w:rPr>
              <w:t>και ισχύει:</w:t>
            </w:r>
          </w:p>
          <w:p w14:paraId="7C5FF5D7" w14:textId="77777777" w:rsidR="000B0D6D" w:rsidRDefault="000B0D6D" w:rsidP="000B0D6D">
            <w:pPr>
              <w:spacing w:line="360" w:lineRule="auto"/>
              <w:contextualSpacing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 xml:space="preserve">(α)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Κ=</m:t>
              </m:r>
              <m:r>
                <w:rPr>
                  <w:rFonts w:ascii="Cambria Math" w:cs="Times New Roman"/>
                  <w:sz w:val="24"/>
                  <w:szCs w:val="24"/>
                </w:rPr>
                <m:t>U</m:t>
              </m:r>
            </m:oMath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ab/>
              <w:t>,</w:t>
            </w:r>
            <w:r>
              <w:rPr>
                <w:rFonts w:cs="Times New Roman"/>
                <w:b/>
              </w:rPr>
              <w:tab/>
              <w:t>(β)</w:t>
            </w:r>
            <w:r>
              <w:rPr>
                <w:rFonts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Κ=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ab/>
              <w:t>,</w:t>
            </w:r>
            <w:r>
              <w:rPr>
                <w:rFonts w:cs="Times New Roman"/>
                <w:b/>
              </w:rPr>
              <w:tab/>
              <w:t xml:space="preserve">(γ)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Κ=</m:t>
              </m:r>
              <m:r>
                <w:rPr>
                  <w:rFonts w:ascii="Cambria Math" w:cs="Times New Roman"/>
                  <w:sz w:val="24"/>
                  <w:szCs w:val="24"/>
                </w:rPr>
                <m:t>4U</m:t>
              </m:r>
            </m:oMath>
          </w:p>
          <w:p w14:paraId="08673231" w14:textId="5297CEFC" w:rsidR="000B0D6D" w:rsidRDefault="000B0D6D" w:rsidP="000B0D6D">
            <w:pPr>
              <w:spacing w:line="36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A</w:t>
            </w:r>
            <w:r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</w:rPr>
              <w:t>Να επιλέξετε τη σωστή απάντηση.</w:t>
            </w:r>
          </w:p>
          <w:p w14:paraId="7A256032" w14:textId="61FEA0D7" w:rsidR="005F7C6C" w:rsidRPr="00E60269" w:rsidRDefault="000B0D6D" w:rsidP="00E60269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lang w:val="en-US"/>
              </w:rPr>
              <w:t>B</w:t>
            </w:r>
            <w:r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</w:rPr>
              <w:t>Να αιτιολογήσετε την επιλογή σας.</w:t>
            </w:r>
          </w:p>
        </w:tc>
      </w:tr>
      <w:tr w:rsidR="005F7C6C" w14:paraId="085749FE" w14:textId="77777777" w:rsidTr="0048462C">
        <w:tc>
          <w:tcPr>
            <w:tcW w:w="719" w:type="dxa"/>
          </w:tcPr>
          <w:p w14:paraId="17B8F918" w14:textId="77777777" w:rsidR="005F7C6C" w:rsidRPr="00535E1C" w:rsidRDefault="005F7C6C" w:rsidP="001E2D47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331A8C79" w14:textId="77777777" w:rsidR="001E7924" w:rsidRDefault="0064407C" w:rsidP="0064407C">
            <w:pPr>
              <w:spacing w:line="360" w:lineRule="auto"/>
              <w:jc w:val="both"/>
            </w:pPr>
            <w:r>
              <w:t xml:space="preserve">Η διαφορά δυναμικού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t xml:space="preserve"> μεταξύ δύο οριζόντιων φορτισμένων μεταλλικών πλακών που απέχουν απόσταση ίση με </w:t>
            </w:r>
            <m:oMath>
              <m:r>
                <w:rPr>
                  <w:rFonts w:ascii="Cambria Math" w:hAnsi="Cambria Math"/>
                </w:rPr>
                <m:t xml:space="preserve">d=4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cm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είναι ίση με </w:t>
            </w:r>
            <m:oMath>
              <m:r>
                <w:rPr>
                  <w:rFonts w:ascii="Cambria Math" w:hAnsi="Cambria Math"/>
                </w:rPr>
                <m:t xml:space="preserve">400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V</m:t>
              </m:r>
            </m:oMath>
            <w:r>
              <w:t xml:space="preserve">. Στο ομογενές ηλεκτρικό πεδίο που δημιουργείται </w:t>
            </w:r>
          </w:p>
          <w:p w14:paraId="3A86AE6E" w14:textId="16092B01" w:rsidR="001E7924" w:rsidRDefault="001E7924" w:rsidP="0064407C">
            <w:pPr>
              <w:spacing w:line="360" w:lineRule="auto"/>
              <w:jc w:val="both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1FD3D8E" wp14:editId="34C30E35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6985</wp:posOffset>
                  </wp:positionV>
                  <wp:extent cx="1864360" cy="1630680"/>
                  <wp:effectExtent l="0" t="0" r="254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63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1805DD9" w14:textId="2250EFB8" w:rsidR="00CD47A7" w:rsidRDefault="0064407C" w:rsidP="0064407C">
            <w:pPr>
              <w:spacing w:line="360" w:lineRule="auto"/>
              <w:jc w:val="both"/>
            </w:pPr>
            <w:r>
              <w:t>μεταξύ των πλακών,</w:t>
            </w:r>
            <w:r w:rsidR="006F390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6C2F9DED" w14:textId="4DBD4802" w:rsidR="0064407C" w:rsidRDefault="0064407C" w:rsidP="0064407C">
            <w:pPr>
              <w:spacing w:line="360" w:lineRule="auto"/>
              <w:jc w:val="both"/>
            </w:pPr>
            <w:r>
              <w:t xml:space="preserve">ισορροπεί φορτισμένο σωματίδιο Σ μάζας </w:t>
            </w:r>
            <m:oMath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=2·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kg</m:t>
              </m:r>
            </m:oMath>
            <w:r>
              <w:t xml:space="preserve">. </w:t>
            </w:r>
          </w:p>
          <w:p w14:paraId="6665EB85" w14:textId="77777777" w:rsidR="00153352" w:rsidRDefault="00153352" w:rsidP="00153352">
            <w:pPr>
              <w:spacing w:line="360" w:lineRule="auto"/>
            </w:pPr>
          </w:p>
          <w:p w14:paraId="662BA3FF" w14:textId="297E1E87" w:rsidR="0064407C" w:rsidRDefault="0064407C" w:rsidP="00153352">
            <w:pPr>
              <w:spacing w:line="360" w:lineRule="auto"/>
            </w:pPr>
            <w:r>
              <w:t xml:space="preserve">Αν θεωρήσουμε την επιτάχυνση της βαρύτητας ίση με </w:t>
            </w:r>
            <m:oMath>
              <m:r>
                <w:rPr>
                  <w:rFonts w:ascii="Cambria Math" w:hAnsi="Cambria Math"/>
                </w:rPr>
                <m:t xml:space="preserve">10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 τότε το φορτίο που φέρει το σωματίδιο είναι ίσο με:</w:t>
            </w:r>
          </w:p>
          <w:p w14:paraId="333F5F61" w14:textId="77777777" w:rsidR="0064407C" w:rsidRDefault="0064407C" w:rsidP="0064407C">
            <w:pPr>
              <w:spacing w:line="36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  <w:b/>
              </w:rPr>
              <w:t xml:space="preserve"> (α)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="Times New Roman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+2ax</m:t>
              </m:r>
            </m:oMath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</w:rPr>
                <m:t>- 4·</m:t>
              </m:r>
              <m:sSup>
                <m:sSupPr>
                  <m:ctrlPr>
                    <w:rPr>
                      <w:rFonts w:ascii="Cambria Math" w:eastAsia="Microsoft YaHe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Microsoft YaHei" w:hAnsi="Cambria Math"/>
                    </w:rPr>
                    <m:t>10</m:t>
                  </m:r>
                </m:e>
                <m:sup>
                  <m:r>
                    <w:rPr>
                      <w:rFonts w:ascii="Cambria Math" w:eastAsia="Microsoft YaHei" w:hAnsi="Cambria Math"/>
                    </w:rPr>
                    <m:t>-9</m:t>
                  </m:r>
                </m:sup>
              </m:sSup>
              <m:r>
                <w:rPr>
                  <w:rFonts w:ascii="Cambria Math" w:eastAsia="Microsoft YaHei" w:hAnsi="Cambria Math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lang w:val="en-US"/>
                </w:rPr>
                <m:t>C</m:t>
              </m:r>
              <m:r>
                <w:rPr>
                  <w:rFonts w:ascii="Cambria Math" w:eastAsia="Microsoft YaHei" w:hAnsi="Cambria Math"/>
                </w:rPr>
                <m:t xml:space="preserve">        </m:t>
              </m:r>
            </m:oMath>
            <w:r>
              <w:rPr>
                <w:rFonts w:eastAsia="Microsoft YaHei"/>
              </w:rPr>
              <w:t xml:space="preserve">,        </w:t>
            </w:r>
            <w:r>
              <w:rPr>
                <w:rFonts w:eastAsia="Microsoft YaHei"/>
                <w:b/>
              </w:rPr>
              <w:t>(β)</w:t>
            </w:r>
            <w:r>
              <w:rPr>
                <w:rFonts w:eastAsia="Microsoft YaHei"/>
              </w:rPr>
              <w:t xml:space="preserve">  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="Times New Roman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+ax</m:t>
              </m:r>
            </m:oMath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</w:rPr>
                <m:t>-2·</m:t>
              </m:r>
              <m:sSup>
                <m:sSupPr>
                  <m:ctrlPr>
                    <w:rPr>
                      <w:rFonts w:ascii="Cambria Math" w:eastAsia="Microsoft YaHe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Microsoft YaHei" w:hAnsi="Cambria Math"/>
                    </w:rPr>
                    <m:t>10</m:t>
                  </m:r>
                </m:e>
                <m:sup>
                  <m:r>
                    <w:rPr>
                      <w:rFonts w:ascii="Cambria Math" w:eastAsia="Microsoft YaHei" w:hAnsi="Cambria Math"/>
                    </w:rPr>
                    <m:t>-9</m:t>
                  </m:r>
                </m:sup>
              </m:sSup>
              <m:r>
                <w:rPr>
                  <w:rFonts w:ascii="Cambria Math" w:eastAsia="Microsoft YaHei" w:hAnsi="Cambria Math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lang w:val="en-US"/>
                </w:rPr>
                <m:t>C</m:t>
              </m:r>
              <m:r>
                <w:rPr>
                  <w:rFonts w:ascii="Cambria Math" w:eastAsia="Microsoft YaHei" w:hAnsi="Cambria Math"/>
                </w:rPr>
                <m:t xml:space="preserve">         </m:t>
              </m:r>
            </m:oMath>
            <w:r>
              <w:rPr>
                <w:rFonts w:eastAsia="Microsoft YaHei"/>
              </w:rPr>
              <w:t xml:space="preserve">,        </w:t>
            </w:r>
            <w:r>
              <w:rPr>
                <w:rFonts w:eastAsia="Microsoft YaHei"/>
                <w:b/>
              </w:rPr>
              <w:t>(γ)</w:t>
            </w:r>
            <w:r>
              <w:rPr>
                <w:rFonts w:eastAsia="Microsoft YaHei"/>
              </w:rPr>
              <w:t xml:space="preserve">  </w:t>
            </w:r>
            <m:oMath>
              <m:r>
                <w:rPr>
                  <w:rFonts w:ascii="Cambria Math" w:eastAsia="Microsoft YaHei" w:hAnsi="Cambria Math"/>
                </w:rPr>
                <m:t xml:space="preserve"> 2·</m:t>
              </m:r>
              <m:sSup>
                <m:sSupPr>
                  <m:ctrlPr>
                    <w:rPr>
                      <w:rFonts w:ascii="Cambria Math" w:eastAsia="Microsoft YaHe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Microsoft YaHei" w:hAnsi="Cambria Math"/>
                    </w:rPr>
                    <m:t>10</m:t>
                  </m:r>
                </m:e>
                <m:sup>
                  <m:r>
                    <w:rPr>
                      <w:rFonts w:ascii="Cambria Math" w:eastAsia="Microsoft YaHei" w:hAnsi="Cambria Math"/>
                    </w:rPr>
                    <m:t>-9</m:t>
                  </m:r>
                </m:sup>
              </m:sSup>
              <m:r>
                <w:rPr>
                  <w:rFonts w:ascii="Cambria Math" w:eastAsia="Microsoft YaHei" w:hAnsi="Cambria Math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lang w:val="en-US"/>
                </w:rPr>
                <m:t>C</m:t>
              </m:r>
            </m:oMath>
          </w:p>
          <w:p w14:paraId="213ADBBD" w14:textId="0C34FE38" w:rsidR="0064407C" w:rsidRDefault="0064407C" w:rsidP="0064407C">
            <w:pPr>
              <w:spacing w:line="360" w:lineRule="auto"/>
              <w:rPr>
                <w:rFonts w:eastAsia="Times New Roman"/>
              </w:rPr>
            </w:pPr>
            <w:r>
              <w:rPr>
                <w:b/>
              </w:rPr>
              <w:lastRenderedPageBreak/>
              <w:t xml:space="preserve">Α. </w:t>
            </w:r>
            <w:r>
              <w:t>Να επιλέξετε την σωστή απάντηση.</w:t>
            </w:r>
          </w:p>
          <w:p w14:paraId="69C010F4" w14:textId="644BEABB" w:rsidR="0021179E" w:rsidRPr="00BE71BF" w:rsidRDefault="0064407C" w:rsidP="00153352">
            <w:pPr>
              <w:spacing w:line="360" w:lineRule="auto"/>
              <w:rPr>
                <w:i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.</w:t>
            </w:r>
            <w:r>
              <w:t xml:space="preserve"> Να αιτιολογήσετε την επιλογή σας</w:t>
            </w:r>
            <w:r>
              <w:rPr>
                <w:i/>
              </w:rPr>
              <w:t>.</w:t>
            </w:r>
          </w:p>
        </w:tc>
      </w:tr>
      <w:tr w:rsidR="005F7C6C" w14:paraId="164CCF15" w14:textId="77777777" w:rsidTr="0048462C">
        <w:tc>
          <w:tcPr>
            <w:tcW w:w="719" w:type="dxa"/>
          </w:tcPr>
          <w:p w14:paraId="17BE5796" w14:textId="77777777" w:rsidR="005F7C6C" w:rsidRPr="00535E1C" w:rsidRDefault="005F7C6C" w:rsidP="001E2D47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71DEC37C" w14:textId="77777777" w:rsidR="00797166" w:rsidRDefault="00797166" w:rsidP="00797166">
            <w:pPr>
              <w:spacing w:line="360" w:lineRule="auto"/>
              <w:jc w:val="both"/>
            </w:pPr>
            <w:r>
              <w:t xml:space="preserve">Έστω δύο σημειακά φορτία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που έχουν απόσταση </w:t>
            </w:r>
            <m:oMath>
              <m:r>
                <w:rPr>
                  <w:rFonts w:ascii="Cambria Math" w:hAnsi="Cambria Math"/>
                  <w:lang w:val="en-US"/>
                </w:rPr>
                <m:t>d</m:t>
              </m:r>
              <m:r>
                <w:rPr>
                  <w:rFonts w:ascii="Cambria Math" w:hAnsi="Cambria Math"/>
                </w:rPr>
                <m:t>=20</m:t>
              </m:r>
              <m:r>
                <w:rPr>
                  <w:rFonts w:ascii="Cambria Math" w:hAnsi="Cambria Math"/>
                  <w:lang w:val="en-US"/>
                </w:rPr>
                <m:t>cm</m:t>
              </m:r>
            </m:oMath>
            <w:r>
              <w:t xml:space="preserve">. Αν η δυναμική ενέργεια του συστήματος των δύο φορτίων είναι  </w:t>
            </w:r>
            <m:oMath>
              <m:r>
                <w:rPr>
                  <w:rFonts w:ascii="Cambria Math" w:hAnsi="Cambria Math"/>
                </w:rPr>
                <m:t>U=-10 J</m:t>
              </m:r>
            </m:oMath>
            <w:r>
              <w:t xml:space="preserve"> , η δύναμη που ασκείται μεταξύ τους έχει μέτρο: </w:t>
            </w:r>
          </w:p>
          <w:p w14:paraId="09FE6AAE" w14:textId="77777777" w:rsidR="00797166" w:rsidRDefault="00797166" w:rsidP="00797166">
            <w:pPr>
              <w:tabs>
                <w:tab w:val="left" w:pos="5812"/>
              </w:tabs>
              <w:spacing w:line="36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  <w:b/>
              </w:rPr>
              <w:t xml:space="preserve"> (α)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</w:rPr>
                <m:t>F=10N</m:t>
              </m:r>
            </m:oMath>
            <w:r>
              <w:rPr>
                <w:rFonts w:eastAsia="Microsoft YaHei"/>
              </w:rPr>
              <w:t xml:space="preserve">    ,        </w:t>
            </w:r>
            <w:r>
              <w:rPr>
                <w:rFonts w:eastAsia="Microsoft YaHei"/>
                <w:b/>
              </w:rPr>
              <w:t xml:space="preserve">(β) </w:t>
            </w:r>
            <m:oMath>
              <m:r>
                <w:rPr>
                  <w:rFonts w:ascii="Cambria Math" w:eastAsia="Microsoft YaHei" w:hAnsi="Cambria Math"/>
                </w:rPr>
                <m:t>F=5N</m:t>
              </m:r>
            </m:oMath>
            <w:r>
              <w:rPr>
                <w:rFonts w:eastAsia="Microsoft YaHei"/>
              </w:rPr>
              <w:t xml:space="preserve">,        </w:t>
            </w:r>
            <w:r>
              <w:rPr>
                <w:rFonts w:eastAsia="Microsoft YaHei"/>
                <w:b/>
              </w:rPr>
              <w:t>(γ)</w:t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</w:rPr>
                <m:t>F=50N</m:t>
              </m:r>
            </m:oMath>
            <w:r>
              <w:rPr>
                <w:rFonts w:eastAsia="Microsoft YaHei"/>
              </w:rPr>
              <w:t xml:space="preserve">   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+4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</w:p>
          <w:p w14:paraId="004F47CB" w14:textId="717518A1" w:rsidR="00797166" w:rsidRDefault="00797166" w:rsidP="00797166">
            <w:pPr>
              <w:tabs>
                <w:tab w:val="left" w:pos="5954"/>
              </w:tabs>
              <w:spacing w:line="360" w:lineRule="auto"/>
              <w:ind w:right="3684"/>
              <w:rPr>
                <w:rFonts w:eastAsia="Times New Roman"/>
              </w:rPr>
            </w:pPr>
            <w:r>
              <w:rPr>
                <w:b/>
              </w:rPr>
              <w:t xml:space="preserve">Α. </w:t>
            </w:r>
            <w:r>
              <w:t>Να αιτιολογήσετε την επιλογή σας.</w:t>
            </w:r>
          </w:p>
          <w:p w14:paraId="19A2D186" w14:textId="70FAAF2C" w:rsidR="005F7C6C" w:rsidRPr="00BE71BF" w:rsidRDefault="00797166" w:rsidP="00BE71BF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</w:t>
            </w:r>
            <w:r>
              <w:rPr>
                <w:rFonts w:ascii="Calibri" w:hAnsi="Calibri"/>
                <w:i/>
              </w:rPr>
              <w:t>.</w:t>
            </w:r>
          </w:p>
        </w:tc>
      </w:tr>
      <w:tr w:rsidR="005F7C6C" w14:paraId="6A7B59DD" w14:textId="77777777" w:rsidTr="0048462C">
        <w:tc>
          <w:tcPr>
            <w:tcW w:w="719" w:type="dxa"/>
          </w:tcPr>
          <w:p w14:paraId="1BB12475" w14:textId="77777777" w:rsidR="005F7C6C" w:rsidRPr="00535E1C" w:rsidRDefault="005F7C6C" w:rsidP="001E2D47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569E6448" w14:textId="77777777" w:rsidR="00C709CF" w:rsidRDefault="00C709CF" w:rsidP="00C709CF">
            <w:pPr>
              <w:spacing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Φορτίο </w:t>
            </w:r>
            <m:oMath>
              <m:r>
                <w:rPr>
                  <w:rFonts w:ascii="Cambria Math" w:eastAsia="Times New Roman" w:hAnsi="Cambria Math" w:cstheme="minorHAnsi"/>
                  <w:lang w:val="en-US"/>
                </w:rPr>
                <m:t>q</m:t>
              </m:r>
            </m:oMath>
            <w:r>
              <w:rPr>
                <w:rFonts w:eastAsia="Times New Roman" w:cstheme="minorHAnsi"/>
              </w:rPr>
              <w:t xml:space="preserve"> αφήνεται να μετακινηθεί απόσταση </w:t>
            </w:r>
            <m:oMath>
              <m:r>
                <w:rPr>
                  <w:rFonts w:ascii="Cambria Math" w:eastAsia="Times New Roman" w:hAnsi="Cambria Math" w:cstheme="minorHAnsi"/>
                </w:rPr>
                <m:t xml:space="preserve">2 </m:t>
              </m:r>
              <m:r>
                <w:rPr>
                  <w:rFonts w:ascii="Cambria Math" w:eastAsia="Times New Roman" w:hAnsi="Cambria Math" w:cstheme="minorHAnsi"/>
                  <w:lang w:val="en-US"/>
                </w:rPr>
                <m:t>m</m:t>
              </m:r>
            </m:oMath>
            <w:r>
              <w:rPr>
                <w:rFonts w:eastAsia="Times New Roman" w:cstheme="minorHAnsi"/>
              </w:rPr>
              <w:t xml:space="preserve"> κατά μήκος δυναμικής γραμμής ομογενούς ηλεκτρικού πεδίου έντασης </w:t>
            </w:r>
            <m:oMath>
              <m:r>
                <w:rPr>
                  <w:rFonts w:ascii="Cambria Math" w:eastAsia="Times New Roman" w:hAnsi="Cambria Math" w:cstheme="minorHAnsi"/>
                </w:rPr>
                <m:t xml:space="preserve">Ε 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theme="minorHAnsi"/>
                  <w:vertAlign w:val="superscript"/>
                </w:rPr>
                <m:t xml:space="preserve"> </m:t>
              </m:r>
              <m:r>
                <w:rPr>
                  <w:rFonts w:ascii="Cambria Math" w:eastAsia="Times New Roman" w:hAnsi="Cambria Math" w:cstheme="minorHAnsi"/>
                  <w:lang w:val="en-US"/>
                </w:rPr>
                <m:t>N</m:t>
              </m:r>
              <m:r>
                <w:rPr>
                  <w:rFonts w:ascii="Cambria Math" w:eastAsia="Times New Roman" w:hAnsi="Cambria Math" w:cstheme="minorHAnsi"/>
                </w:rPr>
                <m:t>/</m:t>
              </m:r>
              <m:r>
                <w:rPr>
                  <w:rFonts w:ascii="Cambria Math" w:eastAsia="Times New Roman" w:hAnsi="Cambria Math" w:cstheme="minorHAnsi"/>
                  <w:lang w:val="en-US"/>
                </w:rPr>
                <m:t>C</m:t>
              </m:r>
            </m:oMath>
            <w:r w:rsidRPr="00C709CF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. Στο φορτίο ασκείται δύναμη μόνο από το ηλεκτρικό πεδίο, η επίδραση της βαρύτητας και η αντίσταση του αέρα θεωρούνται αμελητέες. </w:t>
            </w:r>
          </w:p>
          <w:p w14:paraId="157A0842" w14:textId="77777777" w:rsidR="00C709CF" w:rsidRDefault="00C709CF" w:rsidP="00C709CF">
            <w:pPr>
              <w:spacing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Η διαφορά δυναμικού μεταξύ της αρχικής και τελικής του θέσης ισούται με: </w:t>
            </w:r>
          </w:p>
          <w:p w14:paraId="059B8740" w14:textId="77777777" w:rsidR="00C709CF" w:rsidRDefault="00C709CF" w:rsidP="00C709CF">
            <w:pPr>
              <w:spacing w:line="360" w:lineRule="auto"/>
              <w:ind w:firstLine="72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(α)</w:t>
            </w:r>
            <w:r>
              <w:rPr>
                <w:rFonts w:eastAsia="Times New Roman" w:cstheme="minorHAnsi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</w:rPr>
                <m:t>5</m:t>
              </m:r>
              <m:r>
                <w:rPr>
                  <w:rFonts w:ascii="Cambria Math" w:eastAsia="Times New Roman" w:hAnsi="Cambria Math" w:cstheme="minorHAnsi"/>
                  <w:i/>
                </w:rPr>
                <w:object w:dxaOrig="120" w:dyaOrig="120" w14:anchorId="13AAD183">
                  <v:shape id="_x0000_i1026" type="#_x0000_t75" style="width:6pt;height:6pt" o:ole="">
                    <v:imagedata r:id="rId8" o:title=""/>
                  </v:shape>
                  <o:OLEObject Type="Embed" ProgID="Equation.3" ShapeID="_x0000_i1026" DrawAspect="Content" ObjectID="_1710693137" r:id="rId9"/>
                </w:objec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vertAlign w:val="superscript"/>
                </w:rPr>
                <m:t xml:space="preserve"> </m:t>
              </m:r>
              <m:r>
                <w:rPr>
                  <w:rFonts w:ascii="Cambria Math" w:eastAsia="Times New Roman" w:hAnsi="Cambria Math" w:cstheme="minorHAnsi"/>
                  <w:lang w:val="en-US"/>
                </w:rPr>
                <m:t>V</m:t>
              </m:r>
            </m:oMath>
            <w:r>
              <w:rPr>
                <w:rFonts w:eastAsia="Times New Roman" w:cstheme="minorHAnsi"/>
              </w:rPr>
              <w:tab/>
              <w:t xml:space="preserve"> , </w:t>
            </w:r>
            <w:r>
              <w:rPr>
                <w:rFonts w:eastAsia="Times New Roman" w:cstheme="minorHAnsi"/>
              </w:rPr>
              <w:tab/>
            </w:r>
            <w:r>
              <w:rPr>
                <w:rFonts w:eastAsia="Times New Roman" w:cstheme="minorHAnsi"/>
                <w:b/>
              </w:rPr>
              <w:t>(β)</w:t>
            </w:r>
            <w:r>
              <w:rPr>
                <w:rFonts w:eastAsia="Times New Roman" w:cstheme="minorHAnsi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</w:rPr>
                <m:t>3</m:t>
              </m:r>
              <m:r>
                <w:rPr>
                  <w:rFonts w:ascii="Cambria Math" w:eastAsia="Times New Roman" w:hAnsi="Cambria Math" w:cstheme="minorHAnsi"/>
                  <w:i/>
                </w:rPr>
                <w:object w:dxaOrig="120" w:dyaOrig="120" w14:anchorId="1B343FF8">
                  <v:shape id="_x0000_i1027" type="#_x0000_t75" style="width:6pt;height:6pt" o:ole="">
                    <v:imagedata r:id="rId10" o:title=""/>
                  </v:shape>
                  <o:OLEObject Type="Embed" ProgID="Equation.3" ShapeID="_x0000_i1027" DrawAspect="Content" ObjectID="_1710693138" r:id="rId11"/>
                </w:objec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vertAlign w:val="superscript"/>
                </w:rPr>
                <m:t xml:space="preserve"> </m:t>
              </m:r>
              <m:r>
                <w:rPr>
                  <w:rFonts w:ascii="Cambria Math" w:eastAsia="Times New Roman" w:hAnsi="Cambria Math" w:cstheme="minorHAnsi"/>
                  <w:lang w:val="en-US"/>
                </w:rPr>
                <m:t>V</m:t>
              </m:r>
            </m:oMath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ab/>
              <w:t xml:space="preserve">  ,</w:t>
            </w:r>
            <w:r>
              <w:rPr>
                <w:rFonts w:eastAsia="Times New Roman" w:cstheme="minorHAnsi"/>
              </w:rPr>
              <w:tab/>
            </w:r>
            <w:r>
              <w:rPr>
                <w:rFonts w:eastAsia="Times New Roman" w:cstheme="minorHAnsi"/>
                <w:b/>
              </w:rPr>
              <w:t>(γ)</w:t>
            </w:r>
            <w:r>
              <w:rPr>
                <w:rFonts w:eastAsia="Times New Roman" w:cstheme="minorHAnsi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</w:rPr>
                <m:t>2</m:t>
              </m:r>
              <m:r>
                <w:rPr>
                  <w:rFonts w:ascii="Cambria Math" w:eastAsia="Times New Roman" w:hAnsi="Cambria Math" w:cstheme="minorHAnsi"/>
                  <w:i/>
                </w:rPr>
                <w:object w:dxaOrig="120" w:dyaOrig="120" w14:anchorId="3E86DB78">
                  <v:shape id="_x0000_i1028" type="#_x0000_t75" style="width:6pt;height:6pt" o:ole="">
                    <v:imagedata r:id="rId10" o:title=""/>
                  </v:shape>
                  <o:OLEObject Type="Embed" ProgID="Equation.3" ShapeID="_x0000_i1028" DrawAspect="Content" ObjectID="_1710693139" r:id="rId12"/>
                </w:objec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theme="minorHAnsi"/>
                  <w:vertAlign w:val="superscript"/>
                </w:rPr>
                <m:t xml:space="preserve"> </m:t>
              </m:r>
              <m:r>
                <w:rPr>
                  <w:rFonts w:ascii="Cambria Math" w:eastAsia="Times New Roman" w:hAnsi="Cambria Math" w:cstheme="minorHAnsi"/>
                  <w:lang w:val="en-US"/>
                </w:rPr>
                <m:t>V</m:t>
              </m:r>
            </m:oMath>
          </w:p>
          <w:p w14:paraId="3AA0495D" w14:textId="6F121126" w:rsidR="00C709CF" w:rsidRDefault="00C709CF" w:rsidP="00C709CF">
            <w:pPr>
              <w:spacing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Α.</w:t>
            </w:r>
            <w:r>
              <w:rPr>
                <w:rFonts w:eastAsia="Times New Roman" w:cstheme="minorHAnsi"/>
              </w:rPr>
              <w:t xml:space="preserve"> Να επιλέξετε την ορθή απάντηση.</w:t>
            </w:r>
          </w:p>
          <w:p w14:paraId="0D49FCFE" w14:textId="6CCC7BB0" w:rsidR="005F7C6C" w:rsidRPr="004132D2" w:rsidRDefault="00C709CF" w:rsidP="004132D2">
            <w:pPr>
              <w:spacing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Β.</w:t>
            </w:r>
            <w:r>
              <w:rPr>
                <w:rFonts w:eastAsia="Times New Roman" w:cstheme="minorHAnsi"/>
              </w:rPr>
              <w:t xml:space="preserve"> Να αιτιολογήσετε την επιλογή σας.</w:t>
            </w:r>
          </w:p>
        </w:tc>
      </w:tr>
      <w:tr w:rsidR="005F7C6C" w14:paraId="4BE02AE8" w14:textId="77777777" w:rsidTr="0048462C">
        <w:tc>
          <w:tcPr>
            <w:tcW w:w="719" w:type="dxa"/>
          </w:tcPr>
          <w:p w14:paraId="193358F7" w14:textId="77777777" w:rsidR="005F7C6C" w:rsidRPr="00535E1C" w:rsidRDefault="005F7C6C" w:rsidP="001E2D47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697716AA" w14:textId="77777777" w:rsidR="004022FA" w:rsidRDefault="004022FA" w:rsidP="004022FA">
            <w:pPr>
              <w:jc w:val="both"/>
            </w:pPr>
            <w:r>
              <w:t xml:space="preserve">Τρία σημεία Α, Β και Γ, βρίσκονται πάνω σε μια δυναμική γραμμή ομογενούς ηλεκτρικού πεδίου έντασης </w:t>
            </w:r>
            <m:oMath>
              <m:r>
                <w:rPr>
                  <w:rFonts w:ascii="Cambria Math" w:hAnsi="Cambria Math"/>
                </w:rPr>
                <m:t> 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</m:acc>
            </m:oMath>
            <w:r>
              <w:t xml:space="preserve">όπως στο σχήμα. Για τα μήκη των ευθύγραμμων τμημάτων που ορίζουν τα τρία αυτά σημεία ισχύει η σχέση </w:t>
            </w:r>
            <m:oMath>
              <m:r>
                <w:rPr>
                  <w:rFonts w:ascii="Cambria Math" w:hAnsi="Cambria Math"/>
                </w:rPr>
                <m:t> 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ΑΓ</m:t>
                  </m:r>
                </m:e>
              </m:d>
              <m:r>
                <w:rPr>
                  <w:rFonts w:ascii="Cambria Math" w:hAnsi="Cambria Math"/>
                </w:rPr>
                <m:t>=4∙(ΒΓ)</m:t>
              </m:r>
            </m:oMath>
            <w:r>
              <w:t>.</w:t>
            </w:r>
          </w:p>
          <w:p w14:paraId="18AD7783" w14:textId="77777777" w:rsidR="004022FA" w:rsidRDefault="004022FA" w:rsidP="004022FA">
            <w:pPr>
              <w:jc w:val="both"/>
            </w:pPr>
          </w:p>
          <w:p w14:paraId="51CEAAD0" w14:textId="53776855" w:rsidR="004022FA" w:rsidRDefault="004022FA" w:rsidP="004022FA">
            <w:pPr>
              <w:jc w:val="both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7393A1B" wp14:editId="7708C7A1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12065</wp:posOffset>
                  </wp:positionV>
                  <wp:extent cx="2098800" cy="1022400"/>
                  <wp:effectExtent l="0" t="0" r="0" b="6350"/>
                  <wp:wrapSquare wrapText="bothSides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800" cy="102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7BDFAF" w14:textId="77777777" w:rsidR="004022FA" w:rsidRDefault="004022FA" w:rsidP="004022FA">
            <w:pPr>
              <w:jc w:val="both"/>
            </w:pPr>
          </w:p>
          <w:p w14:paraId="2B40E231" w14:textId="77777777" w:rsidR="004022FA" w:rsidRDefault="004022FA" w:rsidP="004022FA">
            <w:pPr>
              <w:jc w:val="both"/>
            </w:pPr>
          </w:p>
          <w:p w14:paraId="73322C51" w14:textId="77777777" w:rsidR="004022FA" w:rsidRDefault="004022FA" w:rsidP="004022FA">
            <w:pPr>
              <w:jc w:val="both"/>
            </w:pPr>
          </w:p>
          <w:p w14:paraId="66DB25CF" w14:textId="77777777" w:rsidR="004022FA" w:rsidRDefault="004022FA" w:rsidP="004022FA">
            <w:pPr>
              <w:jc w:val="both"/>
            </w:pPr>
          </w:p>
          <w:p w14:paraId="00465A88" w14:textId="77777777" w:rsidR="004022FA" w:rsidRDefault="004022FA" w:rsidP="004022FA">
            <w:pPr>
              <w:jc w:val="both"/>
            </w:pPr>
          </w:p>
          <w:p w14:paraId="260BCF33" w14:textId="77777777" w:rsidR="004022FA" w:rsidRDefault="004022FA" w:rsidP="004022FA">
            <w:pPr>
              <w:jc w:val="both"/>
            </w:pPr>
          </w:p>
          <w:p w14:paraId="2E18AF6C" w14:textId="77777777" w:rsidR="004022FA" w:rsidRDefault="004022FA" w:rsidP="004022FA">
            <w:pPr>
              <w:jc w:val="both"/>
            </w:pPr>
          </w:p>
          <w:p w14:paraId="040E8693" w14:textId="77777777" w:rsidR="004022FA" w:rsidRDefault="004022FA" w:rsidP="004022FA">
            <w:pPr>
              <w:jc w:val="both"/>
              <w:rPr>
                <w:i/>
              </w:rPr>
            </w:pPr>
            <w:r>
              <w:t xml:space="preserve"> Αν τα δυναμικά των σημείων Α και Γ του ηλεκτρικού πεδίου είναι </w:t>
            </w:r>
            <m:oMath>
              <m:r>
                <w:rPr>
                  <w:rFonts w:ascii="Cambria Math" w:hAnsi="Cambria Math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 xml:space="preserve">=20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V </m:t>
              </m:r>
            </m:oMath>
            <w:r>
              <w:rPr>
                <w:iCs/>
              </w:rPr>
              <w:t xml:space="preserve">και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Γ</m:t>
                  </m:r>
                </m:sub>
              </m:sSub>
              <m:r>
                <w:rPr>
                  <w:rFonts w:ascii="Cambria Math" w:hAnsi="Cambria Math"/>
                </w:rPr>
                <m:t xml:space="preserve">=4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V</m:t>
              </m:r>
            </m:oMath>
            <w:r>
              <w:t>, τότε το δυναμικό του σημείου Β είναι:</w:t>
            </w:r>
          </w:p>
          <w:p w14:paraId="3C4D5BB1" w14:textId="77777777" w:rsidR="004022FA" w:rsidRDefault="004022FA" w:rsidP="004022FA">
            <w:pPr>
              <w:spacing w:line="36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  <w:b/>
              </w:rPr>
              <w:t>(α)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>
              <w:rPr>
                <w:rFonts w:eastAsia="Microsoft YaHei"/>
              </w:rPr>
              <w:fldChar w:fldCharType="end"/>
            </w:r>
            <w:bookmarkStart w:id="0" w:name="_Hlk96204008"/>
            <m:oMath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B</m:t>
                  </m:r>
                </m:sub>
              </m:sSub>
              <m:r>
                <w:rPr>
                  <w:rFonts w:ascii="Cambria Math" w:eastAsia="Microsoft YaHei" w:hAnsi="Cambria Math"/>
                </w:rPr>
                <m:t xml:space="preserve">=16 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V</m:t>
              </m:r>
            </m:oMath>
            <w:bookmarkEnd w:id="0"/>
            <w:r>
              <w:rPr>
                <w:rFonts w:eastAsia="Microsoft YaHei"/>
              </w:rPr>
              <w:t xml:space="preserve">,     </w:t>
            </w:r>
            <w:r>
              <w:rPr>
                <w:rFonts w:eastAsia="Microsoft YaHei"/>
                <w:b/>
              </w:rPr>
              <w:t>(β)</w:t>
            </w:r>
            <w:r>
              <w:rPr>
                <w:rFonts w:eastAsia="Microsoft YaHei"/>
                <w:sz w:val="28"/>
                <w:szCs w:val="28"/>
              </w:rPr>
              <w:fldChar w:fldCharType="begin"/>
            </w:r>
            <w:r>
              <w:rPr>
                <w:rFonts w:eastAsia="Microsoft YaHe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</w:rPr>
                <m:t>ax</m:t>
              </m:r>
            </m:oMath>
            <w:r>
              <w:rPr>
                <w:rFonts w:eastAsia="Microsoft YaHei"/>
                <w:sz w:val="28"/>
                <w:szCs w:val="28"/>
              </w:rPr>
              <w:fldChar w:fldCharType="end"/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B</m:t>
                  </m:r>
                </m:sub>
              </m:sSub>
              <m:r>
                <w:rPr>
                  <w:rFonts w:ascii="Cambria Math" w:eastAsia="Microsoft YaHei" w:hAnsi="Cambria Math"/>
                </w:rPr>
                <m:t xml:space="preserve">=8 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V</m:t>
              </m:r>
            </m:oMath>
            <w:r>
              <w:rPr>
                <w:rFonts w:eastAsia="Microsoft YaHei"/>
              </w:rPr>
              <w:t xml:space="preserve">        ,        </w:t>
            </w:r>
            <w:r>
              <w:rPr>
                <w:rFonts w:eastAsia="Microsoft YaHei"/>
                <w:b/>
              </w:rPr>
              <w:t>(γ)</w:t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B</m:t>
                  </m:r>
                </m:sub>
              </m:sSub>
              <m:r>
                <w:rPr>
                  <w:rFonts w:ascii="Cambria Math" w:eastAsia="Microsoft YaHei" w:hAnsi="Cambria Math"/>
                </w:rPr>
                <m:t xml:space="preserve">=12 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V</m:t>
              </m:r>
            </m:oMath>
          </w:p>
          <w:p w14:paraId="7EC3682B" w14:textId="3773CD6F" w:rsidR="004022FA" w:rsidRDefault="004022FA" w:rsidP="004022FA">
            <w:pPr>
              <w:spacing w:line="360" w:lineRule="auto"/>
              <w:rPr>
                <w:rFonts w:eastAsia="Times New Roman"/>
              </w:rPr>
            </w:pPr>
            <w:proofErr w:type="spellStart"/>
            <w:r>
              <w:rPr>
                <w:b/>
              </w:rPr>
              <w:t>Α.</w:t>
            </w:r>
            <w:r>
              <w:t>Ναεπιλέξετε</w:t>
            </w:r>
            <w:proofErr w:type="spellEnd"/>
            <w:r>
              <w:t xml:space="preserve"> την ορθή απάντηση.</w:t>
            </w:r>
          </w:p>
          <w:p w14:paraId="3E688C6E" w14:textId="79F0FAB2" w:rsidR="005F7C6C" w:rsidRPr="004132D2" w:rsidRDefault="004022FA" w:rsidP="004132D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</w:t>
            </w:r>
            <w:r>
              <w:rPr>
                <w:rFonts w:ascii="Calibri" w:hAnsi="Calibri"/>
                <w:i/>
              </w:rPr>
              <w:t>.</w:t>
            </w:r>
          </w:p>
        </w:tc>
      </w:tr>
      <w:tr w:rsidR="005F7C6C" w14:paraId="0444E36F" w14:textId="77777777" w:rsidTr="0048462C">
        <w:tc>
          <w:tcPr>
            <w:tcW w:w="719" w:type="dxa"/>
          </w:tcPr>
          <w:p w14:paraId="71DAE30A" w14:textId="77777777" w:rsidR="005F7C6C" w:rsidRPr="00535E1C" w:rsidRDefault="005F7C6C" w:rsidP="001E2D47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1368570F" w14:textId="77777777" w:rsidR="006F7093" w:rsidRDefault="006D48B0" w:rsidP="006D48B0">
            <w:pPr>
              <w:spacing w:line="360" w:lineRule="auto"/>
              <w:jc w:val="both"/>
            </w:pPr>
            <w:r>
              <w:t xml:space="preserve">Δίνεται το ομογενές ηλεκτρικό πεδίο του παρακάτω σχήματος, το οποίο έχει ένταση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</m:acc>
            </m:oMath>
            <w:r>
              <w:t xml:space="preserve">. Για τα τρία σημεία Α, Β, Γ του πεδίου τα οποία ανήκουν στην ίδια δυναμική γραμμή ισχύει ότι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ΑΒ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ΒΓ</m:t>
                  </m:r>
                </m:e>
              </m:d>
              <m:r>
                <w:rPr>
                  <w:rFonts w:ascii="Cambria Math" w:hAnsi="Cambria Math"/>
                </w:rPr>
                <m:t xml:space="preserve"> .</m:t>
              </m:r>
            </m:oMath>
            <w:r>
              <w:t xml:space="preserve"> </w:t>
            </w:r>
          </w:p>
          <w:p w14:paraId="54F6B72D" w14:textId="75915B59" w:rsidR="006F7093" w:rsidRDefault="00ED08AC" w:rsidP="00ED08AC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D803EC9" wp14:editId="56CC11B5">
                  <wp:extent cx="3160800" cy="705600"/>
                  <wp:effectExtent l="0" t="0" r="1905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800" cy="70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F4CE99" w14:textId="24E0890E" w:rsidR="006D48B0" w:rsidRDefault="006D48B0" w:rsidP="006D48B0">
            <w:pPr>
              <w:spacing w:line="360" w:lineRule="auto"/>
              <w:jc w:val="both"/>
            </w:pPr>
            <w:r>
              <w:t xml:space="preserve">Για τις διαφορές δυναμικού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</m:oMath>
            <w:r>
              <w:t xml:space="preserve"> και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AΓ</m:t>
                  </m:r>
                </m:sub>
              </m:sSub>
            </m:oMath>
            <w:r>
              <w:t xml:space="preserve">, ανάμεσα στα σημεία Α, Β και Α, Γ αντίστοιχα ισχύει: </w:t>
            </w:r>
          </w:p>
          <w:p w14:paraId="76A67E66" w14:textId="77777777" w:rsidR="006D48B0" w:rsidRDefault="006D48B0" w:rsidP="006D48B0">
            <w:pPr>
              <w:spacing w:line="360" w:lineRule="auto"/>
              <w:jc w:val="center"/>
            </w:pPr>
            <w:r>
              <w:rPr>
                <w:rFonts w:eastAsia="Microsoft YaHei"/>
                <w:b/>
              </w:rPr>
              <w:t xml:space="preserve"> (α)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  <w:lang w:val="en-US"/>
              </w:rPr>
              <w:instrText>QUOTE</w:instrText>
            </w:r>
            <w:r w:rsidRPr="006D48B0">
              <w:rPr>
                <w:rFonts w:eastAsia="Microsoft YaHei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lang w:val="en-US"/>
                </w:rPr>
                <m:t>ax</m:t>
              </m:r>
            </m:oMath>
            <w:r w:rsidRPr="006D48B0"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w:r>
              <w:rPr>
                <w:rFonts w:eastAsia="Microsoft YaHei"/>
                <w:b/>
              </w:rPr>
              <w:t>)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  <w:lang w:val="en-US"/>
              </w:rPr>
              <w:instrText>QUOTE</w:instrText>
            </w:r>
            <w:r w:rsidRPr="006D48B0">
              <w:rPr>
                <w:rFonts w:eastAsia="Microsoft YaHei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lang w:val="en-US"/>
                </w:rPr>
                <m:t>ax</m:t>
              </m:r>
            </m:oMath>
            <w:r w:rsidRPr="006D48B0"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AΓ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 2</m:t>
              </m:r>
            </m:oMath>
            <w:r>
              <w:rPr>
                <w:rFonts w:eastAsia="Microsoft YaHei"/>
              </w:rPr>
              <w:tab/>
            </w:r>
            <w:r>
              <w:rPr>
                <w:rFonts w:eastAsia="Microsoft YaHei"/>
              </w:rPr>
              <w:tab/>
              <w:t>,</w:t>
            </w:r>
            <w:r>
              <w:rPr>
                <w:rFonts w:eastAsia="Microsoft YaHei"/>
              </w:rPr>
              <w:tab/>
            </w:r>
            <w:r>
              <w:rPr>
                <w:rFonts w:eastAsia="Microsoft YaHei"/>
                <w:b/>
              </w:rPr>
              <w:t>(β)</w:t>
            </w:r>
            <m:oMath>
              <m:r>
                <w:rPr>
                  <w:rFonts w:ascii="Cambria Math" w:eastAsia="Microsoft YaHe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AΓ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="Microsoft YaHei"/>
              </w:rPr>
              <w:tab/>
            </w:r>
            <w:r>
              <w:rPr>
                <w:rFonts w:eastAsia="Microsoft YaHei"/>
                <w:sz w:val="28"/>
                <w:szCs w:val="28"/>
              </w:rPr>
              <w:fldChar w:fldCharType="begin"/>
            </w:r>
            <w:r>
              <w:rPr>
                <w:rFonts w:eastAsia="Microsoft YaHei"/>
                <w:sz w:val="28"/>
                <w:szCs w:val="28"/>
              </w:rPr>
              <w:instrText xml:space="preserve"> </w:instrText>
            </w:r>
            <w:r>
              <w:rPr>
                <w:rFonts w:eastAsia="Microsoft YaHei"/>
                <w:sz w:val="28"/>
                <w:szCs w:val="28"/>
                <w:lang w:val="en-US"/>
              </w:rPr>
              <w:instrText>QUOTE</w:instrText>
            </w:r>
            <w:r w:rsidRPr="006D48B0">
              <w:rPr>
                <w:rFonts w:eastAsia="Microsoft YaHei"/>
                <w:sz w:val="28"/>
                <w:szCs w:val="28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  <w:lang w:val="en-US"/>
                </w:rPr>
                <m:t>ax</m:t>
              </m:r>
            </m:oMath>
            <w:r w:rsidRPr="006D48B0">
              <w:rPr>
                <w:rFonts w:eastAsia="Microsoft YaHei"/>
                <w:sz w:val="28"/>
                <w:szCs w:val="28"/>
              </w:rPr>
              <w:instrText xml:space="preserve"> </w:instrText>
            </w:r>
            <w:r>
              <w:rPr>
                <w:rFonts w:eastAsia="Microsoft YaHei"/>
                <w:sz w:val="28"/>
                <w:szCs w:val="28"/>
              </w:rPr>
              <w:fldChar w:fldCharType="end"/>
            </w:r>
            <w:r>
              <w:rPr>
                <w:rFonts w:eastAsia="Microsoft YaHei"/>
              </w:rPr>
              <w:t>,</w:t>
            </w:r>
            <w:r>
              <w:rPr>
                <w:rFonts w:eastAsia="Microsoft YaHei"/>
              </w:rPr>
              <w:tab/>
            </w:r>
            <w:r>
              <w:rPr>
                <w:rFonts w:eastAsia="Microsoft YaHei"/>
                <w:b/>
              </w:rPr>
              <w:t>(γ)</w:t>
            </w:r>
            <w:r>
              <w:rPr>
                <w:rFonts w:eastAsia="Microsoft YaHe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AΓ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50D35761" w14:textId="77777777" w:rsidR="0064175F" w:rsidRDefault="006D48B0" w:rsidP="00ED08AC">
            <w:pPr>
              <w:tabs>
                <w:tab w:val="left" w:pos="5954"/>
              </w:tabs>
              <w:spacing w:line="360" w:lineRule="auto"/>
              <w:ind w:right="3684"/>
            </w:pPr>
            <w:r>
              <w:rPr>
                <w:b/>
              </w:rPr>
              <w:t xml:space="preserve">Α. </w:t>
            </w:r>
            <w:r>
              <w:t>Να επιλέξετε τη σωστή απάντηση.</w:t>
            </w:r>
          </w:p>
          <w:p w14:paraId="4D04FAD7" w14:textId="5B687167" w:rsidR="006D48B0" w:rsidRPr="00ED08AC" w:rsidRDefault="006D48B0" w:rsidP="00ED08AC">
            <w:pPr>
              <w:tabs>
                <w:tab w:val="left" w:pos="5954"/>
              </w:tabs>
              <w:spacing w:line="360" w:lineRule="auto"/>
              <w:ind w:right="3684"/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απάντησή σας</w:t>
            </w:r>
            <w:r>
              <w:rPr>
                <w:rFonts w:ascii="Calibri" w:hAnsi="Calibri"/>
                <w:i/>
              </w:rPr>
              <w:t>.</w:t>
            </w:r>
          </w:p>
          <w:p w14:paraId="7CC3F2C1" w14:textId="77777777" w:rsidR="005F7C6C" w:rsidRPr="002177AE" w:rsidRDefault="005F7C6C" w:rsidP="00ED08AC">
            <w:pPr>
              <w:spacing w:line="360" w:lineRule="auto"/>
              <w:ind w:firstLine="720"/>
              <w:jc w:val="right"/>
            </w:pPr>
          </w:p>
        </w:tc>
      </w:tr>
      <w:tr w:rsidR="005F7C6C" w14:paraId="5230A505" w14:textId="77777777" w:rsidTr="0048462C">
        <w:tc>
          <w:tcPr>
            <w:tcW w:w="719" w:type="dxa"/>
          </w:tcPr>
          <w:p w14:paraId="61D5BC9D" w14:textId="2FF83358" w:rsidR="005F7C6C" w:rsidRPr="00535E1C" w:rsidRDefault="006A1A0B" w:rsidP="001E2D47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 xml:space="preserve"> </w:t>
            </w:r>
          </w:p>
        </w:tc>
        <w:tc>
          <w:tcPr>
            <w:tcW w:w="8919" w:type="dxa"/>
          </w:tcPr>
          <w:p w14:paraId="28720266" w14:textId="77777777" w:rsidR="006A1A0B" w:rsidRDefault="006A1A0B" w:rsidP="006A1A0B">
            <w:pPr>
              <w:spacing w:line="360" w:lineRule="auto"/>
              <w:jc w:val="both"/>
            </w:pPr>
            <w:r>
              <w:t xml:space="preserve">Οι δυναμικές γραμμές ομογενούς ηλεκτρικού πεδίου, έντασης μέτρου </w:t>
            </w:r>
            <m:oMath>
              <m:r>
                <w:rPr>
                  <w:rFonts w:ascii="Cambria Math" w:hAnsi="Cambria Math"/>
                </w:rPr>
                <m:t>Ε=5∙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, έχουν κατεύθυνση προς τις θετικές τιμές του άξονα x´x. Το δυναμικό στη θέση </w:t>
            </w:r>
            <m:oMath>
              <m:r>
                <w:rPr>
                  <w:rFonts w:ascii="Cambria Math" w:hAnsi="Cambria Math"/>
                </w:rPr>
                <m:t xml:space="preserve">x=+5 m </m:t>
              </m:r>
            </m:oMath>
            <w:r>
              <w:t xml:space="preserve">είναι </w:t>
            </w:r>
            <m:oMath>
              <m:r>
                <w:rPr>
                  <w:rFonts w:ascii="Cambria Math" w:hAnsi="Cambria Math"/>
                </w:rPr>
                <m:t>2500 V</m:t>
              </m:r>
            </m:oMath>
            <w:r>
              <w:t xml:space="preserve">. Ποιο η τιμή του δυναμικού στη θέση  </w:t>
            </w:r>
            <m:oMath>
              <m:r>
                <w:rPr>
                  <w:rFonts w:ascii="Cambria Math" w:hAnsi="Cambria Math"/>
                </w:rPr>
                <m:t xml:space="preserve">x=+2 m; </m:t>
              </m:r>
            </m:oMath>
          </w:p>
          <w:p w14:paraId="38D2D95F" w14:textId="77777777" w:rsidR="006A1A0B" w:rsidRDefault="006A1A0B" w:rsidP="006A1A0B">
            <w:pPr>
              <w:spacing w:line="360" w:lineRule="auto"/>
              <w:jc w:val="center"/>
            </w:pPr>
            <w:r>
              <w:rPr>
                <w:rFonts w:eastAsia="Microsoft YaHei"/>
                <w:b/>
              </w:rPr>
              <w:t xml:space="preserve"> (α)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  <w:lang w:val="en-US"/>
              </w:rPr>
              <w:instrText>QUOTE</w:instrText>
            </w:r>
            <w:r w:rsidRPr="006A1A0B">
              <w:rPr>
                <w:rFonts w:eastAsia="Microsoft YaHei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lang w:val="en-US"/>
                </w:rPr>
                <m:t>ax</m:t>
              </m:r>
            </m:oMath>
            <w:r w:rsidRPr="006A1A0B"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</w:rPr>
                <m:t xml:space="preserve">3000 </m:t>
              </m:r>
              <m:r>
                <w:rPr>
                  <w:rFonts w:ascii="Cambria Math" w:eastAsia="Microsoft YaHei" w:hAnsi="Cambria Math"/>
                  <w:lang w:val="en-US"/>
                </w:rPr>
                <m:t>V</m:t>
              </m:r>
            </m:oMath>
            <w:r>
              <w:rPr>
                <w:rFonts w:eastAsia="Microsoft YaHei"/>
              </w:rPr>
              <w:tab/>
              <w:t>,</w:t>
            </w:r>
            <w:r>
              <w:rPr>
                <w:rFonts w:eastAsia="Microsoft YaHei"/>
              </w:rPr>
              <w:tab/>
            </w:r>
            <w:r>
              <w:rPr>
                <w:rFonts w:eastAsia="Microsoft YaHei"/>
                <w:b/>
              </w:rPr>
              <w:t>(β)</w:t>
            </w:r>
            <m:oMath>
              <m:r>
                <w:rPr>
                  <w:rFonts w:ascii="Cambria Math" w:eastAsia="Microsoft YaHei" w:hAnsi="Cambria Math"/>
                </w:rPr>
                <m:t xml:space="preserve"> 4000 </m:t>
              </m:r>
              <m:r>
                <w:rPr>
                  <w:rFonts w:ascii="Cambria Math" w:eastAsia="Microsoft YaHei" w:hAnsi="Cambria Math"/>
                  <w:lang w:val="en-US"/>
                </w:rPr>
                <m:t>V</m:t>
              </m:r>
            </m:oMath>
            <w:r>
              <w:rPr>
                <w:rFonts w:eastAsia="Microsoft YaHei"/>
              </w:rPr>
              <w:tab/>
            </w:r>
            <w:r>
              <w:rPr>
                <w:rFonts w:eastAsia="Microsoft YaHei"/>
                <w:sz w:val="28"/>
                <w:szCs w:val="28"/>
              </w:rPr>
              <w:fldChar w:fldCharType="begin"/>
            </w:r>
            <w:r>
              <w:rPr>
                <w:rFonts w:eastAsia="Microsoft YaHei"/>
                <w:sz w:val="28"/>
                <w:szCs w:val="28"/>
              </w:rPr>
              <w:instrText xml:space="preserve"> </w:instrText>
            </w:r>
            <w:r>
              <w:rPr>
                <w:rFonts w:eastAsia="Microsoft YaHei"/>
                <w:sz w:val="28"/>
                <w:szCs w:val="28"/>
                <w:lang w:val="en-US"/>
              </w:rPr>
              <w:instrText>QUOTE</w:instrText>
            </w:r>
            <w:r w:rsidRPr="006A1A0B">
              <w:rPr>
                <w:rFonts w:eastAsia="Microsoft YaHei"/>
                <w:sz w:val="28"/>
                <w:szCs w:val="28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  <w:lang w:val="en-US"/>
                </w:rPr>
                <m:t>ax</m:t>
              </m:r>
            </m:oMath>
            <w:r w:rsidRPr="006A1A0B">
              <w:rPr>
                <w:rFonts w:eastAsia="Microsoft YaHei"/>
                <w:sz w:val="28"/>
                <w:szCs w:val="28"/>
              </w:rPr>
              <w:instrText xml:space="preserve"> </w:instrText>
            </w:r>
            <w:r>
              <w:rPr>
                <w:rFonts w:eastAsia="Microsoft YaHei"/>
                <w:sz w:val="28"/>
                <w:szCs w:val="28"/>
              </w:rPr>
              <w:fldChar w:fldCharType="end"/>
            </w:r>
            <w:r>
              <w:rPr>
                <w:rFonts w:eastAsia="Microsoft YaHei"/>
              </w:rPr>
              <w:t>,</w:t>
            </w:r>
            <w:r>
              <w:rPr>
                <w:rFonts w:eastAsia="Microsoft YaHei"/>
              </w:rPr>
              <w:tab/>
            </w:r>
            <w:r>
              <w:rPr>
                <w:rFonts w:eastAsia="Microsoft YaHei"/>
                <w:b/>
              </w:rPr>
              <w:t>(γ)</w:t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</w:rPr>
                <m:t xml:space="preserve">5000 </m:t>
              </m:r>
              <m:r>
                <w:rPr>
                  <w:rFonts w:ascii="Cambria Math" w:eastAsia="Microsoft YaHei" w:hAnsi="Cambria Math"/>
                  <w:lang w:val="en-US"/>
                </w:rPr>
                <m:t>V</m:t>
              </m:r>
            </m:oMath>
          </w:p>
          <w:p w14:paraId="687EEC7B" w14:textId="77777777" w:rsidR="006A1A0B" w:rsidRDefault="006A1A0B" w:rsidP="006A1A0B">
            <w:pPr>
              <w:tabs>
                <w:tab w:val="left" w:pos="5954"/>
              </w:tabs>
              <w:spacing w:line="360" w:lineRule="auto"/>
              <w:ind w:right="3684"/>
            </w:pPr>
            <w:r>
              <w:rPr>
                <w:b/>
              </w:rPr>
              <w:t xml:space="preserve">Α. </w:t>
            </w:r>
            <w:r>
              <w:t>Να επιλέξετε τη σωστή απάντηση.</w:t>
            </w:r>
          </w:p>
          <w:p w14:paraId="40F355D5" w14:textId="3E072AF0" w:rsidR="005F7C6C" w:rsidRPr="00DE0821" w:rsidRDefault="006A1A0B" w:rsidP="006A1A0B">
            <w:pPr>
              <w:tabs>
                <w:tab w:val="left" w:pos="5954"/>
              </w:tabs>
              <w:spacing w:line="360" w:lineRule="auto"/>
              <w:ind w:right="3684"/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απάντησή σας</w:t>
            </w:r>
            <w:r>
              <w:rPr>
                <w:rFonts w:ascii="Calibri" w:hAnsi="Calibri"/>
                <w:i/>
              </w:rPr>
              <w:t>.</w:t>
            </w:r>
          </w:p>
        </w:tc>
      </w:tr>
      <w:tr w:rsidR="005F7C6C" w14:paraId="531B3DBE" w14:textId="77777777" w:rsidTr="0048462C">
        <w:tc>
          <w:tcPr>
            <w:tcW w:w="719" w:type="dxa"/>
          </w:tcPr>
          <w:p w14:paraId="2F378616" w14:textId="77777777" w:rsidR="005F7C6C" w:rsidRPr="00734F8F" w:rsidRDefault="005F7C6C" w:rsidP="00734F8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33DD7D43" w14:textId="77777777" w:rsidR="005F7C6C" w:rsidRPr="00DE0821" w:rsidRDefault="005F7C6C" w:rsidP="001E2D47">
            <w:pPr>
              <w:rPr>
                <w:rFonts w:ascii="Calibri" w:hAnsi="Calibri"/>
              </w:rPr>
            </w:pPr>
          </w:p>
        </w:tc>
      </w:tr>
      <w:tr w:rsidR="005F7C6C" w14:paraId="14D3E2BE" w14:textId="77777777" w:rsidTr="0048462C">
        <w:tc>
          <w:tcPr>
            <w:tcW w:w="719" w:type="dxa"/>
          </w:tcPr>
          <w:p w14:paraId="571C8A06" w14:textId="77777777" w:rsidR="005F7C6C" w:rsidRPr="00535E1C" w:rsidRDefault="005F7C6C" w:rsidP="001E2D47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21BA24CC" w14:textId="77777777" w:rsidR="009E431D" w:rsidRDefault="009E431D" w:rsidP="009E431D">
            <w:pPr>
              <w:pStyle w:val="BodyText1"/>
              <w:spacing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Ηλεκτρόνιο εισέρχεται τη χρονική στιγμή </w:t>
            </w:r>
            <m:oMath>
              <m:r>
                <w:rPr>
                  <w:rFonts w:ascii="Cambria Math" w:hAnsi="Cambria Math" w:cs="Calibri"/>
                  <w:sz w:val="22"/>
                  <w:szCs w:val="22"/>
                  <w:lang w:val="en-US"/>
                </w:rPr>
                <m:t>t</m:t>
              </m:r>
              <m:r>
                <w:rPr>
                  <w:rFonts w:ascii="Cambria Math" w:hAnsi="Cambria Math" w:cs="Calibri"/>
                  <w:sz w:val="22"/>
                  <w:szCs w:val="22"/>
                </w:rPr>
                <m:t xml:space="preserve"> = 0</m:t>
              </m:r>
            </m:oMath>
            <w:r>
              <w:rPr>
                <w:rFonts w:ascii="Calibri" w:hAnsi="Calibri" w:cs="Calibri"/>
                <w:sz w:val="22"/>
                <w:szCs w:val="22"/>
              </w:rPr>
              <w:t xml:space="preserve"> σε ομογενές ηλεκτρικό πεδίο έντασης </w:t>
            </w:r>
            <m:oMath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sz w:val="22"/>
                      <w:szCs w:val="22"/>
                    </w:rPr>
                    <m:t>Ε</m:t>
                  </m:r>
                </m:e>
              </m:acc>
            </m:oMath>
            <w:r>
              <w:rPr>
                <w:rFonts w:ascii="Calibri" w:hAnsi="Calibri" w:cs="Calibri"/>
                <w:sz w:val="22"/>
                <w:szCs w:val="22"/>
              </w:rPr>
              <w:t xml:space="preserve">, με αρχική ταχύτητα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sz w:val="22"/>
                          <w:szCs w:val="22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</w:rPr>
                    <m:t>0</m:t>
                  </m:r>
                </m:sub>
              </m:sSub>
            </m:oMath>
            <w:r>
              <w:rPr>
                <w:rFonts w:ascii="Calibri" w:hAnsi="Calibri" w:cs="Calibri"/>
                <w:sz w:val="22"/>
                <w:szCs w:val="22"/>
              </w:rPr>
              <w:t xml:space="preserve"> ίδιας κατεύθυνσης με αυτήν των δυναμικών γραμμών. Θεωρήστε αμελητέες τις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βαρυτικές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αλληλεπιδράσεις. </w:t>
            </w:r>
          </w:p>
          <w:p w14:paraId="7D2263C6" w14:textId="77777777" w:rsidR="009E431D" w:rsidRDefault="009E431D" w:rsidP="009E431D">
            <w:pPr>
              <w:pStyle w:val="BodyText1"/>
              <w:spacing w:line="360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Δίνονται: </w:t>
            </w:r>
            <m:oMath>
              <m:r>
                <w:rPr>
                  <w:rFonts w:ascii="Cambria Math" w:hAnsi="Cambria Math" w:cs="Calibri"/>
                  <w:sz w:val="22"/>
                  <w:szCs w:val="22"/>
                  <w:lang w:val="en-US"/>
                </w:rPr>
                <m:t>m</m:t>
              </m:r>
              <m:r>
                <w:rPr>
                  <w:rFonts w:ascii="Cambria Math" w:hAnsi="Cambria Math" w:cs="Calibri"/>
                  <w:sz w:val="22"/>
                  <w:szCs w:val="22"/>
                  <w:vertAlign w:val="subscript"/>
                </w:rPr>
                <m:t xml:space="preserve"> </m:t>
              </m:r>
            </m:oMath>
            <w:r w:rsidRPr="009E431D">
              <w:rPr>
                <w:rFonts w:ascii="Calibri" w:hAnsi="Calibri" w:cs="Calibr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η μάζα του ηλεκτρονίου και </w:t>
            </w:r>
            <m:oMath>
              <m:r>
                <w:rPr>
                  <w:rFonts w:ascii="Cambria Math" w:hAnsi="Cambria Math" w:cs="Calibri"/>
                  <w:sz w:val="22"/>
                  <w:szCs w:val="22"/>
                  <w:lang w:val="en-US"/>
                </w:rPr>
                <m:t>e</m:t>
              </m:r>
            </m:oMath>
            <w:r w:rsidRPr="009E43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το στοιχειώδες ηλεκτρικό φορτίο. </w:t>
            </w:r>
          </w:p>
          <w:p w14:paraId="2B5A8F94" w14:textId="77777777" w:rsidR="009E431D" w:rsidRDefault="009E431D" w:rsidP="009E431D">
            <w:pPr>
              <w:pStyle w:val="BodyText1"/>
              <w:spacing w:line="360" w:lineRule="auto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Το ηλεκτρόνιο επανέρχεται στο σημείο εκτόξευσης τη χρονική στιγμή </w:t>
            </w:r>
            <m:oMath>
              <m:r>
                <w:rPr>
                  <w:rFonts w:ascii="Cambria Math" w:hAnsi="Cambria Math" w:cs="Calibri"/>
                  <w:sz w:val="22"/>
                  <w:szCs w:val="22"/>
                  <w:lang w:val="en-US"/>
                </w:rPr>
                <m:t>t</m:t>
              </m:r>
            </m:oMath>
            <w:r>
              <w:rPr>
                <w:rFonts w:ascii="Calibri" w:hAnsi="Calibri" w:cs="Calibri"/>
                <w:sz w:val="22"/>
                <w:szCs w:val="22"/>
              </w:rPr>
              <w:t>, που είναι ίση με:</w:t>
            </w:r>
          </w:p>
          <w:p w14:paraId="4C42E2ED" w14:textId="77777777" w:rsidR="009E431D" w:rsidRDefault="009E431D" w:rsidP="009E431D">
            <w:pPr>
              <w:jc w:val="center"/>
              <w:rPr>
                <w:rFonts w:ascii="Calibri" w:eastAsia="Microsoft YaHei" w:hAnsi="Calibri" w:cs="Calibri"/>
              </w:rPr>
            </w:pPr>
            <w:r>
              <w:rPr>
                <w:rFonts w:eastAsia="Microsoft YaHei" w:cs="Calibri"/>
                <w:b/>
              </w:rPr>
              <w:t>(α)</w:t>
            </w:r>
            <w:r>
              <w:rPr>
                <w:rFonts w:eastAsia="Microsoft YaHei" w:cs="Calibri"/>
              </w:rPr>
              <w:fldChar w:fldCharType="begin"/>
            </w:r>
            <w:r>
              <w:rPr>
                <w:rFonts w:eastAsia="Microsoft YaHei" w:cs="Calibr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="Calibr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="Calibr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>+2ax</m:t>
              </m:r>
            </m:oMath>
            <w:r>
              <w:rPr>
                <w:rFonts w:eastAsia="Microsoft YaHei" w:cs="Calibri"/>
              </w:rPr>
              <w:instrText xml:space="preserve"> </w:instrText>
            </w:r>
            <w:r>
              <w:rPr>
                <w:rFonts w:eastAsia="Microsoft YaHei" w:cs="Calibri"/>
              </w:rPr>
              <w:fldChar w:fldCharType="end"/>
            </w:r>
            <w:r>
              <w:rPr>
                <w:rFonts w:eastAsia="Microsoft YaHei" w:cs="Calibr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Ε∙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den>
              </m:f>
            </m:oMath>
            <w:r>
              <w:rPr>
                <w:rFonts w:eastAsia="Microsoft YaHei" w:cs="Calibri"/>
              </w:rPr>
              <w:t xml:space="preserve">       ,        </w:t>
            </w:r>
            <w:r>
              <w:rPr>
                <w:rFonts w:eastAsia="Microsoft YaHei" w:cs="Calibri"/>
                <w:b/>
              </w:rPr>
              <w:t>(β)</w:t>
            </w:r>
            <w:r>
              <w:rPr>
                <w:rFonts w:eastAsia="Microsoft YaHei" w:cs="Calibri"/>
              </w:rPr>
              <w:t xml:space="preserve">  </w:t>
            </w:r>
            <w:r>
              <w:rPr>
                <w:rFonts w:eastAsia="Microsoft YaHei" w:cs="Calibri"/>
              </w:rPr>
              <w:fldChar w:fldCharType="begin"/>
            </w:r>
            <w:r>
              <w:rPr>
                <w:rFonts w:eastAsia="Microsoft YaHei" w:cs="Calibr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="Calibr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="Calibr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>+ax</m:t>
              </m:r>
            </m:oMath>
            <w:r>
              <w:rPr>
                <w:rFonts w:eastAsia="Microsoft YaHei" w:cs="Calibri"/>
              </w:rPr>
              <w:instrText xml:space="preserve"> </w:instrText>
            </w:r>
            <w:r>
              <w:rPr>
                <w:rFonts w:eastAsia="Microsoft YaHei" w:cs="Calibri"/>
              </w:rPr>
              <w:fldChar w:fldCharType="end"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2∙Ε∙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den>
              </m:f>
            </m:oMath>
            <w:r>
              <w:rPr>
                <w:rFonts w:eastAsia="Microsoft YaHei" w:cs="Calibri"/>
              </w:rPr>
              <w:t xml:space="preserve">        ,        </w:t>
            </w:r>
            <w:r>
              <w:rPr>
                <w:rFonts w:eastAsia="Microsoft YaHei" w:cs="Calibri"/>
                <w:b/>
              </w:rPr>
              <w:t>(γ)</w:t>
            </w:r>
            <w:r>
              <w:rPr>
                <w:rFonts w:eastAsia="Microsoft YaHei" w:cs="Calibr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2∙</m:t>
                  </m:r>
                  <m:r>
                    <w:rPr>
                      <w:rFonts w:ascii="Cambria Math" w:hAnsi="Cambria Math" w:cs="Calibri"/>
                      <w:lang w:val="en-US"/>
                    </w:rPr>
                    <m:t>m</m:t>
                  </m:r>
                  <m:r>
                    <w:rPr>
                      <w:rFonts w:ascii="Cambria Math" w:hAnsi="Cambria Math" w:cs="Calibri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Calibri"/>
                    </w:rPr>
                    <m:t>Ε∙</m:t>
                  </m:r>
                  <m:r>
                    <w:rPr>
                      <w:rFonts w:ascii="Cambria Math" w:hAnsi="Cambria Math" w:cs="Calibri"/>
                      <w:lang w:val="en-US"/>
                    </w:rPr>
                    <m:t>e</m:t>
                  </m:r>
                </m:den>
              </m:f>
            </m:oMath>
            <w:r>
              <w:rPr>
                <w:rFonts w:eastAsia="Microsoft YaHei" w:cs="Calibri"/>
              </w:rPr>
              <w:fldChar w:fldCharType="begin"/>
            </w:r>
            <w:r>
              <w:rPr>
                <w:rFonts w:eastAsia="Microsoft YaHei" w:cs="Calibr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="Calibr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="Calibr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="Calibr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="Calibri"/>
                </w:rPr>
                <m:t>+4ax</m:t>
              </m:r>
            </m:oMath>
            <w:r>
              <w:rPr>
                <w:rFonts w:eastAsia="Microsoft YaHei" w:cs="Calibri"/>
              </w:rPr>
              <w:instrText xml:space="preserve"> </w:instrText>
            </w:r>
            <w:r>
              <w:rPr>
                <w:rFonts w:eastAsia="Microsoft YaHei" w:cs="Calibri"/>
              </w:rPr>
              <w:fldChar w:fldCharType="end"/>
            </w:r>
          </w:p>
          <w:p w14:paraId="3D0886D9" w14:textId="77777777" w:rsidR="009E431D" w:rsidRDefault="009E431D" w:rsidP="009E431D">
            <w:pPr>
              <w:pStyle w:val="BodyText1"/>
              <w:spacing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0B2A0A21" w14:textId="45B230AA" w:rsidR="009E431D" w:rsidRDefault="009E431D" w:rsidP="009E431D">
            <w:pPr>
              <w:tabs>
                <w:tab w:val="left" w:pos="5954"/>
              </w:tabs>
              <w:ind w:right="3684"/>
              <w:rPr>
                <w:rFonts w:ascii="Calibri" w:hAnsi="Calibri" w:cs="Calibri"/>
              </w:rPr>
            </w:pPr>
            <w:r>
              <w:rPr>
                <w:rFonts w:cs="Calibri"/>
                <w:b/>
              </w:rPr>
              <w:t xml:space="preserve">Α. </w:t>
            </w:r>
            <w:r>
              <w:rPr>
                <w:rFonts w:cs="Calibri"/>
              </w:rPr>
              <w:t xml:space="preserve">Να επιλέξετε την ορθή πρόταση. </w:t>
            </w:r>
          </w:p>
          <w:p w14:paraId="5ACA4DE5" w14:textId="77777777" w:rsidR="005F7C6C" w:rsidRDefault="009E431D" w:rsidP="0048462C">
            <w:pPr>
              <w:rPr>
                <w:rFonts w:cs="Calibri"/>
                <w:i/>
              </w:rPr>
            </w:pPr>
            <w:r>
              <w:rPr>
                <w:rFonts w:cs="Calibri"/>
                <w:b/>
                <w:lang w:val="en-US"/>
              </w:rPr>
              <w:t>B</w:t>
            </w:r>
            <w:r>
              <w:rPr>
                <w:rFonts w:cs="Calibri"/>
                <w:b/>
              </w:rPr>
              <w:t>.</w:t>
            </w:r>
            <w:r>
              <w:rPr>
                <w:rFonts w:cs="Calibri"/>
              </w:rPr>
              <w:t xml:space="preserve"> Να αιτιολογήσετε την επιλογή σας</w:t>
            </w:r>
            <w:r>
              <w:rPr>
                <w:rFonts w:cs="Calibri"/>
                <w:i/>
              </w:rPr>
              <w:t>.</w:t>
            </w:r>
          </w:p>
          <w:p w14:paraId="2CFA2E6D" w14:textId="53D2D88C" w:rsidR="0048462C" w:rsidRPr="0048462C" w:rsidRDefault="0048462C" w:rsidP="0048462C">
            <w:pPr>
              <w:rPr>
                <w:rFonts w:cs="Calibri"/>
              </w:rPr>
            </w:pPr>
          </w:p>
        </w:tc>
      </w:tr>
      <w:tr w:rsidR="0048462C" w14:paraId="67F8D2F2" w14:textId="77777777" w:rsidTr="0048462C">
        <w:tc>
          <w:tcPr>
            <w:tcW w:w="719" w:type="dxa"/>
          </w:tcPr>
          <w:p w14:paraId="54575235" w14:textId="77777777" w:rsidR="0048462C" w:rsidRPr="00535E1C" w:rsidRDefault="0048462C" w:rsidP="0048462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7B9EFCC0" w14:textId="5B4E7C42" w:rsidR="0048462C" w:rsidRPr="0048462C" w:rsidRDefault="0048462C" w:rsidP="0048462C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Με τη βοήθεια δύο οριζόντιων μεταλλικών πλακών που συγκρατούνται σε σταθερή απόσταση μεταξύ τους, δημιουργήσαμε</w:t>
            </w:r>
            <w:r w:rsidRPr="00671817">
              <w:rPr>
                <w:bCs/>
              </w:rPr>
              <w:t xml:space="preserve"> </w:t>
            </w:r>
            <w:r>
              <w:rPr>
                <w:bCs/>
              </w:rPr>
              <w:t xml:space="preserve">κατακόρυφο και ομογενές ηλεκτρικό πεδίο, φορτίζοντας τις δύο πλάκες, δημιουργώντας τάση </w:t>
            </w:r>
            <m:oMath>
              <m:r>
                <w:rPr>
                  <w:rFonts w:ascii="Cambria Math" w:hAnsi="Cambria Math"/>
                </w:rPr>
                <m:t>V </m:t>
              </m:r>
            </m:oMath>
            <w:r>
              <w:rPr>
                <w:bCs/>
              </w:rPr>
              <w:t>μεταξύ τους, όπως στη διάταξη που φαίνεται στο σχήμα που ακολουθεί.</w:t>
            </w:r>
            <w:r w:rsidRPr="0066755B">
              <w:rPr>
                <w:b/>
              </w:rPr>
              <w:t xml:space="preserve"> </w:t>
            </w:r>
            <w:r>
              <w:rPr>
                <w:bCs/>
              </w:rPr>
              <w:t xml:space="preserve">Ένα μικρό μεταλλικό σφαιρίδιο, μάζας </w:t>
            </w:r>
            <m:oMath>
              <m:r>
                <w:rPr>
                  <w:rFonts w:ascii="Cambria Math" w:hAnsi="Cambria Math"/>
                </w:rPr>
                <m:t> 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oMath>
            <w:r w:rsidRPr="0066755B">
              <w:rPr>
                <w:bCs/>
              </w:rPr>
              <w:t xml:space="preserve">, </w:t>
            </w:r>
            <w:r>
              <w:rPr>
                <w:bCs/>
              </w:rPr>
              <w:t xml:space="preserve">θετικά φορτισμένο με ηλεκτρικό φορτίο </w:t>
            </w:r>
            <m:oMath>
              <m:r>
                <w:rPr>
                  <w:rFonts w:ascii="Cambria Math" w:hAnsi="Cambria Math"/>
                </w:rPr>
                <m:t> </m:t>
              </m:r>
              <m:r>
                <w:rPr>
                  <w:rFonts w:ascii="Cambria Math" w:hAnsi="Cambria Math"/>
                  <w:lang w:val="en-US"/>
                </w:rPr>
                <m:t>q</m:t>
              </m:r>
            </m:oMath>
            <w:r w:rsidRPr="0066755B">
              <w:rPr>
                <w:bCs/>
              </w:rPr>
              <w:t xml:space="preserve">, </w:t>
            </w:r>
            <w:r>
              <w:rPr>
                <w:bCs/>
              </w:rPr>
              <w:t xml:space="preserve">ισορροπεί ακίνητο μέσα στο κατακόρυφο αυτό ομογενές ηλεκτρικό πεδίο. Στην περιοχή η ένταση του πεδίου βαρύτητας της Γης είναι </w:t>
            </w:r>
            <m:oMath>
              <m:r>
                <w:rPr>
                  <w:rFonts w:ascii="Cambria Math" w:hAnsi="Cambria Math"/>
                </w:rPr>
                <m:t> </m:t>
              </m:r>
              <m:r>
                <w:rPr>
                  <w:rFonts w:ascii="Cambria Math" w:hAnsi="Cambria Math"/>
                  <w:lang w:val="en-US"/>
                </w:rPr>
                <m:t>g </m:t>
              </m:r>
            </m:oMath>
            <w:r>
              <w:rPr>
                <w:bCs/>
              </w:rPr>
              <w:t>και οι δυνάμεις από τον αέρα στο σφαιρίδιο, μπορούν να αγνοηθούν.</w:t>
            </w:r>
          </w:p>
          <w:p w14:paraId="1D5340CC" w14:textId="77777777" w:rsidR="0048462C" w:rsidRDefault="0048462C" w:rsidP="0048462C">
            <w:pPr>
              <w:spacing w:line="36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474C8AD" wp14:editId="5DF4EDC0">
                  <wp:simplePos x="0" y="0"/>
                  <wp:positionH relativeFrom="column">
                    <wp:posOffset>1891030</wp:posOffset>
                  </wp:positionH>
                  <wp:positionV relativeFrom="paragraph">
                    <wp:posOffset>50165</wp:posOffset>
                  </wp:positionV>
                  <wp:extent cx="2188800" cy="1224000"/>
                  <wp:effectExtent l="0" t="0" r="254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E98D15" w14:textId="77777777" w:rsidR="0048462C" w:rsidRDefault="0048462C" w:rsidP="0048462C">
            <w:pPr>
              <w:spacing w:line="360" w:lineRule="auto"/>
              <w:jc w:val="both"/>
            </w:pPr>
          </w:p>
          <w:p w14:paraId="23D6103C" w14:textId="77777777" w:rsidR="0048462C" w:rsidRDefault="0048462C" w:rsidP="0048462C">
            <w:pPr>
              <w:spacing w:line="360" w:lineRule="auto"/>
              <w:jc w:val="both"/>
            </w:pPr>
          </w:p>
          <w:p w14:paraId="66398AB6" w14:textId="77777777" w:rsidR="0048462C" w:rsidRDefault="0048462C" w:rsidP="0048462C">
            <w:pPr>
              <w:spacing w:line="360" w:lineRule="auto"/>
              <w:jc w:val="both"/>
            </w:pPr>
          </w:p>
          <w:p w14:paraId="0170F906" w14:textId="77777777" w:rsidR="0048462C" w:rsidRDefault="0048462C" w:rsidP="0048462C">
            <w:pPr>
              <w:spacing w:line="360" w:lineRule="auto"/>
              <w:jc w:val="both"/>
            </w:pPr>
          </w:p>
          <w:p w14:paraId="660E1B8B" w14:textId="77777777" w:rsidR="0048462C" w:rsidRPr="00BA30AA" w:rsidRDefault="0048462C" w:rsidP="0048462C">
            <w:pPr>
              <w:spacing w:line="360" w:lineRule="auto"/>
              <w:jc w:val="both"/>
              <w:rPr>
                <w:i/>
              </w:rPr>
            </w:pPr>
            <w:r>
              <w:t>Αν θα μπορούσαμε να διπλασιάσουμε ακαριαία την τάση μεταξύ των μεταλλικών πλακών (</w:t>
            </w:r>
            <m:oMath>
              <m:r>
                <w:rPr>
                  <w:rFonts w:ascii="Cambria Math" w:hAnsi="Cambria Math"/>
                  <w:lang w:val="en-US"/>
                </w:rPr>
                <m:t>V</m:t>
              </m:r>
              <m:r>
                <w:rPr>
                  <w:rFonts w:ascii="Cambria Math" w:hAnsi="Cambria Math"/>
                </w:rPr>
                <m:t>΄=2∙</m:t>
              </m:r>
              <m:r>
                <w:rPr>
                  <w:rFonts w:ascii="Cambria Math" w:hAnsi="Cambria Math"/>
                  <w:lang w:val="en-US"/>
                </w:rPr>
                <m:t>V</m:t>
              </m:r>
            </m:oMath>
            <w:r w:rsidRPr="00BA30AA">
              <w:t>),</w:t>
            </w:r>
            <w:r>
              <w:t xml:space="preserve"> χωρίς να αλλάξουμε την πολικότητά τους,</w:t>
            </w:r>
            <w:r w:rsidRPr="00BA30AA">
              <w:t xml:space="preserve"> </w:t>
            </w:r>
            <w:r>
              <w:t>τότε το σφαιρίδιο</w:t>
            </w:r>
            <w:r w:rsidRPr="00BA30AA">
              <w:t>:</w:t>
            </w:r>
          </w:p>
          <w:p w14:paraId="46437E76" w14:textId="77777777" w:rsidR="0048462C" w:rsidRPr="00BA30AA" w:rsidRDefault="0048462C" w:rsidP="0048462C">
            <w:pPr>
              <w:spacing w:line="360" w:lineRule="auto"/>
              <w:jc w:val="both"/>
              <w:rPr>
                <w:i/>
              </w:rPr>
            </w:pPr>
            <w:r w:rsidRPr="008222B8">
              <w:rPr>
                <w:b/>
                <w:bCs/>
              </w:rPr>
              <w:t>(α)</w:t>
            </w:r>
            <w:r w:rsidRPr="003625EF">
              <w:t xml:space="preserve"> </w:t>
            </w:r>
            <w:r>
              <w:t xml:space="preserve">θα άρχιζε να κινείται προς τα πάνω με επιτάχυνση </w:t>
            </w:r>
            <m:oMath>
              <m:r>
                <w:rPr>
                  <w:rFonts w:ascii="Cambria Math" w:hAnsi="Cambria Math"/>
                </w:rPr>
                <m:t> 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 </m:t>
              </m:r>
            </m:oMath>
            <w:r>
              <w:t xml:space="preserve">μέτρου </w:t>
            </w:r>
            <m:oMath>
              <m:r>
                <w:rPr>
                  <w:rFonts w:ascii="Cambria Math" w:hAnsi="Cambria Math"/>
                </w:rPr>
                <m:t> 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=g </m:t>
              </m:r>
            </m:oMath>
          </w:p>
          <w:p w14:paraId="26574771" w14:textId="77777777" w:rsidR="0048462C" w:rsidRPr="003625EF" w:rsidRDefault="0048462C" w:rsidP="0048462C">
            <w:pPr>
              <w:spacing w:line="360" w:lineRule="auto"/>
              <w:jc w:val="both"/>
            </w:pPr>
            <w:r w:rsidRPr="008222B8">
              <w:rPr>
                <w:b/>
                <w:bCs/>
              </w:rPr>
              <w:t>(β)</w:t>
            </w:r>
            <w:r w:rsidRPr="003625EF">
              <w:t xml:space="preserve"> </w:t>
            </w:r>
            <w:r>
              <w:t>θα εξακολουθούσε να ισορροπεί ακίνητο</w:t>
            </w:r>
          </w:p>
          <w:p w14:paraId="7D5C73F8" w14:textId="77777777" w:rsidR="0048462C" w:rsidRPr="00BA30AA" w:rsidRDefault="0048462C" w:rsidP="0048462C">
            <w:pPr>
              <w:spacing w:line="360" w:lineRule="auto"/>
              <w:jc w:val="both"/>
              <w:rPr>
                <w:i/>
              </w:rPr>
            </w:pPr>
            <w:r w:rsidRPr="008222B8">
              <w:rPr>
                <w:b/>
                <w:bCs/>
              </w:rPr>
              <w:t>(γ)</w:t>
            </w:r>
            <w:r w:rsidRPr="003625EF">
              <w:t xml:space="preserve"> </w:t>
            </w:r>
            <w:r>
              <w:t xml:space="preserve">θα άρχιζε να κινείται προς τα κάτω με επιτάχυνση </w:t>
            </w:r>
            <m:oMath>
              <m:r>
                <w:rPr>
                  <w:rFonts w:ascii="Cambria Math" w:hAnsi="Cambria Math"/>
                </w:rPr>
                <m:t> 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 </m:t>
              </m:r>
            </m:oMath>
            <w:r>
              <w:t xml:space="preserve"> μέτρου </w:t>
            </w:r>
            <m:oMath>
              <m:r>
                <w:rPr>
                  <w:rFonts w:ascii="Cambria Math" w:hAnsi="Cambria Math"/>
                </w:rPr>
                <m:t> 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=g </m:t>
              </m:r>
            </m:oMath>
          </w:p>
          <w:p w14:paraId="5ED9DA97" w14:textId="77777777" w:rsidR="0048462C" w:rsidRDefault="0048462C" w:rsidP="0048462C">
            <w:pPr>
              <w:spacing w:line="360" w:lineRule="auto"/>
              <w:jc w:val="both"/>
            </w:pPr>
            <w:r w:rsidRPr="003625EF">
              <w:rPr>
                <w:b/>
              </w:rPr>
              <w:t>Α</w:t>
            </w:r>
            <w:r>
              <w:rPr>
                <w:b/>
              </w:rPr>
              <w:t>.</w:t>
            </w:r>
            <w:r w:rsidRPr="003625EF">
              <w:t xml:space="preserve"> </w:t>
            </w:r>
            <w:r>
              <w:t>Να επιλέξετε την ορθή πρόταση.</w:t>
            </w:r>
            <w:r w:rsidRPr="003625EF">
              <w:t xml:space="preserve"> </w:t>
            </w:r>
          </w:p>
          <w:p w14:paraId="34F9A341" w14:textId="466C0553" w:rsidR="0048462C" w:rsidRPr="008A63B9" w:rsidRDefault="0048462C" w:rsidP="008A63B9">
            <w:pPr>
              <w:tabs>
                <w:tab w:val="left" w:pos="5954"/>
              </w:tabs>
              <w:spacing w:line="360" w:lineRule="auto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.</w:t>
            </w:r>
            <w:r w:rsidRPr="003625EF">
              <w:rPr>
                <w:b/>
              </w:rPr>
              <w:t xml:space="preserve"> </w:t>
            </w:r>
            <w:r w:rsidRPr="003625EF">
              <w:t>Να αιτιολογήσε</w:t>
            </w:r>
            <w:r>
              <w:t>τε</w:t>
            </w:r>
            <w:r w:rsidRPr="003625EF">
              <w:t xml:space="preserve"> την </w:t>
            </w:r>
            <w:r>
              <w:t>επιλογή</w:t>
            </w:r>
            <w:r w:rsidRPr="003625EF">
              <w:t xml:space="preserve"> </w:t>
            </w:r>
            <w:r w:rsidR="008A63B9">
              <w:t>σας.</w:t>
            </w:r>
          </w:p>
        </w:tc>
      </w:tr>
      <w:tr w:rsidR="009B1DA2" w14:paraId="4D6D620B" w14:textId="77777777" w:rsidTr="0048462C">
        <w:tc>
          <w:tcPr>
            <w:tcW w:w="719" w:type="dxa"/>
          </w:tcPr>
          <w:p w14:paraId="2999689A" w14:textId="77777777" w:rsidR="009B1DA2" w:rsidRPr="00535E1C" w:rsidRDefault="009B1DA2" w:rsidP="0048462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1ABE6382" w14:textId="7ED86B90" w:rsidR="00D451DD" w:rsidRDefault="00BA3B8F" w:rsidP="00BA3B8F">
            <w:pPr>
              <w:spacing w:line="360" w:lineRule="auto"/>
              <w:ind w:right="2693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5FD38158" wp14:editId="2ABBE791">
                  <wp:simplePos x="0" y="0"/>
                  <wp:positionH relativeFrom="column">
                    <wp:posOffset>4065905</wp:posOffset>
                  </wp:positionH>
                  <wp:positionV relativeFrom="paragraph">
                    <wp:posOffset>327025</wp:posOffset>
                  </wp:positionV>
                  <wp:extent cx="1318260" cy="1074420"/>
                  <wp:effectExtent l="0" t="0" r="0" b="0"/>
                  <wp:wrapNone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074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451DD">
              <w:rPr>
                <w:rFonts w:cs="Times New Roman"/>
              </w:rPr>
              <w:t xml:space="preserve">Σε σημείο Σ ομογενούς ηλεκτρικού πεδίου, έντασης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Ε</m:t>
                  </m:r>
                </m:e>
              </m:acc>
            </m:oMath>
            <w:r w:rsidR="00D451DD">
              <w:rPr>
                <w:rFonts w:cs="Times New Roman"/>
              </w:rPr>
              <w:t xml:space="preserve">, εκτοξεύεται κάποια στιγμή ηλεκτρόνιο με αρχική ταχύτητα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oMath>
            <w:r w:rsidR="00D451DD">
              <w:rPr>
                <w:rFonts w:cs="Times New Roman"/>
              </w:rPr>
              <w:t xml:space="preserve"> παράλληλη και ομόρροπη με τις δυναμικές γραμμές του πεδίου όπως στο σχήμα. Οι </w:t>
            </w:r>
            <w:proofErr w:type="spellStart"/>
            <w:r w:rsidR="00D451DD">
              <w:rPr>
                <w:rFonts w:cs="Times New Roman"/>
              </w:rPr>
              <w:t>βαρυτικές</w:t>
            </w:r>
            <w:proofErr w:type="spellEnd"/>
            <w:r w:rsidR="00D451DD">
              <w:rPr>
                <w:rFonts w:cs="Times New Roman"/>
              </w:rPr>
              <w:t xml:space="preserve"> δυνάμεις και κάθε μορφής αντιστάσεις στη κίνηση του ηλεκτρονίου μπορούν να αγνοηθούν. Το ηλεκτρόνιο επιστρέφει στο αρχικό σημείο μετά από χρονικό διάστημα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oMath>
            <w:r w:rsidR="00D451DD">
              <w:rPr>
                <w:rFonts w:cs="Times New Roman"/>
              </w:rPr>
              <w:t xml:space="preserve"> από τη στιγμή που εκτοξεύτηκε.</w:t>
            </w:r>
          </w:p>
          <w:p w14:paraId="14FC2AF3" w14:textId="77777777" w:rsidR="00D451DD" w:rsidRDefault="00D451DD" w:rsidP="00D451DD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Αν η ένταση του πεδίου ήταν διπλάσια, και το ηλεκτρόνιο εκτοξευόταν με την ίδια αρχική ταχύτητα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oMath>
            <w:r>
              <w:rPr>
                <w:rFonts w:cs="Times New Roman"/>
              </w:rPr>
              <w:t xml:space="preserve">, θα επέστρεφε στο αρχικό σημείο εκτόξευσης, μετά από χρονικό διάστημα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cs="Times New Roman"/>
              </w:rPr>
              <w:t>από τη στιγμή της εκτόξευσης του,  για το οποίο ισχύει:</w:t>
            </w:r>
          </w:p>
          <w:p w14:paraId="4430FF8C" w14:textId="5DDE58E9" w:rsidR="00D451DD" w:rsidRDefault="00D451DD" w:rsidP="00206F0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(α)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oMath>
            <w:r>
              <w:rPr>
                <w:rFonts w:cs="Times New Roman"/>
              </w:rPr>
              <w:t xml:space="preserve">                  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b/>
              </w:rPr>
              <w:t>(β)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=2</m:t>
              </m:r>
              <m: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oMath>
            <w:r w:rsidRPr="00D451DD"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 xml:space="preserve">              </w:t>
            </w:r>
            <w:r>
              <w:rPr>
                <w:rFonts w:cs="Times New Roman"/>
                <w:b/>
              </w:rPr>
              <w:tab/>
              <w:t>(γ)</w:t>
            </w:r>
            <w:r>
              <w:rPr>
                <w:rFonts w:cs="Times New Roman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</m:oMath>
            <w:r>
              <w:rPr>
                <w:rFonts w:cs="Times New Roman"/>
              </w:rPr>
              <w:t xml:space="preserve">  </w:t>
            </w:r>
          </w:p>
          <w:p w14:paraId="26C88650" w14:textId="30BE0BE6" w:rsidR="00D451DD" w:rsidRDefault="00D451DD" w:rsidP="00D451DD">
            <w:pPr>
              <w:spacing w:line="360" w:lineRule="auto"/>
              <w:ind w:right="3402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lang w:val="en-US"/>
              </w:rPr>
              <w:t>A</w:t>
            </w:r>
            <w:r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</w:rPr>
              <w:t>Να επιλέξετε τη σωστή απάντηση.</w:t>
            </w:r>
          </w:p>
          <w:p w14:paraId="7D4EA719" w14:textId="49CCE5F1" w:rsidR="009B1DA2" w:rsidRPr="00206F0D" w:rsidRDefault="00D451DD" w:rsidP="00206F0D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lang w:val="en-US"/>
              </w:rPr>
              <w:t>B</w:t>
            </w:r>
            <w:r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</w:rPr>
              <w:t xml:space="preserve">Να αιτιολογήσετε την επιλογή </w:t>
            </w:r>
            <w:r w:rsidR="00206F0D">
              <w:rPr>
                <w:rFonts w:cs="Times New Roman"/>
              </w:rPr>
              <w:t>σας.</w:t>
            </w:r>
          </w:p>
        </w:tc>
      </w:tr>
      <w:tr w:rsidR="00206F0D" w14:paraId="48358E91" w14:textId="77777777" w:rsidTr="0048462C">
        <w:tc>
          <w:tcPr>
            <w:tcW w:w="719" w:type="dxa"/>
          </w:tcPr>
          <w:p w14:paraId="282A05E6" w14:textId="77777777" w:rsidR="00206F0D" w:rsidRPr="00535E1C" w:rsidRDefault="00206F0D" w:rsidP="0048462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331EBE9E" w14:textId="77777777" w:rsidR="00007315" w:rsidRDefault="00007315" w:rsidP="00007315">
            <w:pPr>
              <w:spacing w:line="360" w:lineRule="auto"/>
              <w:jc w:val="both"/>
            </w:pPr>
            <w:r>
              <w:t xml:space="preserve">Αρνητικά φορτισμένο σωμάτιο αφήνεται να κινηθεί σε ομογενές ηλεκτρικό πεδίο μεγάλης έκτασης. </w:t>
            </w:r>
          </w:p>
          <w:p w14:paraId="3D838213" w14:textId="77777777" w:rsidR="00007315" w:rsidRDefault="00007315" w:rsidP="00007315">
            <w:pPr>
              <w:spacing w:line="360" w:lineRule="auto"/>
              <w:jc w:val="both"/>
            </w:pPr>
            <w:r>
              <w:t>Η κατεύθυνση της κίνησης του:</w:t>
            </w:r>
          </w:p>
          <w:p w14:paraId="7921E219" w14:textId="77777777" w:rsidR="00007315" w:rsidRDefault="00007315" w:rsidP="00007315">
            <w:pPr>
              <w:spacing w:line="360" w:lineRule="auto"/>
              <w:jc w:val="both"/>
            </w:pPr>
            <w:r>
              <w:rPr>
                <w:b/>
                <w:bCs/>
              </w:rPr>
              <w:t>(α)</w:t>
            </w:r>
            <w:r>
              <w:t xml:space="preserve"> Συμπίπτει με την κατεύθυνση των δυναμικών γραμμών</w:t>
            </w:r>
          </w:p>
          <w:p w14:paraId="23EBD910" w14:textId="77777777" w:rsidR="00007315" w:rsidRDefault="00007315" w:rsidP="00007315">
            <w:pPr>
              <w:spacing w:line="360" w:lineRule="auto"/>
              <w:jc w:val="both"/>
            </w:pPr>
            <w:r>
              <w:rPr>
                <w:b/>
                <w:bCs/>
              </w:rPr>
              <w:t>(β)</w:t>
            </w:r>
            <w:r>
              <w:t xml:space="preserve"> Είναι αντίθετη με την κατεύθυνση των δυναμικών γραμμών</w:t>
            </w:r>
          </w:p>
          <w:p w14:paraId="29F2F795" w14:textId="77777777" w:rsidR="00007315" w:rsidRDefault="00007315" w:rsidP="00007315">
            <w:pPr>
              <w:spacing w:line="360" w:lineRule="auto"/>
              <w:jc w:val="both"/>
            </w:pPr>
            <w:r>
              <w:rPr>
                <w:b/>
                <w:bCs/>
              </w:rPr>
              <w:t>(γ)</w:t>
            </w:r>
            <w:r>
              <w:t xml:space="preserve"> Είναι κάθετη με την κατεύθυνση των δυναμικών γραμμών</w:t>
            </w:r>
          </w:p>
          <w:p w14:paraId="6910CE84" w14:textId="1574822C" w:rsidR="00007315" w:rsidRDefault="00007315" w:rsidP="00007315">
            <w:pPr>
              <w:spacing w:line="360" w:lineRule="auto"/>
              <w:jc w:val="both"/>
            </w:pPr>
            <w:r>
              <w:rPr>
                <w:b/>
                <w:bCs/>
              </w:rPr>
              <w:t>Α.</w:t>
            </w:r>
            <w:r>
              <w:t xml:space="preserve"> Να επιλέξετε την ορθή πρόταση.</w:t>
            </w:r>
          </w:p>
          <w:p w14:paraId="6F310FBC" w14:textId="12B3DE7F" w:rsidR="00206F0D" w:rsidRPr="00007315" w:rsidRDefault="00007315" w:rsidP="00007315">
            <w:pPr>
              <w:spacing w:line="360" w:lineRule="auto"/>
              <w:jc w:val="both"/>
            </w:pPr>
            <w:r>
              <w:rPr>
                <w:b/>
                <w:bCs/>
              </w:rPr>
              <w:t>Β.</w:t>
            </w:r>
            <w:r>
              <w:t xml:space="preserve"> Να αιτιολογήσετε την επιλογή σας.</w:t>
            </w:r>
          </w:p>
        </w:tc>
      </w:tr>
      <w:tr w:rsidR="00007315" w14:paraId="52C88204" w14:textId="77777777" w:rsidTr="0048462C">
        <w:tc>
          <w:tcPr>
            <w:tcW w:w="719" w:type="dxa"/>
          </w:tcPr>
          <w:p w14:paraId="6365BCCB" w14:textId="77777777" w:rsidR="00007315" w:rsidRPr="00535E1C" w:rsidRDefault="00007315" w:rsidP="0048462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52F311AC" w14:textId="77777777" w:rsidR="008A63B9" w:rsidRDefault="008A63B9" w:rsidP="008A63B9">
            <w:pPr>
              <w:spacing w:line="360" w:lineRule="auto"/>
              <w:jc w:val="both"/>
            </w:pPr>
            <w:r>
              <w:t xml:space="preserve">Δέσμη ηλεκτρονίων εκτοξεύεται με ταχύτητα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κάθετα στις δυναμικές γραμμές ομογενούς ηλεκτρικού πεδίου και κατά την έξοδο από το πεδίο, η δέσμη έχει απόκλιση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=4</m:t>
              </m:r>
              <m:r>
                <w:rPr>
                  <w:rFonts w:ascii="Cambria Math" w:hAnsi="Cambria Math"/>
                  <w:lang w:val="en-US"/>
                </w:rPr>
                <m:t>cm</m:t>
              </m:r>
            </m:oMath>
            <w:r>
              <w:t xml:space="preserve">. Αν διπλασιάσουμε την ταχύτητα εκτόξευσης της δέσμης στο πεδίο,  τότε η απόκλιση στην έξοδο θα είναι  </w:t>
            </w:r>
          </w:p>
          <w:p w14:paraId="51F9C89A" w14:textId="77777777" w:rsidR="008A63B9" w:rsidRDefault="008A63B9" w:rsidP="008A63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YaHei"/>
                <w:b/>
                <w:bCs/>
              </w:rPr>
              <w:t xml:space="preserve"> (α)</w:t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</w:rPr>
                <m:t>1</m:t>
              </m:r>
              <m:r>
                <w:rPr>
                  <w:rFonts w:ascii="Cambria Math" w:eastAsia="Microsoft YaHei" w:hAnsi="Cambria Math"/>
                  <w:lang w:val="en-US"/>
                </w:rPr>
                <m:t>cm</m:t>
              </m:r>
            </m:oMath>
            <w:r>
              <w:rPr>
                <w:rFonts w:eastAsia="Microsoft YaHei"/>
              </w:rPr>
              <w:t xml:space="preserve">        ,        </w:t>
            </w:r>
            <w:r>
              <w:rPr>
                <w:rFonts w:eastAsia="Microsoft YaHei"/>
                <w:b/>
                <w:bCs/>
              </w:rPr>
              <w:t>(β)</w:t>
            </w:r>
            <w:r>
              <w:rPr>
                <w:rFonts w:eastAsia="Microsoft YaHei"/>
              </w:rPr>
              <w:t xml:space="preserve">   </w:t>
            </w:r>
            <m:oMath>
              <m:r>
                <w:rPr>
                  <w:rFonts w:ascii="Cambria Math" w:eastAsia="Microsoft YaHei" w:hAnsi="Cambria Math"/>
                </w:rPr>
                <m:t>4</m:t>
              </m:r>
              <m:r>
                <w:rPr>
                  <w:rFonts w:ascii="Cambria Math" w:eastAsia="Microsoft YaHei" w:hAnsi="Cambria Math"/>
                  <w:lang w:val="en-US"/>
                </w:rPr>
                <m:t>cm</m:t>
              </m:r>
            </m:oMath>
            <w:r>
              <w:rPr>
                <w:rFonts w:eastAsia="Microsoft YaHei"/>
              </w:rPr>
              <w:t xml:space="preserve">        ,        </w:t>
            </w:r>
            <w:r>
              <w:rPr>
                <w:rFonts w:eastAsia="Microsoft YaHei"/>
                <w:b/>
                <w:bCs/>
              </w:rPr>
              <w:t>(γ)</w:t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</w:rPr>
                <m:t xml:space="preserve"> 8</m:t>
              </m:r>
              <m:r>
                <w:rPr>
                  <w:rFonts w:ascii="Cambria Math" w:eastAsia="Microsoft YaHei" w:hAnsi="Cambria Math"/>
                  <w:lang w:val="en-US"/>
                </w:rPr>
                <m:t>cm</m:t>
              </m:r>
            </m:oMath>
          </w:p>
          <w:p w14:paraId="7691A2F8" w14:textId="79A6ED2D" w:rsidR="008A63B9" w:rsidRDefault="008A63B9" w:rsidP="008A63B9">
            <w:pPr>
              <w:tabs>
                <w:tab w:val="left" w:pos="5954"/>
              </w:tabs>
              <w:spacing w:line="360" w:lineRule="auto"/>
              <w:ind w:right="3684"/>
            </w:pPr>
            <w:r>
              <w:rPr>
                <w:b/>
              </w:rPr>
              <w:t xml:space="preserve">Α. </w:t>
            </w:r>
            <w:r>
              <w:t>Να αιτιολογήσετε την επιλογή σας.</w:t>
            </w:r>
          </w:p>
          <w:p w14:paraId="51089EFF" w14:textId="5A90A4FD" w:rsidR="00007315" w:rsidRPr="008A63B9" w:rsidRDefault="008A63B9" w:rsidP="008A63B9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</w:t>
            </w:r>
            <w:r>
              <w:rPr>
                <w:rFonts w:ascii="Calibri" w:hAnsi="Calibri"/>
                <w:i/>
              </w:rPr>
              <w:t>.</w:t>
            </w:r>
          </w:p>
        </w:tc>
      </w:tr>
      <w:tr w:rsidR="008A63B9" w14:paraId="1231E754" w14:textId="77777777" w:rsidTr="0048462C">
        <w:tc>
          <w:tcPr>
            <w:tcW w:w="719" w:type="dxa"/>
          </w:tcPr>
          <w:p w14:paraId="15210C7D" w14:textId="77777777" w:rsidR="008A63B9" w:rsidRPr="00535E1C" w:rsidRDefault="008A63B9" w:rsidP="0048462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55634B65" w14:textId="794570D6" w:rsidR="00A579D6" w:rsidRPr="00A579D6" w:rsidRDefault="00A579D6" w:rsidP="00A579D6">
            <w:pPr>
              <w:jc w:val="both"/>
            </w:pPr>
            <w:r>
              <w:t xml:space="preserve">Ένα ηλεκτρόνιο επιταχύνεται από την ηρεμία σε ομογενές ηλεκτρικό πεδίο από διαφορά δυναμικού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και αποκτά ταχύτητα μέτρου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, όταν βγαίνει από το πεδίο. Αν ένα ηλεκτρόνιο επιταχυνθεί από την ηρεμία σε άλλο ομογενές ηλεκτρικό πεδίο από διαφορά δυναμικού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vertAlign w:val="subscript"/>
              </w:rPr>
              <w:t xml:space="preserve"> </w:t>
            </w:r>
            <w:r>
              <w:t xml:space="preserve">θα αποκτήσει, κατά την έξοδό του από αυτό, ταχύτητα μέτρου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>. Για τα μέτρα των δύο ταχυτήτων ισχύει η σχέση :</w:t>
            </w:r>
          </w:p>
          <w:p w14:paraId="5D50457F" w14:textId="77777777" w:rsidR="00A579D6" w:rsidRDefault="00A579D6" w:rsidP="00A579D6">
            <w:pPr>
              <w:spacing w:line="360" w:lineRule="auto"/>
              <w:jc w:val="center"/>
              <w:rPr>
                <w:rFonts w:eastAsia="Microsoft YaHei" w:cstheme="minorHAnsi"/>
              </w:rPr>
            </w:pPr>
            <w:r>
              <w:rPr>
                <w:rFonts w:eastAsia="Microsoft YaHei"/>
                <w:b/>
              </w:rPr>
              <w:t xml:space="preserve"> </w:t>
            </w:r>
            <w:r>
              <w:rPr>
                <w:rFonts w:eastAsia="Microsoft YaHei" w:cstheme="minorHAnsi"/>
                <w:b/>
              </w:rPr>
              <w:t xml:space="preserve">(α) </w:t>
            </w:r>
            <w:r>
              <w:rPr>
                <w:rFonts w:eastAsia="Microsoft YaHei" w:cstheme="minorHAnsi"/>
              </w:rPr>
              <w:fldChar w:fldCharType="begin"/>
            </w:r>
            <w:r>
              <w:rPr>
                <w:rFonts w:eastAsia="Microsoft YaHei" w:cstheme="minorHAns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+2ax</m:t>
              </m:r>
            </m:oMath>
            <w:r>
              <w:rPr>
                <w:rFonts w:eastAsia="Microsoft YaHei" w:cstheme="minorHAnsi"/>
              </w:rPr>
              <w:instrText xml:space="preserve"> </w:instrText>
            </w:r>
            <w:r>
              <w:rPr>
                <w:rFonts w:eastAsia="Microsoft YaHei" w:cstheme="minorHAnsi"/>
              </w:rPr>
              <w:fldChar w:fldCharType="end"/>
            </w:r>
            <m:oMath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Microsoft YaHei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icrosoft YaHei" w:hAnsi="Cambria Math" w:cstheme="minorHAnsi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Microsoft YaHei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="Microsoft YaHei" w:hAnsi="Cambria Math" w:cstheme="minorHAnsi"/>
                </w:rPr>
                <m:t>∙</m:t>
              </m:r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 </m:t>
              </m:r>
            </m:oMath>
            <w:r>
              <w:rPr>
                <w:rFonts w:eastAsia="Microsoft YaHei" w:cstheme="minorHAnsi"/>
              </w:rPr>
              <w:t xml:space="preserve">     ,        </w:t>
            </w:r>
            <w:r>
              <w:rPr>
                <w:rFonts w:eastAsia="Microsoft YaHei" w:cstheme="minorHAnsi"/>
                <w:b/>
              </w:rPr>
              <w:t>(β)</w:t>
            </w:r>
            <w:r>
              <w:rPr>
                <w:rFonts w:eastAsia="Microsoft YaHei" w:cstheme="minorHAnsi"/>
              </w:rPr>
              <w:t xml:space="preserve"> </w:t>
            </w:r>
            <w:r>
              <w:rPr>
                <w:rFonts w:eastAsia="Microsoft YaHei" w:cstheme="minorHAnsi"/>
              </w:rPr>
              <w:fldChar w:fldCharType="begin"/>
            </w:r>
            <w:r>
              <w:rPr>
                <w:rFonts w:eastAsia="Microsoft YaHei" w:cstheme="minorHAns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+ax</m:t>
              </m:r>
            </m:oMath>
            <w:r>
              <w:rPr>
                <w:rFonts w:eastAsia="Microsoft YaHei" w:cstheme="minorHAnsi"/>
              </w:rPr>
              <w:instrText xml:space="preserve"> </w:instrText>
            </w:r>
            <w:r>
              <w:rPr>
                <w:rFonts w:eastAsia="Microsoft YaHei" w:cstheme="minorHAnsi"/>
              </w:rPr>
              <w:fldChar w:fldCharType="end"/>
            </w:r>
            <m:oMath>
              <m:r>
                <w:rPr>
                  <w:rFonts w:ascii="Cambria Math" w:eastAsia="Microsoft YaHei" w:hAnsi="Cambria Math" w:cstheme="minorHAnsi"/>
                </w:rPr>
                <m:t> </m:t>
              </m:r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Microsoft YaHei" w:hAnsi="Cambria Math" w:cstheme="minorHAnsi"/>
                    </w:rPr>
                    <m:t>2</m:t>
                  </m:r>
                </m:e>
              </m:rad>
              <m:r>
                <w:rPr>
                  <w:rFonts w:ascii="Cambria Math" w:eastAsia="Microsoft YaHei" w:hAnsi="Cambria Math" w:cstheme="minorHAnsi"/>
                </w:rPr>
                <m:t>∙</m:t>
              </m:r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 </m:t>
              </m:r>
            </m:oMath>
            <w:r>
              <w:rPr>
                <w:rFonts w:eastAsia="Microsoft YaHei" w:cstheme="minorHAnsi"/>
              </w:rPr>
              <w:t xml:space="preserve">     ,        </w:t>
            </w:r>
            <w:r>
              <w:rPr>
                <w:rFonts w:eastAsia="Microsoft YaHei" w:cstheme="minorHAnsi"/>
                <w:b/>
              </w:rPr>
              <w:t>(γ)</w:t>
            </w:r>
            <w:r>
              <w:rPr>
                <w:rFonts w:eastAsia="Microsoft YaHei" w:cstheme="minorHAnsi"/>
              </w:rPr>
              <w:t xml:space="preserve"> </w:t>
            </w:r>
            <m:oMath>
              <m:r>
                <w:rPr>
                  <w:rFonts w:ascii="Cambria Math" w:eastAsia="Microsoft YaHei" w:hAnsi="Cambria Math" w:cstheme="minorHAnsi"/>
                </w:rPr>
                <m:t> </m:t>
              </m:r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=2∙</m:t>
              </m:r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 </m:t>
              </m:r>
            </m:oMath>
            <w:r>
              <w:rPr>
                <w:rFonts w:eastAsia="Microsoft YaHei" w:cstheme="minorHAnsi"/>
              </w:rPr>
              <w:fldChar w:fldCharType="begin"/>
            </w:r>
            <w:r>
              <w:rPr>
                <w:rFonts w:eastAsia="Microsoft YaHei" w:cstheme="minorHAns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+4ax</m:t>
              </m:r>
            </m:oMath>
            <w:r>
              <w:rPr>
                <w:rFonts w:eastAsia="Microsoft YaHei" w:cstheme="minorHAnsi"/>
              </w:rPr>
              <w:instrText xml:space="preserve"> </w:instrText>
            </w:r>
            <w:r>
              <w:rPr>
                <w:rFonts w:eastAsia="Microsoft YaHei" w:cstheme="minorHAnsi"/>
              </w:rPr>
              <w:fldChar w:fldCharType="end"/>
            </w:r>
          </w:p>
          <w:p w14:paraId="6B86F0E0" w14:textId="52D03EED" w:rsidR="00A579D6" w:rsidRDefault="00A579D6" w:rsidP="00A579D6">
            <w:pPr>
              <w:tabs>
                <w:tab w:val="left" w:pos="5954"/>
              </w:tabs>
              <w:spacing w:line="360" w:lineRule="auto"/>
              <w:ind w:right="3684"/>
              <w:rPr>
                <w:rFonts w:eastAsia="Times New Roman" w:cs="Times New Roman"/>
              </w:rPr>
            </w:pPr>
            <w:r>
              <w:rPr>
                <w:b/>
              </w:rPr>
              <w:t xml:space="preserve">Α. </w:t>
            </w:r>
            <w:r>
              <w:t>Να επιλέξετε την ορθή απάντηση.</w:t>
            </w:r>
          </w:p>
          <w:p w14:paraId="2FE8D4A1" w14:textId="451F8692" w:rsidR="008A63B9" w:rsidRPr="00A579D6" w:rsidRDefault="00A579D6" w:rsidP="00A579D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</w:t>
            </w:r>
            <w:r>
              <w:rPr>
                <w:rFonts w:ascii="Calibri" w:hAnsi="Calibri"/>
                <w:i/>
              </w:rPr>
              <w:t>.</w:t>
            </w:r>
          </w:p>
        </w:tc>
      </w:tr>
    </w:tbl>
    <w:p w14:paraId="138DAD86" w14:textId="300DB58C" w:rsidR="005F7C6C" w:rsidRDefault="005F7C6C"/>
    <w:sectPr w:rsidR="005F7C6C" w:rsidSect="005F7C6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C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3B6F"/>
    <w:multiLevelType w:val="hybridMultilevel"/>
    <w:tmpl w:val="65DABDEE"/>
    <w:lvl w:ilvl="0" w:tplc="C532858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1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6C"/>
    <w:rsid w:val="00007315"/>
    <w:rsid w:val="000B0D6D"/>
    <w:rsid w:val="00153352"/>
    <w:rsid w:val="001E7924"/>
    <w:rsid w:val="00206F0D"/>
    <w:rsid w:val="0021179E"/>
    <w:rsid w:val="002D1CCA"/>
    <w:rsid w:val="00393CD2"/>
    <w:rsid w:val="004022FA"/>
    <w:rsid w:val="004132D2"/>
    <w:rsid w:val="0048462C"/>
    <w:rsid w:val="004E36F8"/>
    <w:rsid w:val="005F7C6C"/>
    <w:rsid w:val="0064175F"/>
    <w:rsid w:val="0064407C"/>
    <w:rsid w:val="006A1A0B"/>
    <w:rsid w:val="006D48B0"/>
    <w:rsid w:val="006F390C"/>
    <w:rsid w:val="006F7093"/>
    <w:rsid w:val="00734F8F"/>
    <w:rsid w:val="00797166"/>
    <w:rsid w:val="008A0474"/>
    <w:rsid w:val="008A63B9"/>
    <w:rsid w:val="009753D3"/>
    <w:rsid w:val="009B1DA2"/>
    <w:rsid w:val="009E431D"/>
    <w:rsid w:val="00A579D6"/>
    <w:rsid w:val="00BA3B8F"/>
    <w:rsid w:val="00BE71BF"/>
    <w:rsid w:val="00C709CF"/>
    <w:rsid w:val="00CC3766"/>
    <w:rsid w:val="00CD47A7"/>
    <w:rsid w:val="00D451DD"/>
    <w:rsid w:val="00DB3540"/>
    <w:rsid w:val="00E60269"/>
    <w:rsid w:val="00E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98E6"/>
  <w15:chartTrackingRefBased/>
  <w15:docId w15:val="{DC14FC18-A8E9-4A86-B001-B02C331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C6C"/>
    <w:pPr>
      <w:ind w:left="720"/>
      <w:contextualSpacing/>
    </w:pPr>
  </w:style>
  <w:style w:type="paragraph" w:customStyle="1" w:styleId="BodyText1">
    <w:name w:val="Body Text1"/>
    <w:rsid w:val="009E431D"/>
    <w:pPr>
      <w:keepLines/>
      <w:autoSpaceDE w:val="0"/>
      <w:autoSpaceDN w:val="0"/>
      <w:adjustRightInd w:val="0"/>
      <w:spacing w:after="0" w:line="246" w:lineRule="atLeast"/>
      <w:ind w:left="340"/>
      <w:jc w:val="both"/>
    </w:pPr>
    <w:rPr>
      <w:rFonts w:ascii="MgHelveticaCond" w:eastAsia="Times New Roman" w:hAnsi="MgHelveticaCond" w:cs="MgHelveticaCond"/>
      <w:color w:val="000000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1302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Panayotis Haratzopoulos</dc:creator>
  <cp:keywords/>
  <dc:description/>
  <cp:lastModifiedBy>Panayotis Haratzopoulos</cp:lastModifiedBy>
  <cp:revision>36</cp:revision>
  <dcterms:created xsi:type="dcterms:W3CDTF">2022-04-05T16:01:00Z</dcterms:created>
  <dcterms:modified xsi:type="dcterms:W3CDTF">2022-04-05T16:44:00Z</dcterms:modified>
</cp:coreProperties>
</file>