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A4" w:rsidRPr="002F73A4" w:rsidRDefault="002F73A4" w:rsidP="002F73A4">
      <w:pPr>
        <w:rPr>
          <w:sz w:val="18"/>
          <w:szCs w:val="18"/>
        </w:rPr>
      </w:pPr>
      <w:r>
        <w:rPr>
          <w:sz w:val="18"/>
          <w:szCs w:val="18"/>
        </w:rPr>
        <w:t>Ζάννειο Πρότυπο Λύκειο</w:t>
      </w:r>
      <w:bookmarkStart w:id="0" w:name="_GoBack"/>
      <w:bookmarkEnd w:id="0"/>
    </w:p>
    <w:p w:rsidR="00501F35" w:rsidRPr="00501F35" w:rsidRDefault="00501F35" w:rsidP="00501F35">
      <w:pPr>
        <w:jc w:val="center"/>
        <w:rPr>
          <w:b/>
        </w:rPr>
      </w:pPr>
      <w:r w:rsidRPr="00501F35">
        <w:rPr>
          <w:b/>
        </w:rPr>
        <w:t xml:space="preserve">Υπόθεση </w:t>
      </w:r>
      <w:r w:rsidRPr="00501F35">
        <w:rPr>
          <w:b/>
          <w:lang w:val="en-US"/>
        </w:rPr>
        <w:t>de</w:t>
      </w:r>
      <w:r w:rsidRPr="00501F35">
        <w:rPr>
          <w:b/>
        </w:rPr>
        <w:t xml:space="preserve"> </w:t>
      </w:r>
      <w:r w:rsidRPr="00501F35">
        <w:rPr>
          <w:b/>
          <w:lang w:val="en-US"/>
        </w:rPr>
        <w:t>Broglie</w:t>
      </w:r>
      <w:r w:rsidRPr="00501F35">
        <w:rPr>
          <w:b/>
        </w:rPr>
        <w:t>, αρχή της αβεβαιότητας</w:t>
      </w:r>
    </w:p>
    <w:p w:rsidR="00501F35" w:rsidRPr="00501F35" w:rsidRDefault="00501F35" w:rsidP="00501F35">
      <w:pPr>
        <w:pStyle w:val="a3"/>
        <w:numPr>
          <w:ilvl w:val="0"/>
          <w:numId w:val="1"/>
        </w:numPr>
        <w:ind w:left="0" w:hanging="284"/>
      </w:pPr>
      <w:r w:rsidRPr="00501F35">
        <w:t xml:space="preserve">Ένα πρωτόνιο (μάζας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501F35">
        <w:t xml:space="preserve">, ηλεκτρικού φορτίου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501F35">
        <w:t xml:space="preserve">) και ένα σωματίδιο άλφα (μάζας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r>
          <w:rPr>
            <w:rFonts w:ascii="Cambria Math" w:hAnsi="Cambria Math"/>
          </w:rPr>
          <m:t>=4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501F35">
        <w:t xml:space="preserve">, ηλεκτρικού φορτίου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=2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501F35">
        <w:t xml:space="preserve">) επιταχύνονται από την ηρεμία με την ίδια διαφορά δυναμικού </w:t>
      </w:r>
      <m:oMath>
        <m:r>
          <w:rPr>
            <w:rFonts w:ascii="Cambria Math" w:hAnsi="Cambria Math"/>
            <w:lang w:val="en-US"/>
          </w:rPr>
          <m:t>V</m:t>
        </m:r>
      </m:oMath>
      <w:r w:rsidRPr="00501F35">
        <w:t xml:space="preserve">. Αν το μήκος κύματος  </w:t>
      </w:r>
      <w:r w:rsidRPr="00501F35">
        <w:rPr>
          <w:lang w:val="en-US"/>
        </w:rPr>
        <w:t>de</w:t>
      </w:r>
      <w:r w:rsidRPr="00501F35">
        <w:t xml:space="preserve"> </w:t>
      </w:r>
      <w:r w:rsidRPr="00501F35">
        <w:rPr>
          <w:lang w:val="en-US"/>
        </w:rPr>
        <w:t>Broglie</w:t>
      </w:r>
      <w:r w:rsidRPr="00501F35">
        <w:t xml:space="preserve"> του πρωτονίου είναι </w:t>
      </w:r>
      <m:oMath>
        <m:r>
          <w:rPr>
            <w:rFonts w:ascii="Cambria Math" w:hAnsi="Cambria Math"/>
          </w:rPr>
          <m:t>0,4 </m:t>
        </m:r>
        <m:r>
          <w:rPr>
            <w:rFonts w:ascii="Cambria Math" w:hAnsi="Cambria Math"/>
            <w:lang w:val="en-US"/>
          </w:rPr>
          <m:t>nm</m:t>
        </m:r>
      </m:oMath>
      <w:r w:rsidRPr="00501F35">
        <w:t xml:space="preserve">, το αντίστοιχο μήκος κύματος </w:t>
      </w:r>
      <w:r w:rsidRPr="00501F35">
        <w:rPr>
          <w:lang w:val="en-US"/>
        </w:rPr>
        <w:t>de</w:t>
      </w:r>
      <w:r w:rsidRPr="00501F35">
        <w:t xml:space="preserve"> </w:t>
      </w:r>
      <w:r w:rsidRPr="00501F35">
        <w:rPr>
          <w:lang w:val="en-US"/>
        </w:rPr>
        <w:t>Broglie</w:t>
      </w:r>
      <w:r w:rsidRPr="00501F35">
        <w:t xml:space="preserve"> για το σωματίδιο άλφα είναι:</w:t>
      </w:r>
    </w:p>
    <w:p w:rsidR="00501F35" w:rsidRPr="00501F35" w:rsidRDefault="00501F35" w:rsidP="00501F35">
      <w:r w:rsidRPr="00501F35">
        <w:rPr>
          <w:b/>
          <w:bCs/>
        </w:rPr>
        <w:t xml:space="preserve">          (α)  </w:t>
      </w:r>
      <w:r w:rsidRPr="00501F35">
        <w:t xml:space="preserve"> </w:t>
      </w:r>
      <m:oMath>
        <m:r>
          <w:rPr>
            <w:rFonts w:ascii="Cambria Math" w:hAnsi="Cambria Math"/>
          </w:rPr>
          <m:t>0,1 </m:t>
        </m:r>
        <m:r>
          <w:rPr>
            <w:rFonts w:ascii="Cambria Math" w:hAnsi="Cambria Math"/>
            <w:lang w:val="en-US"/>
          </w:rPr>
          <m:t>nm</m:t>
        </m:r>
      </m:oMath>
      <w:r w:rsidRPr="00501F35">
        <w:t xml:space="preserve"> ,           </w:t>
      </w:r>
      <w:r w:rsidRPr="00501F35">
        <w:rPr>
          <w:b/>
          <w:bCs/>
        </w:rPr>
        <w:t>(β)</w:t>
      </w:r>
      <w:r w:rsidRPr="00501F35">
        <w:t xml:space="preserve">   </w:t>
      </w:r>
      <m:oMath>
        <m:r>
          <w:rPr>
            <w:rFonts w:ascii="Cambria Math" w:hAnsi="Cambria Math"/>
          </w:rPr>
          <m:t>0,8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 nm</m:t>
        </m:r>
      </m:oMath>
      <w:r w:rsidRPr="00501F35">
        <w:t xml:space="preserve"> ,        </w:t>
      </w:r>
      <w:r w:rsidRPr="00501F35">
        <w:rPr>
          <w:b/>
          <w:bCs/>
        </w:rPr>
        <w:t>(γ)</w:t>
      </w:r>
      <w:r w:rsidRPr="00501F35">
        <w:t xml:space="preserve">   </w:t>
      </w:r>
      <m:oMath>
        <m:r>
          <w:rPr>
            <w:rFonts w:ascii="Cambria Math" w:hAnsi="Cambria Math"/>
          </w:rPr>
          <m:t>0,1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 nm</m:t>
        </m:r>
      </m:oMath>
    </w:p>
    <w:p w:rsidR="00D36BF4" w:rsidRDefault="00501F35" w:rsidP="007B109A">
      <w:pPr>
        <w:pStyle w:val="a3"/>
        <w:numPr>
          <w:ilvl w:val="0"/>
          <w:numId w:val="1"/>
        </w:numPr>
        <w:spacing w:after="0"/>
        <w:ind w:left="0" w:hanging="284"/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1C149A55" wp14:editId="5D716E91">
            <wp:simplePos x="0" y="0"/>
            <wp:positionH relativeFrom="column">
              <wp:posOffset>4418629</wp:posOffset>
            </wp:positionH>
            <wp:positionV relativeFrom="paragraph">
              <wp:posOffset>680981</wp:posOffset>
            </wp:positionV>
            <wp:extent cx="1948142" cy="1464236"/>
            <wp:effectExtent l="0" t="0" r="0" b="3175"/>
            <wp:wrapTight wrapText="bothSides">
              <wp:wrapPolygon edited="0">
                <wp:start x="0" y="0"/>
                <wp:lineTo x="0" y="21366"/>
                <wp:lineTo x="21339" y="21366"/>
                <wp:lineTo x="21339" y="0"/>
                <wp:lineTo x="0" y="0"/>
              </wp:wrapPolygon>
            </wp:wrapTight>
            <wp:docPr id="12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Εικόνα 1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3" b="3277"/>
                    <a:stretch/>
                  </pic:blipFill>
                  <pic:spPr bwMode="auto">
                    <a:xfrm>
                      <a:off x="0" y="0"/>
                      <a:ext cx="1948142" cy="1464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F35">
        <w:t>Ένα ηλεκτρόνιο κινείται με ταχύτητα 3 x 10</w:t>
      </w:r>
      <w:r w:rsidRPr="00501F35">
        <w:rPr>
          <w:vertAlign w:val="superscript"/>
        </w:rPr>
        <w:t>5</w:t>
      </w:r>
      <w:r w:rsidRPr="00501F35">
        <w:t>m/s μετρημένη με ακρίβεια 0,1% . Με ποια ακρίβεια μπορούμε να προσδιορίσουμε τη θέση του; Εάν στη θέση του ηλεκτρονίου έχουμε μια μπάλα του γκολφ που έχει μάζα 45 g και κινείται με ταχύτητα 20 m/s, μετρημένη με την ίδια ακρίβεια, με ποια ακρίβεια μπορούμε να υπολογίσουμε τη θέση της;</w:t>
      </w:r>
    </w:p>
    <w:p w:rsidR="00501F35" w:rsidRPr="00501F35" w:rsidRDefault="00501F35" w:rsidP="00501F35">
      <w:r>
        <w:t>(</w:t>
      </w:r>
      <w:r w:rsidRPr="00501F35">
        <w:t>0,38</w:t>
      </w:r>
      <w:r w:rsidRPr="00501F35">
        <w:sym w:font="Symbol" w:char="F0D7"/>
      </w:r>
      <w:r w:rsidRPr="00501F35">
        <w:t>10</w:t>
      </w:r>
      <w:r w:rsidRPr="00501F35">
        <w:rPr>
          <w:vertAlign w:val="superscript"/>
        </w:rPr>
        <w:t>-4</w:t>
      </w:r>
      <w:r w:rsidRPr="00501F35">
        <w:rPr>
          <w:lang w:val="en-US"/>
        </w:rPr>
        <w:t>m</w:t>
      </w:r>
      <w:r>
        <w:rPr>
          <w:lang w:val="en-US"/>
        </w:rPr>
        <w:t xml:space="preserve">,  </w:t>
      </w:r>
      <w:r w:rsidRPr="00501F35">
        <w:rPr>
          <w:lang w:val="en-US"/>
        </w:rPr>
        <w:t>1,16</w:t>
      </w:r>
      <w:r w:rsidRPr="00501F35">
        <w:sym w:font="Symbol" w:char="F0D7"/>
      </w:r>
      <w:r w:rsidRPr="00501F35">
        <w:t>10</w:t>
      </w:r>
      <w:r w:rsidRPr="00501F35">
        <w:rPr>
          <w:vertAlign w:val="superscript"/>
        </w:rPr>
        <w:t>-</w:t>
      </w:r>
      <w:r w:rsidRPr="00501F35">
        <w:rPr>
          <w:vertAlign w:val="superscript"/>
          <w:lang w:val="en-US"/>
        </w:rPr>
        <w:t>27</w:t>
      </w:r>
      <w:r w:rsidRPr="00501F35">
        <w:rPr>
          <w:lang w:val="en-US"/>
        </w:rPr>
        <w:t>m</w:t>
      </w:r>
      <w:r>
        <w:t>)</w:t>
      </w:r>
    </w:p>
    <w:p w:rsidR="00501F35" w:rsidRPr="00501F35" w:rsidRDefault="00501F35" w:rsidP="00501F35">
      <w:pPr>
        <w:pStyle w:val="a3"/>
        <w:numPr>
          <w:ilvl w:val="0"/>
          <w:numId w:val="1"/>
        </w:numPr>
        <w:spacing w:after="200" w:line="240" w:lineRule="auto"/>
        <w:ind w:left="0" w:hanging="284"/>
        <w:jc w:val="both"/>
        <w:rPr>
          <w:rFonts w:ascii="Calibri" w:eastAsia="Times New Roman" w:hAnsi="Calibri" w:cs="Calibri"/>
        </w:rPr>
      </w:pPr>
      <w:r w:rsidRPr="00501F35">
        <w:rPr>
          <w:rFonts w:ascii="Calibri" w:eastAsia="Times New Roman" w:hAnsi="Calibri" w:cs="Calibri"/>
        </w:rPr>
        <w:t xml:space="preserve">Το διάγραμμα δείχνει τη γραφική παράσταση </w:t>
      </w:r>
      <w:proofErr w:type="spellStart"/>
      <w:r w:rsidRPr="00501F35">
        <w:rPr>
          <w:rFonts w:ascii="Calibri" w:eastAsia="Times New Roman" w:hAnsi="Calibri" w:cs="Calibri"/>
        </w:rPr>
        <w:t>κυματοσυνάρτησης</w:t>
      </w:r>
      <w:proofErr w:type="spellEnd"/>
      <w:r w:rsidRPr="00501F35">
        <w:rPr>
          <w:rFonts w:ascii="Calibri" w:eastAsia="Times New Roman" w:hAnsi="Calibri" w:cs="Calibri"/>
        </w:rPr>
        <w:t xml:space="preserve">  η οποία αντιστοιχεί σε υποατομικό σωματίδιο, σε συνάρτηση με τη θέση του. Η ελάχιστη αβεβαιότητα στην ορμή του σωματιδίου προσεγγίζεται καλύτερα από την τιμή</w:t>
      </w:r>
    </w:p>
    <w:p w:rsidR="00501F35" w:rsidRPr="007B109A" w:rsidRDefault="00501F35" w:rsidP="007B109A">
      <w:pPr>
        <w:spacing w:after="200" w:line="276" w:lineRule="auto"/>
        <w:contextualSpacing/>
        <w:rPr>
          <w:rFonts w:ascii="Calibri" w:eastAsia="Times New Roman" w:hAnsi="Calibri" w:cs="Calibri"/>
          <w:iCs/>
          <w:sz w:val="20"/>
          <w:szCs w:val="20"/>
        </w:rPr>
      </w:pPr>
      <w:r>
        <w:rPr>
          <w:rFonts w:ascii="Calibri" w:eastAsia="Times New Roman" w:hAnsi="Calibri" w:cs="Calibri"/>
          <w:b/>
          <w:bCs/>
        </w:rPr>
        <w:t>(</w:t>
      </w:r>
      <w:r w:rsidRPr="009B38BB">
        <w:rPr>
          <w:rFonts w:ascii="Calibri" w:eastAsia="Times New Roman" w:hAnsi="Calibri" w:cs="Calibri"/>
          <w:b/>
          <w:bCs/>
        </w:rPr>
        <w:t>α</w:t>
      </w:r>
      <w:r>
        <w:rPr>
          <w:rFonts w:ascii="Calibri" w:eastAsia="Times New Roman" w:hAnsi="Calibri" w:cs="Calibri"/>
          <w:b/>
          <w:bCs/>
        </w:rPr>
        <w:t>)</w:t>
      </w:r>
      <w:r w:rsidRPr="009B38BB">
        <w:rPr>
          <w:rFonts w:ascii="Calibri" w:eastAsia="Times New Roman" w:hAnsi="Calibri" w:cs="Calibri"/>
        </w:rPr>
        <w:t xml:space="preserve"> </w:t>
      </w:r>
      <m:oMath>
        <m:r>
          <w:rPr>
            <w:rFonts w:ascii="Cambria Math" w:eastAsia="Times New Roman" w:hAnsi="Cambria Math" w:cs="Calibri"/>
            <w:sz w:val="20"/>
            <w:szCs w:val="20"/>
          </w:rPr>
          <m:t>1,5</m:t>
        </m:r>
        <m:r>
          <w:rPr>
            <w:rFonts w:ascii="Cambria Math" w:eastAsia="Times New Roman" w:hAnsi="Cambria Math" w:cs="Calibri"/>
            <w:sz w:val="20"/>
            <w:szCs w:val="20"/>
          </w:rPr>
          <m:t>∙</m:t>
        </m:r>
        <m:sSup>
          <m:sSupPr>
            <m:ctrlPr>
              <w:rPr>
                <w:rFonts w:ascii="Cambria Math" w:eastAsia="Times New Roman" w:hAnsi="Cambria Math" w:cs="Calibr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="Times New Roman" w:hAnsi="Cambria Math" w:cs="Calibri"/>
                <w:sz w:val="20"/>
                <w:szCs w:val="20"/>
              </w:rPr>
              <m:t>10</m:t>
            </m:r>
          </m:e>
          <m:sup>
            <m:r>
              <w:rPr>
                <w:rFonts w:ascii="Cambria Math" w:eastAsia="Times New Roman" w:hAnsi="Cambria Math" w:cs="Calibri"/>
                <w:sz w:val="20"/>
                <w:szCs w:val="20"/>
              </w:rPr>
              <m:t>-25</m:t>
            </m:r>
          </m:sup>
        </m:sSup>
        <m:r>
          <w:rPr>
            <w:rFonts w:ascii="Cambria Math" w:eastAsia="Times New Roman" w:hAnsi="Cambria Math" w:cs="Calibri"/>
            <w:sz w:val="20"/>
            <w:szCs w:val="20"/>
          </w:rPr>
          <m:t xml:space="preserve"> kg∙m/s</m:t>
        </m:r>
      </m:oMath>
      <w:r w:rsidRPr="007B109A">
        <w:rPr>
          <w:rFonts w:ascii="Calibri" w:eastAsia="Times New Roman" w:hAnsi="Calibri" w:cs="Calibri"/>
          <w:sz w:val="20"/>
          <w:szCs w:val="20"/>
        </w:rPr>
        <w:t xml:space="preserve"> ,</w:t>
      </w:r>
      <w:r w:rsidR="007B109A" w:rsidRPr="007B109A">
        <w:rPr>
          <w:rFonts w:ascii="Calibri" w:eastAsia="Times New Roman" w:hAnsi="Calibri" w:cs="Calibri"/>
          <w:sz w:val="20"/>
          <w:szCs w:val="20"/>
        </w:rPr>
        <w:t xml:space="preserve">          </w:t>
      </w:r>
      <w:r w:rsidRPr="007B109A">
        <w:rPr>
          <w:rFonts w:ascii="Calibri" w:eastAsia="Times New Roman" w:hAnsi="Calibri" w:cs="Calibri"/>
          <w:sz w:val="20"/>
          <w:szCs w:val="20"/>
        </w:rPr>
        <w:t xml:space="preserve"> </w:t>
      </w:r>
      <w:r w:rsidRPr="007B109A">
        <w:rPr>
          <w:rFonts w:ascii="Calibri" w:eastAsia="Times New Roman" w:hAnsi="Calibri" w:cs="Calibri"/>
          <w:b/>
          <w:bCs/>
          <w:sz w:val="20"/>
          <w:szCs w:val="20"/>
        </w:rPr>
        <w:t>(β</w:t>
      </w:r>
      <w:r w:rsidRPr="007B109A">
        <w:rPr>
          <w:rFonts w:ascii="Calibri" w:eastAsia="Times New Roman" w:hAnsi="Calibri" w:cs="Calibri"/>
          <w:sz w:val="20"/>
          <w:szCs w:val="20"/>
        </w:rPr>
        <w:t xml:space="preserve">) </w:t>
      </w:r>
      <m:oMath>
        <m:r>
          <w:rPr>
            <w:rFonts w:ascii="Cambria Math" w:eastAsia="Times New Roman" w:hAnsi="Cambria Math" w:cs="Calibri"/>
            <w:sz w:val="20"/>
            <w:szCs w:val="20"/>
          </w:rPr>
          <m:t>7∙</m:t>
        </m:r>
        <m:sSup>
          <m:sSupPr>
            <m:ctrlPr>
              <w:rPr>
                <w:rFonts w:ascii="Cambria Math" w:eastAsia="Times New Roman" w:hAnsi="Cambria Math" w:cs="Calibr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="Times New Roman" w:hAnsi="Cambria Math" w:cs="Calibri"/>
                <w:sz w:val="20"/>
                <w:szCs w:val="20"/>
              </w:rPr>
              <m:t>10</m:t>
            </m:r>
          </m:e>
          <m:sup>
            <m:r>
              <w:rPr>
                <w:rFonts w:ascii="Cambria Math" w:eastAsia="Times New Roman" w:hAnsi="Cambria Math" w:cs="Calibri"/>
                <w:sz w:val="20"/>
                <w:szCs w:val="20"/>
              </w:rPr>
              <m:t>-10</m:t>
            </m:r>
          </m:sup>
        </m:sSup>
        <m:r>
          <w:rPr>
            <w:rFonts w:ascii="Cambria Math" w:eastAsia="Times New Roman" w:hAnsi="Cambria Math" w:cs="Calibri"/>
            <w:sz w:val="20"/>
            <w:szCs w:val="20"/>
          </w:rPr>
          <m:t xml:space="preserve"> kg∙m/s</m:t>
        </m:r>
      </m:oMath>
      <w:r w:rsidRPr="007B109A">
        <w:rPr>
          <w:rFonts w:ascii="Calibri" w:eastAsia="Times New Roman" w:hAnsi="Calibri" w:cs="Calibri"/>
          <w:iCs/>
          <w:sz w:val="20"/>
          <w:szCs w:val="20"/>
        </w:rPr>
        <w:t xml:space="preserve"> </w:t>
      </w:r>
      <w:r w:rsidR="007B109A" w:rsidRPr="007B109A">
        <w:rPr>
          <w:rFonts w:ascii="Calibri" w:eastAsia="Times New Roman" w:hAnsi="Calibri" w:cs="Calibri"/>
          <w:iCs/>
          <w:sz w:val="20"/>
          <w:szCs w:val="20"/>
        </w:rPr>
        <w:t xml:space="preserve">,            </w:t>
      </w:r>
      <w:r w:rsidRPr="007B109A">
        <w:rPr>
          <w:rFonts w:ascii="Calibri" w:eastAsia="Times New Roman" w:hAnsi="Calibri" w:cs="Calibri"/>
          <w:b/>
          <w:bCs/>
          <w:iCs/>
          <w:sz w:val="20"/>
          <w:szCs w:val="20"/>
        </w:rPr>
        <w:t>(γ)</w:t>
      </w:r>
      <w:r w:rsidRPr="007B109A">
        <w:rPr>
          <w:rFonts w:ascii="Calibri" w:eastAsia="Times New Roman" w:hAnsi="Calibri" w:cs="Calibri"/>
          <w:iCs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Calibri"/>
            <w:sz w:val="20"/>
            <w:szCs w:val="20"/>
          </w:rPr>
          <m:t>1</m:t>
        </m:r>
        <m:r>
          <w:rPr>
            <w:rFonts w:ascii="Cambria Math" w:eastAsia="Times New Roman" w:hAnsi="Cambria Math" w:cs="Calibri"/>
            <w:sz w:val="20"/>
            <w:szCs w:val="20"/>
          </w:rPr>
          <m:t>∙</m:t>
        </m:r>
        <m:sSup>
          <m:sSupPr>
            <m:ctrlPr>
              <w:rPr>
                <w:rFonts w:ascii="Cambria Math" w:eastAsia="Times New Roman" w:hAnsi="Cambria Math" w:cs="Calibri"/>
                <w:iCs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libri"/>
                <w:sz w:val="20"/>
                <w:szCs w:val="20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libri"/>
                <w:sz w:val="20"/>
                <w:szCs w:val="20"/>
              </w:rPr>
              <m:t>-34</m:t>
            </m:r>
          </m:sup>
        </m:sSup>
        <m:r>
          <m:rPr>
            <m:sty m:val="p"/>
          </m:rPr>
          <w:rPr>
            <w:rFonts w:ascii="Cambria Math" w:eastAsia="Times New Roman" w:hAnsi="Cambria Math" w:cs="Calibri"/>
            <w:sz w:val="20"/>
            <w:szCs w:val="20"/>
          </w:rPr>
          <m:t xml:space="preserve"> kg∙m/s</m:t>
        </m:r>
      </m:oMath>
    </w:p>
    <w:p w:rsidR="00501F35" w:rsidRPr="00501F35" w:rsidRDefault="00501F35" w:rsidP="00501F35"/>
    <w:p w:rsidR="00501F35" w:rsidRDefault="00501F35" w:rsidP="00501F35">
      <w:pPr>
        <w:pStyle w:val="Default"/>
        <w:numPr>
          <w:ilvl w:val="0"/>
          <w:numId w:val="1"/>
        </w:numPr>
        <w:ind w:left="0" w:hanging="284"/>
        <w:jc w:val="both"/>
        <w:rPr>
          <w:rFonts w:asciiTheme="minorHAnsi" w:eastAsiaTheme="minorEastAsia" w:hAnsiTheme="minorHAnsi"/>
          <w:bCs/>
          <w:sz w:val="22"/>
          <w:szCs w:val="22"/>
          <w:lang w:val="el-GR"/>
        </w:rPr>
      </w:pPr>
      <w:r>
        <w:rPr>
          <w:rFonts w:asciiTheme="minorHAnsi" w:hAnsiTheme="minorHAnsi"/>
          <w:bCs/>
          <w:sz w:val="22"/>
          <w:szCs w:val="22"/>
          <w:lang w:val="el-GR"/>
        </w:rPr>
        <w:t xml:space="preserve">Μια μεταλλική επιφάνεια φωτίζεται με φως μήκους κύματος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val="el-GR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sz w:val="22"/>
                <w:szCs w:val="22"/>
                <w:lang w:val="el-GR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  <w:lang w:val="el-GR"/>
          </w:rPr>
          <m:t xml:space="preserve">=331,5 </m:t>
        </m:r>
        <m:r>
          <w:rPr>
            <w:rFonts w:ascii="Cambria Math" w:hAnsi="Cambria Math"/>
            <w:sz w:val="22"/>
            <w:szCs w:val="22"/>
          </w:rPr>
          <m:t>nm</m:t>
        </m:r>
      </m:oMath>
      <w:r w:rsidRPr="002E37CB">
        <w:rPr>
          <w:rFonts w:asciiTheme="minorHAnsi" w:eastAsiaTheme="minorEastAsia" w:hAnsiTheme="minorHAnsi"/>
          <w:bCs/>
          <w:sz w:val="22"/>
          <w:szCs w:val="22"/>
          <w:lang w:val="el-GR"/>
        </w:rPr>
        <w:t xml:space="preserve"> </w:t>
      </w:r>
      <w:r>
        <w:rPr>
          <w:rFonts w:asciiTheme="minorHAnsi" w:eastAsiaTheme="minorEastAsia" w:hAnsiTheme="minorHAnsi"/>
          <w:bCs/>
          <w:sz w:val="22"/>
          <w:szCs w:val="22"/>
          <w:lang w:val="el-GR"/>
        </w:rPr>
        <w:t xml:space="preserve">και εκπέμπει </w:t>
      </w:r>
      <w:proofErr w:type="spellStart"/>
      <w:r>
        <w:rPr>
          <w:rFonts w:asciiTheme="minorHAnsi" w:eastAsiaTheme="minorEastAsia" w:hAnsiTheme="minorHAnsi"/>
          <w:bCs/>
          <w:sz w:val="22"/>
          <w:szCs w:val="22"/>
          <w:lang w:val="el-GR"/>
        </w:rPr>
        <w:t>φωτοηλεκτρόνια</w:t>
      </w:r>
      <w:proofErr w:type="spellEnd"/>
      <w:r>
        <w:rPr>
          <w:rFonts w:asciiTheme="minorHAnsi" w:eastAsiaTheme="minorEastAsia" w:hAnsiTheme="minorHAnsi"/>
          <w:bCs/>
          <w:sz w:val="22"/>
          <w:szCs w:val="22"/>
          <w:lang w:val="el-GR"/>
        </w:rPr>
        <w:t xml:space="preserve"> για τα οποία η τάση αποκοπής είναι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z w:val="22"/>
                <w:szCs w:val="22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  <w:lang w:val="el-GR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  <w:lang w:val="el-GR"/>
              </w:rPr>
              <m:t>1</m:t>
            </m:r>
          </m:sub>
        </m:sSub>
        <m:r>
          <w:rPr>
            <w:rFonts w:ascii="Cambria Math" w:eastAsiaTheme="minorEastAsia" w:hAnsi="Cambria Math"/>
            <w:sz w:val="22"/>
            <w:szCs w:val="22"/>
            <w:lang w:val="el-GR"/>
          </w:rPr>
          <m:t>=0,75 V</m:t>
        </m:r>
      </m:oMath>
      <w:r w:rsidRPr="002E37CB">
        <w:rPr>
          <w:rFonts w:asciiTheme="minorHAnsi" w:eastAsiaTheme="minorEastAsia" w:hAnsiTheme="minorHAnsi"/>
          <w:bCs/>
          <w:sz w:val="22"/>
          <w:szCs w:val="22"/>
          <w:lang w:val="el-GR"/>
        </w:rPr>
        <w:t xml:space="preserve">. </w:t>
      </w:r>
    </w:p>
    <w:p w:rsidR="00501F35" w:rsidRDefault="00501F35" w:rsidP="00501F35">
      <w:pPr>
        <w:pStyle w:val="Default"/>
        <w:jc w:val="both"/>
        <w:rPr>
          <w:rFonts w:asciiTheme="minorHAnsi" w:eastAsiaTheme="minorEastAsia" w:hAnsiTheme="minorHAnsi"/>
          <w:bCs/>
          <w:sz w:val="22"/>
          <w:szCs w:val="22"/>
          <w:lang w:val="el-GR"/>
        </w:rPr>
      </w:pPr>
      <w:r>
        <w:rPr>
          <w:rFonts w:asciiTheme="minorHAnsi" w:eastAsiaTheme="minorEastAsia" w:hAnsiTheme="minorHAnsi"/>
          <w:bCs/>
          <w:sz w:val="22"/>
          <w:szCs w:val="22"/>
          <w:lang w:val="el-GR"/>
        </w:rPr>
        <w:t xml:space="preserve">Δίνονται: η σταθερά του </w:t>
      </w:r>
      <w:r>
        <w:rPr>
          <w:rFonts w:asciiTheme="minorHAnsi" w:eastAsiaTheme="minorEastAsia" w:hAnsiTheme="minorHAnsi"/>
          <w:bCs/>
          <w:sz w:val="22"/>
          <w:szCs w:val="22"/>
        </w:rPr>
        <w:t>Planck</w:t>
      </w:r>
      <w:r w:rsidRPr="002E37CB">
        <w:rPr>
          <w:rFonts w:asciiTheme="minorHAnsi" w:eastAsiaTheme="minorEastAsia" w:hAnsiTheme="minorHAnsi"/>
          <w:bCs/>
          <w:sz w:val="22"/>
          <w:szCs w:val="22"/>
          <w:lang w:val="el-GR"/>
        </w:rPr>
        <w:t xml:space="preserve"> </w:t>
      </w:r>
      <m:oMath>
        <m:r>
          <w:rPr>
            <w:rFonts w:ascii="Cambria Math" w:eastAsiaTheme="minorEastAsia" w:hAnsi="Cambria Math"/>
            <w:sz w:val="22"/>
            <w:szCs w:val="22"/>
            <w:lang w:val="el-GR"/>
          </w:rPr>
          <m:t>h=6,63∙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  <w:lang w:val="el-GR"/>
              </w:rPr>
              <m:t>-34</m:t>
            </m:r>
          </m:sup>
        </m:sSup>
        <m:r>
          <w:rPr>
            <w:rFonts w:ascii="Cambria Math" w:eastAsiaTheme="minorEastAsia" w:hAnsi="Cambria Math"/>
            <w:sz w:val="22"/>
            <w:szCs w:val="22"/>
            <w:lang w:val="el-GR"/>
          </w:rPr>
          <m:t xml:space="preserve"> </m:t>
        </m:r>
        <m:r>
          <w:rPr>
            <w:rFonts w:ascii="Cambria Math" w:eastAsiaTheme="minorEastAsia" w:hAnsi="Cambria Math"/>
            <w:sz w:val="22"/>
            <w:szCs w:val="22"/>
          </w:rPr>
          <m:t>Js</m:t>
        </m:r>
      </m:oMath>
      <w:r w:rsidRPr="002E37CB">
        <w:rPr>
          <w:rFonts w:asciiTheme="minorHAnsi" w:hAnsiTheme="minorHAnsi"/>
          <w:bCs/>
          <w:sz w:val="22"/>
          <w:szCs w:val="22"/>
          <w:lang w:val="el-GR"/>
        </w:rPr>
        <w:t xml:space="preserve">, </w:t>
      </w:r>
      <w:r>
        <w:rPr>
          <w:rFonts w:asciiTheme="minorHAnsi" w:hAnsiTheme="minorHAnsi"/>
          <w:bCs/>
          <w:sz w:val="22"/>
          <w:szCs w:val="22"/>
          <w:lang w:val="el-GR"/>
        </w:rPr>
        <w:t xml:space="preserve">η ταχύτητα του φωτός </w:t>
      </w:r>
      <m:oMath>
        <m:r>
          <w:rPr>
            <w:rFonts w:ascii="Cambria Math" w:hAnsi="Cambria Math"/>
            <w:sz w:val="22"/>
            <w:szCs w:val="22"/>
            <w:lang w:val="el-GR"/>
          </w:rPr>
          <m:t>c=3∙</m:t>
        </m:r>
        <m:sSup>
          <m:sSupPr>
            <m:ctrlPr>
              <w:rPr>
                <w:rFonts w:ascii="Cambria Math" w:hAnsi="Cambria Math"/>
                <w:bCs/>
                <w:i/>
                <w:sz w:val="22"/>
                <w:szCs w:val="22"/>
                <w:lang w:val="el-GR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  <w:lang w:val="el-GR"/>
              </w:rPr>
              <m:t>8</m:t>
            </m:r>
          </m:sup>
        </m:sSup>
        <m:f>
          <m:fPr>
            <m:ctrlPr>
              <w:rPr>
                <w:rFonts w:ascii="Cambria Math" w:hAnsi="Cambria Math"/>
                <w:bCs/>
                <w:i/>
                <w:sz w:val="22"/>
                <w:szCs w:val="22"/>
                <w:lang w:val="el-GR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l-GR"/>
              </w:rPr>
              <m:t>m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l-GR"/>
              </w:rPr>
              <m:t>s</m:t>
            </m:r>
          </m:den>
        </m:f>
      </m:oMath>
      <w:r w:rsidRPr="002E37CB">
        <w:rPr>
          <w:rFonts w:asciiTheme="minorHAnsi" w:eastAsiaTheme="minorEastAsia" w:hAnsiTheme="minorHAnsi"/>
          <w:bCs/>
          <w:sz w:val="22"/>
          <w:szCs w:val="22"/>
          <w:lang w:val="el-GR"/>
        </w:rPr>
        <w:t xml:space="preserve">, </w:t>
      </w:r>
      <w:r>
        <w:rPr>
          <w:rFonts w:asciiTheme="minorHAnsi" w:eastAsiaTheme="minorEastAsia" w:hAnsiTheme="minorHAnsi"/>
          <w:bCs/>
          <w:sz w:val="22"/>
          <w:szCs w:val="22"/>
          <w:lang w:val="el-GR"/>
        </w:rPr>
        <w:t xml:space="preserve">η μάζα του ηλεκτρονίου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z w:val="22"/>
                <w:szCs w:val="22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  <w:lang w:val="el-GR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  <w:lang w:val="el-GR"/>
              </w:rPr>
              <m:t>e</m:t>
            </m:r>
          </m:sub>
        </m:sSub>
        <m:r>
          <w:rPr>
            <w:rFonts w:ascii="Cambria Math" w:eastAsiaTheme="minorEastAsia" w:hAnsi="Cambria Math"/>
            <w:sz w:val="22"/>
            <w:szCs w:val="22"/>
            <w:lang w:val="el-GR"/>
          </w:rPr>
          <m:t>=9∙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2"/>
                <w:szCs w:val="22"/>
                <w:lang w:val="el-GR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  <w:lang w:val="el-GR"/>
              </w:rPr>
              <m:t>-31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>Kg</m:t>
        </m:r>
      </m:oMath>
      <w:r w:rsidRPr="002E37CB">
        <w:rPr>
          <w:rFonts w:asciiTheme="minorHAnsi" w:eastAsiaTheme="minorEastAsia" w:hAnsiTheme="minorHAnsi"/>
          <w:bCs/>
          <w:sz w:val="22"/>
          <w:szCs w:val="22"/>
          <w:lang w:val="el-GR"/>
        </w:rPr>
        <w:t xml:space="preserve"> </w:t>
      </w:r>
      <w:r>
        <w:rPr>
          <w:rFonts w:asciiTheme="minorHAnsi" w:eastAsiaTheme="minorEastAsia" w:hAnsiTheme="minorHAnsi"/>
          <w:bCs/>
          <w:sz w:val="22"/>
          <w:szCs w:val="22"/>
          <w:lang w:val="el-GR"/>
        </w:rPr>
        <w:t xml:space="preserve">και </w:t>
      </w:r>
      <m:oMath>
        <m:r>
          <w:rPr>
            <w:rFonts w:ascii="Cambria Math" w:eastAsiaTheme="minorEastAsia" w:hAnsi="Cambria Math"/>
            <w:sz w:val="22"/>
            <w:szCs w:val="22"/>
            <w:lang w:val="el-GR"/>
          </w:rPr>
          <m:t>1eV=1,6∙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2"/>
                <w:szCs w:val="22"/>
                <w:lang w:val="el-GR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  <w:lang w:val="el-GR"/>
              </w:rPr>
              <m:t>-19</m:t>
            </m:r>
          </m:sup>
        </m:sSup>
        <m:r>
          <w:rPr>
            <w:rFonts w:ascii="Cambria Math" w:eastAsiaTheme="minorEastAsia" w:hAnsi="Cambria Math"/>
            <w:sz w:val="22"/>
            <w:szCs w:val="22"/>
            <w:lang w:val="el-GR"/>
          </w:rPr>
          <m:t>J</m:t>
        </m:r>
      </m:oMath>
      <w:r w:rsidRPr="002E37CB">
        <w:rPr>
          <w:rFonts w:asciiTheme="minorHAnsi" w:eastAsiaTheme="minorEastAsia" w:hAnsiTheme="minorHAnsi"/>
          <w:bCs/>
          <w:sz w:val="22"/>
          <w:szCs w:val="22"/>
          <w:lang w:val="el-GR"/>
        </w:rPr>
        <w:t>.</w:t>
      </w:r>
    </w:p>
    <w:p w:rsidR="00501F35" w:rsidRDefault="00501F35" w:rsidP="00501F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α</w:t>
      </w:r>
      <w:r w:rsidRPr="00533739">
        <w:rPr>
          <w:rFonts w:cstheme="minorHAnsi"/>
          <w:color w:val="000000"/>
        </w:rPr>
        <w:t xml:space="preserve">. </w:t>
      </w:r>
      <w:r>
        <w:rPr>
          <w:rFonts w:cstheme="minorHAnsi"/>
          <w:color w:val="000000"/>
        </w:rPr>
        <w:t xml:space="preserve">Να υπολογίσετε την κινητική ενέργεια με την οποία εγκαταλείπουν το μέταλλο τα </w:t>
      </w:r>
      <w:proofErr w:type="spellStart"/>
      <w:r>
        <w:rPr>
          <w:rFonts w:cstheme="minorHAnsi"/>
          <w:color w:val="000000"/>
        </w:rPr>
        <w:t>φωτοηλεκτρόνια</w:t>
      </w:r>
      <w:proofErr w:type="spellEnd"/>
      <w:r>
        <w:rPr>
          <w:rFonts w:cstheme="minorHAnsi"/>
          <w:color w:val="000000"/>
        </w:rPr>
        <w:t xml:space="preserve"> και το έργο εξαγωγής του μετάλλου. </w:t>
      </w:r>
    </w:p>
    <w:p w:rsidR="00501F35" w:rsidRDefault="00501F35" w:rsidP="00501F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β</w:t>
      </w:r>
      <w:r w:rsidRPr="00533739">
        <w:rPr>
          <w:rFonts w:cstheme="minorHAnsi"/>
          <w:b/>
          <w:bCs/>
          <w:color w:val="000000"/>
        </w:rPr>
        <w:t xml:space="preserve">. </w:t>
      </w:r>
      <w:r>
        <w:rPr>
          <w:rFonts w:cstheme="minorHAnsi"/>
          <w:color w:val="000000"/>
        </w:rPr>
        <w:t xml:space="preserve">Να υπολογίσετε τη συχνότητα κατωφλίου </w:t>
      </w:r>
      <m:oMath>
        <m:sSub>
          <m:sSubPr>
            <m:ctrlPr>
              <w:rPr>
                <w:rFonts w:ascii="Cambria Math" w:hAnsi="Cambria Math" w:cstheme="minorHAnsi"/>
                <w:i/>
                <w:color w:val="000000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</w:rPr>
              <m:t>f</m:t>
            </m:r>
          </m:e>
          <m:sub>
            <m:r>
              <w:rPr>
                <w:rFonts w:ascii="Cambria Math" w:hAnsi="Cambria Math" w:cstheme="minorHAnsi"/>
                <w:color w:val="000000"/>
              </w:rPr>
              <m:t>0</m:t>
            </m:r>
          </m:sub>
        </m:sSub>
      </m:oMath>
      <w:r w:rsidRPr="00D31EC7">
        <w:rPr>
          <w:rFonts w:eastAsiaTheme="minorEastAsia" w:cstheme="minorHAnsi"/>
          <w:color w:val="000000"/>
        </w:rPr>
        <w:t xml:space="preserve">. </w:t>
      </w:r>
      <w:r>
        <w:rPr>
          <w:rFonts w:eastAsiaTheme="minorEastAsia" w:cstheme="minorHAnsi"/>
          <w:color w:val="000000"/>
        </w:rPr>
        <w:t xml:space="preserve">Αν πέσει στη μεταλλική επιφάνεια φως μήκους κύματος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/>
              </w:rPr>
              <m:t>λ</m:t>
            </m:r>
          </m:e>
          <m:sub>
            <m:r>
              <w:rPr>
                <w:rFonts w:ascii="Cambria Math" w:eastAsiaTheme="minorEastAsia" w:hAnsi="Cambria Math" w:cstheme="minorHAnsi"/>
                <w:color w:val="000000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color w:val="000000"/>
          </w:rPr>
          <m:t>=600 nm</m:t>
        </m:r>
      </m:oMath>
      <w:r>
        <w:rPr>
          <w:rFonts w:eastAsiaTheme="minorEastAsia" w:cstheme="minorHAnsi"/>
          <w:color w:val="000000"/>
        </w:rPr>
        <w:t xml:space="preserve"> θα εξέλθουν φωτοηλεκτρόνια από το μέταλλο; </w:t>
      </w:r>
      <w:r>
        <w:rPr>
          <w:rFonts w:cstheme="minorHAnsi"/>
          <w:color w:val="000000"/>
        </w:rPr>
        <w:t xml:space="preserve">  </w:t>
      </w:r>
    </w:p>
    <w:p w:rsidR="00501F35" w:rsidRPr="00C71E1A" w:rsidRDefault="00501F35" w:rsidP="00501F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71E1A">
        <w:rPr>
          <w:rFonts w:cstheme="minorHAnsi"/>
          <w:color w:val="000000"/>
        </w:rPr>
        <w:t>Ακτίνες Χ</w:t>
      </w:r>
      <w:r>
        <w:rPr>
          <w:rFonts w:cstheme="minorHAnsi"/>
          <w:color w:val="000000"/>
        </w:rPr>
        <w:t xml:space="preserve"> με μήκος κύματος </w:t>
      </w:r>
      <m:oMath>
        <m:r>
          <w:rPr>
            <w:rFonts w:ascii="Cambria Math" w:hAnsi="Cambria Math" w:cstheme="minorHAnsi"/>
            <w:color w:val="000000"/>
          </w:rPr>
          <m:t>λ</m:t>
        </m:r>
        <m:r>
          <w:rPr>
            <w:rFonts w:ascii="Cambria Math" w:eastAsiaTheme="minorEastAsia" w:hAnsi="Cambria Math" w:cstheme="minorHAnsi"/>
            <w:color w:val="00000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000000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theme="minorHAnsi"/>
                <w:color w:val="000000"/>
              </w:rPr>
              <m:t>3∙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000000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000000"/>
                  </w:rPr>
                  <m:t>3</m:t>
                </m:r>
              </m:sup>
            </m:sSup>
          </m:den>
        </m:f>
      </m:oMath>
      <w:r>
        <w:rPr>
          <w:rFonts w:eastAsiaTheme="minorEastAsia" w:cstheme="minorHAnsi"/>
          <w:color w:val="000000"/>
        </w:rPr>
        <w:t xml:space="preserve"> σκεδάζονται από τα ηλεκτρόνια ενός στόχου από άνθρακα.</w:t>
      </w:r>
    </w:p>
    <w:p w:rsidR="00501F35" w:rsidRPr="006B61A7" w:rsidRDefault="00501F35" w:rsidP="00501F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γ</w:t>
      </w:r>
      <w:r w:rsidRPr="00533739">
        <w:rPr>
          <w:rFonts w:cstheme="minorHAnsi"/>
          <w:b/>
          <w:bCs/>
          <w:color w:val="000000"/>
        </w:rPr>
        <w:t>.</w:t>
      </w:r>
      <w:r>
        <w:rPr>
          <w:rFonts w:cstheme="minorHAnsi"/>
          <w:color w:val="000000"/>
        </w:rPr>
        <w:t xml:space="preserve"> Να υπολογίσετε το μήκος κύματος των φωτονίων που σκεδάζονται κατά γωνία </w:t>
      </w:r>
      <m:oMath>
        <m:r>
          <w:rPr>
            <w:rFonts w:ascii="Cambria Math" w:hAnsi="Cambria Math" w:cstheme="minorHAnsi"/>
            <w:color w:val="000000"/>
          </w:rPr>
          <m:t>φ=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</w:rPr>
              <m:t>60</m:t>
            </m:r>
          </m:e>
          <m:sup>
            <m:r>
              <w:rPr>
                <w:rFonts w:ascii="Cambria Math" w:hAnsi="Cambria Math" w:cstheme="minorHAnsi"/>
                <w:color w:val="000000"/>
              </w:rPr>
              <m:t>ο</m:t>
            </m:r>
          </m:sup>
        </m:sSup>
      </m:oMath>
      <w:r>
        <w:rPr>
          <w:rFonts w:eastAsiaTheme="minorEastAsia" w:cstheme="minorHAnsi"/>
          <w:color w:val="000000"/>
        </w:rPr>
        <w:t xml:space="preserve"> σε σχέση με την αρχική τους διεύ</w:t>
      </w:r>
      <w:proofErr w:type="spellStart"/>
      <w:r>
        <w:rPr>
          <w:rFonts w:eastAsiaTheme="minorEastAsia" w:cstheme="minorHAnsi"/>
          <w:color w:val="000000"/>
        </w:rPr>
        <w:t>θυνση</w:t>
      </w:r>
      <w:proofErr w:type="spellEnd"/>
      <w:r>
        <w:rPr>
          <w:rFonts w:eastAsiaTheme="minorEastAsia" w:cstheme="minorHAnsi"/>
          <w:color w:val="000000"/>
        </w:rPr>
        <w:t xml:space="preserve">. </w:t>
      </w:r>
      <w:r>
        <w:rPr>
          <w:rFonts w:cstheme="minorHAnsi"/>
          <w:color w:val="000000"/>
        </w:rPr>
        <w:t xml:space="preserve"> </w:t>
      </w:r>
    </w:p>
    <w:p w:rsidR="00501F35" w:rsidRDefault="00501F35" w:rsidP="00501F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δ</w:t>
      </w:r>
      <w:r w:rsidRPr="00533739">
        <w:rPr>
          <w:rFonts w:cstheme="minorHAnsi"/>
          <w:b/>
          <w:bCs/>
          <w:color w:val="000000"/>
        </w:rPr>
        <w:t>.</w:t>
      </w:r>
      <w:r>
        <w:rPr>
          <w:rFonts w:cstheme="minorHAnsi"/>
          <w:b/>
          <w:bCs/>
          <w:color w:val="000000"/>
        </w:rPr>
        <w:t xml:space="preserve"> </w:t>
      </w:r>
      <w:r w:rsidRPr="00C71E1A">
        <w:rPr>
          <w:rFonts w:cstheme="minorHAnsi"/>
          <w:color w:val="000000"/>
        </w:rPr>
        <w:t>Να υπολογίσετε</w:t>
      </w:r>
      <w:r>
        <w:rPr>
          <w:rFonts w:cstheme="minorHAnsi"/>
          <w:color w:val="000000"/>
        </w:rPr>
        <w:t xml:space="preserve"> την κινητική ενέργεια, το μέτρο της ορμής και το μήκος κύματος de</w:t>
      </w:r>
      <w:r w:rsidRPr="00746F29"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Broglie</w:t>
      </w:r>
      <w:proofErr w:type="spellEnd"/>
      <w:r>
        <w:rPr>
          <w:rFonts w:cstheme="minorHAnsi"/>
          <w:color w:val="000000"/>
        </w:rPr>
        <w:t xml:space="preserve"> του ηλεκτρονίου μετά τη σκέδαση.</w:t>
      </w:r>
      <w:r w:rsidRPr="00CD2037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Να μην λάβετε υπόψη σχετικιστικά φαινόμενα.</w:t>
      </w:r>
    </w:p>
    <w:p w:rsidR="007B109A" w:rsidRPr="007B109A" w:rsidRDefault="007B109A" w:rsidP="007B10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B109A">
        <w:rPr>
          <w:rFonts w:cstheme="minorHAnsi"/>
          <w:color w:val="000000"/>
        </w:rPr>
        <w:t xml:space="preserve">(0,75 </w:t>
      </w:r>
      <w:r w:rsidRPr="007B109A">
        <w:rPr>
          <w:rFonts w:ascii="Cambria Math" w:hAnsi="Cambria Math" w:cs="Cambria Math"/>
          <w:color w:val="000000"/>
        </w:rPr>
        <w:t>𝑒</w:t>
      </w:r>
      <w:r w:rsidRPr="007B109A">
        <w:rPr>
          <w:rFonts w:cstheme="minorHAnsi"/>
          <w:color w:val="000000"/>
          <w:lang w:val="en-US"/>
        </w:rPr>
        <w:t>V</w:t>
      </w:r>
      <w:r w:rsidRPr="007B109A">
        <w:rPr>
          <w:rFonts w:cstheme="minorHAnsi"/>
          <w:color w:val="000000"/>
        </w:rPr>
        <w:t>,  3</w:t>
      </w:r>
      <w:r w:rsidRPr="007B109A">
        <w:rPr>
          <w:rFonts w:cstheme="minorHAnsi"/>
          <w:color w:val="000000"/>
          <w:lang w:val="en-US"/>
        </w:rPr>
        <w:t>eV</w:t>
      </w:r>
      <w:r w:rsidRPr="007B109A">
        <w:rPr>
          <w:rFonts w:cstheme="minorHAnsi"/>
          <w:color w:val="000000"/>
        </w:rPr>
        <w:t>,  72,4 ∙ 10</w:t>
      </w:r>
      <w:r w:rsidRPr="007B109A">
        <w:rPr>
          <w:rFonts w:cstheme="minorHAnsi"/>
          <w:color w:val="000000"/>
          <w:vertAlign w:val="superscript"/>
        </w:rPr>
        <w:t>13</w:t>
      </w:r>
      <w:r w:rsidRPr="007B109A">
        <w:rPr>
          <w:rFonts w:ascii="Cambria Math" w:hAnsi="Cambria Math" w:cs="Cambria Math"/>
          <w:color w:val="000000"/>
        </w:rPr>
        <w:t>𝐻</w:t>
      </w:r>
      <w:r w:rsidRPr="007B109A">
        <w:rPr>
          <w:rFonts w:cstheme="minorHAnsi"/>
          <w:color w:val="000000"/>
          <w:lang w:val="en-US"/>
        </w:rPr>
        <w:t>z</w:t>
      </w:r>
      <w:r w:rsidRPr="007B109A">
        <w:rPr>
          <w:rFonts w:cstheme="minorHAnsi"/>
          <w:color w:val="000000"/>
        </w:rPr>
        <w:t>,  όχι,  20,12 ∙ 10</w:t>
      </w:r>
      <w:r w:rsidRPr="007B109A">
        <w:rPr>
          <w:rFonts w:cstheme="minorHAnsi"/>
          <w:color w:val="000000"/>
          <w:vertAlign w:val="superscript"/>
        </w:rPr>
        <w:t>−11</w:t>
      </w:r>
      <w:r w:rsidRPr="007B109A">
        <w:rPr>
          <w:rFonts w:cstheme="minorHAnsi"/>
          <w:color w:val="000000"/>
        </w:rPr>
        <w:t xml:space="preserve"> </w:t>
      </w:r>
      <w:r w:rsidRPr="007B109A">
        <w:rPr>
          <w:rFonts w:cstheme="minorHAnsi"/>
          <w:color w:val="000000"/>
          <w:lang w:val="en-US"/>
        </w:rPr>
        <w:t>m</w:t>
      </w:r>
      <w:r w:rsidRPr="007B109A">
        <w:rPr>
          <w:rFonts w:cstheme="minorHAnsi"/>
          <w:color w:val="000000"/>
        </w:rPr>
        <w:t>,  59,3 ∙ 10</w:t>
      </w:r>
      <w:r w:rsidRPr="007B109A">
        <w:rPr>
          <w:rFonts w:cstheme="minorHAnsi"/>
          <w:color w:val="000000"/>
          <w:vertAlign w:val="superscript"/>
        </w:rPr>
        <w:t>−19</w:t>
      </w:r>
      <w:r w:rsidRPr="007B109A">
        <w:rPr>
          <w:rFonts w:cstheme="minorHAnsi"/>
          <w:color w:val="000000"/>
          <w:lang w:val="en-US"/>
        </w:rPr>
        <w:t>J</w:t>
      </w:r>
      <w:r w:rsidRPr="007B109A">
        <w:rPr>
          <w:rFonts w:cstheme="minorHAnsi"/>
          <w:color w:val="000000"/>
        </w:rPr>
        <w:t>,  32,7 ∙ 10</w:t>
      </w:r>
      <w:r w:rsidRPr="007B109A">
        <w:rPr>
          <w:rFonts w:cstheme="minorHAnsi"/>
          <w:color w:val="000000"/>
          <w:vertAlign w:val="superscript"/>
        </w:rPr>
        <w:t>−25</w:t>
      </w:r>
      <w:r w:rsidRPr="007B109A">
        <w:rPr>
          <w:rFonts w:cstheme="minorHAnsi"/>
          <w:color w:val="000000"/>
        </w:rPr>
        <w:t xml:space="preserve"> </w:t>
      </w:r>
      <w:r w:rsidRPr="007B109A">
        <w:rPr>
          <w:rFonts w:ascii="Cambria Math" w:hAnsi="Cambria Math" w:cs="Cambria Math"/>
          <w:color w:val="000000"/>
        </w:rPr>
        <w:t>𝐾𝑔𝑚</w:t>
      </w:r>
      <w:r w:rsidRPr="007B109A">
        <w:rPr>
          <w:rFonts w:cstheme="minorHAnsi"/>
          <w:color w:val="000000"/>
        </w:rPr>
        <w:t xml:space="preserve">/ </w:t>
      </w:r>
      <w:r w:rsidRPr="007B109A">
        <w:rPr>
          <w:rFonts w:ascii="Cambria Math" w:hAnsi="Cambria Math" w:cs="Cambria Math"/>
          <w:color w:val="000000"/>
        </w:rPr>
        <w:t>𝑠</w:t>
      </w:r>
      <w:r w:rsidRPr="007B109A">
        <w:rPr>
          <w:rFonts w:cstheme="minorHAnsi"/>
          <w:color w:val="000000"/>
        </w:rPr>
        <w:t>,</w:t>
      </w:r>
      <w:r w:rsidRPr="007B109A">
        <w:rPr>
          <w:rFonts w:cstheme="minorHAnsi"/>
        </w:rPr>
        <w:t xml:space="preserve">  </w:t>
      </w:r>
      <w:r>
        <w:rPr>
          <w:rFonts w:cstheme="minorHAnsi"/>
          <w:color w:val="000000"/>
        </w:rPr>
        <w:t>2</w:t>
      </w:r>
      <w:r w:rsidRPr="007B109A">
        <w:rPr>
          <w:rFonts w:cstheme="minorHAnsi"/>
          <w:color w:val="000000"/>
        </w:rPr>
        <w:t>∙10</w:t>
      </w:r>
      <w:r w:rsidRPr="007B109A">
        <w:rPr>
          <w:rFonts w:cstheme="minorHAnsi"/>
          <w:color w:val="000000"/>
          <w:vertAlign w:val="superscript"/>
        </w:rPr>
        <w:t>−10</w:t>
      </w:r>
      <w:r w:rsidRPr="007B109A">
        <w:rPr>
          <w:rFonts w:cstheme="minorHAnsi"/>
          <w:color w:val="000000"/>
        </w:rPr>
        <w:t xml:space="preserve"> m)</w:t>
      </w:r>
    </w:p>
    <w:p w:rsidR="00AD7EA9" w:rsidRPr="00CD2037" w:rsidRDefault="00AD7EA9" w:rsidP="00501F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D7EA9" w:rsidRPr="00AD7EA9" w:rsidRDefault="00AD7EA9" w:rsidP="00F83E91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cstheme="minorHAnsi"/>
        </w:rPr>
      </w:pPr>
      <w:r w:rsidRPr="00AD7EA9">
        <w:rPr>
          <w:rFonts w:cstheme="minorHAnsi"/>
        </w:rPr>
        <w:t>Σε ένα πυρηνικό πείραμα, ένας πυρήνας Ηλίου (</w:t>
      </w:r>
      <w:proofErr w:type="spellStart"/>
      <w:r w:rsidRPr="00AD7EA9">
        <w:rPr>
          <w:rFonts w:cstheme="minorHAnsi"/>
        </w:rPr>
        <w:t>Ηe</w:t>
      </w:r>
      <w:proofErr w:type="spellEnd"/>
      <w:r w:rsidRPr="00AD7EA9">
        <w:rPr>
          <w:rFonts w:cstheme="minorHAnsi"/>
        </w:rPr>
        <w:t xml:space="preserve">) μάζας </w:t>
      </w:r>
      <m:oMath>
        <m:r>
          <w:rPr>
            <w:rFonts w:ascii="Cambria Math" w:hAnsi="Cambria Math" w:cstheme="minorHAnsi"/>
          </w:rPr>
          <m:t>m=6,4∙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</m:t>
            </m:r>
          </m:e>
          <m:sup>
            <m:r>
              <w:rPr>
                <w:rFonts w:ascii="Cambria Math" w:hAnsi="Cambria Math" w:cstheme="minorHAnsi"/>
              </w:rPr>
              <m:t>-27</m:t>
            </m:r>
          </m:sup>
        </m:sSup>
        <m:r>
          <w:rPr>
            <w:rFonts w:ascii="Cambria Math" w:hAnsi="Cambria Math" w:cstheme="minorHAnsi"/>
          </w:rPr>
          <m:t>Kg</m:t>
        </m:r>
      </m:oMath>
      <w:r w:rsidRPr="00AD7EA9">
        <w:rPr>
          <w:rFonts w:cstheme="minorHAnsi"/>
        </w:rPr>
        <w:t xml:space="preserve"> και ηλεκτρικού φορτίου </w:t>
      </w:r>
      <m:oMath>
        <m:r>
          <w:rPr>
            <w:rFonts w:ascii="Cambria Math" w:hAnsi="Cambria Math" w:cstheme="minorHAnsi"/>
          </w:rPr>
          <m:t>q=3,2∙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</m:t>
            </m:r>
          </m:e>
          <m:sup>
            <m:r>
              <w:rPr>
                <w:rFonts w:ascii="Cambria Math" w:hAnsi="Cambria Math" w:cstheme="minorHAnsi"/>
              </w:rPr>
              <m:t>-19</m:t>
            </m:r>
          </m:sup>
        </m:sSup>
        <m:r>
          <w:rPr>
            <w:rFonts w:ascii="Cambria Math" w:hAnsi="Cambria Math" w:cstheme="minorHAnsi"/>
          </w:rPr>
          <m:t>C</m:t>
        </m:r>
      </m:oMath>
      <w:r w:rsidRPr="00AD7EA9">
        <w:rPr>
          <w:rFonts w:cstheme="minorHAnsi"/>
        </w:rPr>
        <w:t xml:space="preserve">, κινείται  μέσα σε ομογενές μαγνητικό πεδίο έντασης μέτρου </w:t>
      </w:r>
      <m:oMath>
        <m:r>
          <w:rPr>
            <w:rFonts w:ascii="Cambria Math" w:hAnsi="Cambria Math" w:cstheme="minorHAnsi"/>
          </w:rPr>
          <m:t>Β=0,1Τ</m:t>
        </m:r>
      </m:oMath>
      <w:r w:rsidRPr="00AD7EA9">
        <w:rPr>
          <w:rFonts w:cstheme="minorHAnsi"/>
        </w:rPr>
        <w:t xml:space="preserve">, κάθετα στις δυναμικές γραμμές του πεδίου και διαγράφει κυκλική τροχιά ακτίνας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=6cm</m:t>
        </m:r>
      </m:oMath>
      <w:r w:rsidRPr="00AD7EA9">
        <w:rPr>
          <w:rFonts w:cstheme="minorHAnsi"/>
        </w:rPr>
        <w:t xml:space="preserve">. Κάποια στιγμή ο πυρήνας </w:t>
      </w:r>
      <w:r w:rsidRPr="00AD7EA9">
        <w:rPr>
          <w:rFonts w:cstheme="minorHAnsi"/>
          <w:lang w:val="en-US"/>
        </w:rPr>
        <w:t>He</w:t>
      </w:r>
      <w:r w:rsidRPr="00AD7EA9">
        <w:rPr>
          <w:rFonts w:cstheme="minorHAnsi"/>
        </w:rPr>
        <w:t xml:space="preserve"> διαπερνά ένα λεπτό φύλλο </w:t>
      </w:r>
      <w:proofErr w:type="spellStart"/>
      <w:r w:rsidRPr="00AD7EA9">
        <w:rPr>
          <w:rFonts w:cstheme="minorHAnsi"/>
        </w:rPr>
        <w:t>μολύβδου</w:t>
      </w:r>
      <w:proofErr w:type="spellEnd"/>
      <w:r w:rsidRPr="00AD7EA9">
        <w:rPr>
          <w:rFonts w:cstheme="minorHAnsi"/>
        </w:rPr>
        <w:t xml:space="preserve">, οπότε χάνει ενέργεια. Αμέσως μετά συνεχίζει να κινείται μέσα στο ίδιο ομογενές μαγνητικό πεδίο αλλά σε κυκλική τροχιά ακτίνας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=2cm</m:t>
        </m:r>
      </m:oMath>
      <w:r w:rsidRPr="00AD7EA9">
        <w:rPr>
          <w:rFonts w:cstheme="minorHAnsi"/>
        </w:rPr>
        <w:t xml:space="preserve">. Να υπολογίσετε: </w:t>
      </w:r>
    </w:p>
    <w:p w:rsidR="00AD7EA9" w:rsidRPr="00C42343" w:rsidRDefault="00AD7EA9" w:rsidP="00AD7EA9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b/>
          <w:bCs/>
        </w:rPr>
        <w:t>α</w:t>
      </w:r>
      <w:r w:rsidRPr="00C42343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τ</w:t>
      </w:r>
      <w:r w:rsidRPr="00AD050D">
        <w:rPr>
          <w:rFonts w:cstheme="minorHAnsi"/>
        </w:rPr>
        <w:t>η</w:t>
      </w:r>
      <w:r>
        <w:rPr>
          <w:rFonts w:cstheme="minorHAnsi"/>
        </w:rPr>
        <w:t>ν</w:t>
      </w:r>
      <w:r w:rsidRPr="00AD050D">
        <w:rPr>
          <w:rFonts w:cstheme="minorHAnsi"/>
        </w:rPr>
        <w:t xml:space="preserve"> περίοδο της </w:t>
      </w:r>
      <w:r>
        <w:rPr>
          <w:rFonts w:cstheme="minorHAnsi"/>
        </w:rPr>
        <w:t xml:space="preserve">κυκλικής </w:t>
      </w:r>
      <w:r w:rsidRPr="00AD050D">
        <w:rPr>
          <w:rFonts w:cstheme="minorHAnsi"/>
        </w:rPr>
        <w:t>κίνησης του πυρήνα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He</w:t>
      </w:r>
      <w:r w:rsidRPr="00AD050D">
        <w:rPr>
          <w:rFonts w:cstheme="minorHAnsi"/>
        </w:rPr>
        <w:t xml:space="preserve"> πριν περάσει το φύλλο του </w:t>
      </w:r>
      <w:proofErr w:type="spellStart"/>
      <w:r w:rsidRPr="00AD050D">
        <w:rPr>
          <w:rFonts w:cstheme="minorHAnsi"/>
        </w:rPr>
        <w:t>μολύβδου</w:t>
      </w:r>
      <w:proofErr w:type="spellEnd"/>
      <w:r w:rsidRPr="00AD050D">
        <w:rPr>
          <w:rFonts w:cstheme="minorHAnsi"/>
        </w:rPr>
        <w:t xml:space="preserve"> και αφού το διαπεράσει. Τι παρατηρείτε;</w:t>
      </w:r>
    </w:p>
    <w:p w:rsidR="00AD7EA9" w:rsidRPr="007F7A45" w:rsidRDefault="00AD7EA9" w:rsidP="00AD7EA9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β</w:t>
      </w:r>
      <w:r w:rsidRPr="00C42343">
        <w:rPr>
          <w:rFonts w:cstheme="minorHAnsi"/>
          <w:b/>
        </w:rPr>
        <w:t>.</w:t>
      </w:r>
      <w:r w:rsidRPr="00C42343">
        <w:rPr>
          <w:rFonts w:cstheme="minorHAnsi"/>
        </w:rPr>
        <w:t xml:space="preserve"> </w:t>
      </w:r>
      <w:bookmarkStart w:id="1" w:name="_Hlk123547273"/>
      <w:r>
        <w:rPr>
          <w:rFonts w:cstheme="minorHAnsi"/>
        </w:rPr>
        <w:t xml:space="preserve">το μήκος κύματος </w:t>
      </w:r>
      <w:r>
        <w:rPr>
          <w:rFonts w:cstheme="minorHAnsi"/>
          <w:lang w:val="en-US"/>
        </w:rPr>
        <w:t>de</w:t>
      </w:r>
      <w:r w:rsidRPr="007F7A45">
        <w:rPr>
          <w:rFonts w:cstheme="minorHAnsi"/>
        </w:rPr>
        <w:t xml:space="preserve"> </w:t>
      </w:r>
      <w:r>
        <w:rPr>
          <w:rFonts w:cstheme="minorHAnsi"/>
          <w:lang w:val="en-US"/>
        </w:rPr>
        <w:t>Broglie</w:t>
      </w:r>
      <w:r w:rsidRPr="007F7A45">
        <w:rPr>
          <w:rFonts w:cstheme="minorHAnsi"/>
        </w:rPr>
        <w:t xml:space="preserve"> </w:t>
      </w:r>
      <w:r>
        <w:rPr>
          <w:rFonts w:cstheme="minorHAnsi"/>
        </w:rPr>
        <w:t>που αντιστοιχεί στον</w:t>
      </w:r>
      <w:r w:rsidRPr="00AD050D">
        <w:rPr>
          <w:rFonts w:cstheme="minorHAnsi"/>
        </w:rPr>
        <w:t xml:space="preserve"> πυρήνα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He</w:t>
      </w:r>
      <w:r w:rsidRPr="00AD050D">
        <w:rPr>
          <w:rFonts w:cstheme="minorHAnsi"/>
        </w:rPr>
        <w:t xml:space="preserve"> πριν διαπεράσει το φύλλο </w:t>
      </w:r>
      <w:proofErr w:type="spellStart"/>
      <w:r w:rsidRPr="00AD050D">
        <w:rPr>
          <w:rFonts w:cstheme="minorHAnsi"/>
        </w:rPr>
        <w:t>μολύβδου</w:t>
      </w:r>
      <w:bookmarkEnd w:id="1"/>
      <w:proofErr w:type="spellEnd"/>
      <w:r w:rsidRPr="007F7A45">
        <w:rPr>
          <w:rFonts w:cstheme="minorHAnsi"/>
        </w:rPr>
        <w:t>.</w:t>
      </w:r>
    </w:p>
    <w:p w:rsidR="00AD7EA9" w:rsidRPr="00C42343" w:rsidRDefault="00AD7EA9" w:rsidP="00AD7EA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γ</w:t>
      </w:r>
      <w:r w:rsidRPr="00C42343">
        <w:rPr>
          <w:rFonts w:cstheme="minorHAnsi"/>
          <w:b/>
        </w:rPr>
        <w:t>.</w:t>
      </w:r>
      <w:r w:rsidRPr="00C42343">
        <w:rPr>
          <w:rFonts w:cstheme="minorHAnsi"/>
        </w:rPr>
        <w:t xml:space="preserve"> </w:t>
      </w:r>
      <w:bookmarkStart w:id="2" w:name="_Hlk123548082"/>
      <w:r>
        <w:rPr>
          <w:rFonts w:cstheme="minorHAnsi"/>
        </w:rPr>
        <w:t>το ποσοστό επί τοις εκατό</w:t>
      </w:r>
      <w:r w:rsidRPr="00AD050D">
        <w:rPr>
          <w:rFonts w:cstheme="minorHAnsi"/>
        </w:rPr>
        <w:t xml:space="preserve"> </w:t>
      </w:r>
      <w:r>
        <w:rPr>
          <w:rFonts w:cstheme="minorHAnsi"/>
        </w:rPr>
        <w:t xml:space="preserve">της μεταβολής του μήκους κύματος </w:t>
      </w:r>
      <w:r>
        <w:rPr>
          <w:rFonts w:cstheme="minorHAnsi"/>
          <w:lang w:val="en-US"/>
        </w:rPr>
        <w:t>de</w:t>
      </w:r>
      <w:r w:rsidRPr="007F7A45">
        <w:rPr>
          <w:rFonts w:cstheme="minorHAnsi"/>
        </w:rPr>
        <w:t xml:space="preserve"> </w:t>
      </w:r>
      <w:r>
        <w:rPr>
          <w:rFonts w:cstheme="minorHAnsi"/>
          <w:lang w:val="en-US"/>
        </w:rPr>
        <w:t>Broglie</w:t>
      </w:r>
      <w:r w:rsidRPr="007F7A45">
        <w:rPr>
          <w:rFonts w:cstheme="minorHAnsi"/>
        </w:rPr>
        <w:t xml:space="preserve"> </w:t>
      </w:r>
      <w:r>
        <w:rPr>
          <w:rFonts w:cstheme="minorHAnsi"/>
        </w:rPr>
        <w:t>που αντιστοιχεί στον</w:t>
      </w:r>
      <w:r w:rsidRPr="00AD050D">
        <w:rPr>
          <w:rFonts w:cstheme="minorHAnsi"/>
        </w:rPr>
        <w:t xml:space="preserve"> πυρήνα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He</w:t>
      </w:r>
      <w:r w:rsidRPr="00AD050D">
        <w:rPr>
          <w:rFonts w:cstheme="minorHAnsi"/>
        </w:rPr>
        <w:t xml:space="preserve"> αφού διαπεράσει το φύλλο </w:t>
      </w:r>
      <w:proofErr w:type="spellStart"/>
      <w:r w:rsidRPr="00AD050D">
        <w:rPr>
          <w:rFonts w:cstheme="minorHAnsi"/>
        </w:rPr>
        <w:t>μολύβδου</w:t>
      </w:r>
      <w:bookmarkEnd w:id="2"/>
      <w:proofErr w:type="spellEnd"/>
      <w:r>
        <w:rPr>
          <w:rFonts w:cstheme="minorHAnsi"/>
        </w:rPr>
        <w:t>.</w:t>
      </w:r>
    </w:p>
    <w:p w:rsidR="00AD7EA9" w:rsidRPr="00C42343" w:rsidRDefault="00AD7EA9" w:rsidP="00AD7EA9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/>
          <w:iCs/>
        </w:rPr>
        <w:t>δ</w:t>
      </w:r>
      <w:r w:rsidRPr="00C42343">
        <w:rPr>
          <w:rFonts w:cstheme="minorHAnsi"/>
          <w:b/>
          <w:iCs/>
        </w:rPr>
        <w:t xml:space="preserve">. </w:t>
      </w:r>
      <w:bookmarkStart w:id="3" w:name="_Hlk123548498"/>
      <w:r>
        <w:rPr>
          <w:rFonts w:cstheme="minorHAnsi"/>
          <w:b/>
          <w:iCs/>
        </w:rPr>
        <w:t>τ</w:t>
      </w:r>
      <w:r w:rsidRPr="00AD050D">
        <w:rPr>
          <w:rFonts w:cstheme="minorHAnsi"/>
        </w:rPr>
        <w:t>η</w:t>
      </w:r>
      <w:r>
        <w:rPr>
          <w:rFonts w:cstheme="minorHAnsi"/>
        </w:rPr>
        <w:t>ν</w:t>
      </w:r>
      <w:r w:rsidRPr="00AD050D">
        <w:rPr>
          <w:rFonts w:cstheme="minorHAnsi"/>
        </w:rPr>
        <w:t xml:space="preserve"> απώλεια ενέργειας του πυρήνα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He</w:t>
      </w:r>
      <w:r w:rsidRPr="00AD050D">
        <w:rPr>
          <w:rFonts w:cstheme="minorHAnsi"/>
        </w:rPr>
        <w:t xml:space="preserve"> κατά το πέρασμά του μέσα από το φύλλο του </w:t>
      </w:r>
      <w:proofErr w:type="spellStart"/>
      <w:r w:rsidRPr="00AD050D">
        <w:rPr>
          <w:rFonts w:cstheme="minorHAnsi"/>
        </w:rPr>
        <w:t>μολύβδου</w:t>
      </w:r>
      <w:bookmarkEnd w:id="3"/>
      <w:proofErr w:type="spellEnd"/>
      <w:r w:rsidRPr="00AD050D">
        <w:rPr>
          <w:rFonts w:cstheme="minorHAnsi"/>
        </w:rPr>
        <w:t>.</w:t>
      </w:r>
    </w:p>
    <w:p w:rsidR="00AD7EA9" w:rsidRPr="00AF4E6F" w:rsidRDefault="00AD7EA9" w:rsidP="00AD7EA9">
      <w:pPr>
        <w:spacing w:after="0" w:line="240" w:lineRule="auto"/>
        <w:ind w:right="-1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Να θεωρήσετε ότι η σταθερά του </w:t>
      </w:r>
      <w:r>
        <w:rPr>
          <w:rFonts w:eastAsiaTheme="minorEastAsia" w:cstheme="minorHAnsi"/>
          <w:lang w:val="en-US"/>
        </w:rPr>
        <w:t>Planck</w:t>
      </w:r>
      <w:r>
        <w:rPr>
          <w:rFonts w:eastAsiaTheme="minorEastAsia" w:cstheme="minorHAnsi"/>
        </w:rPr>
        <w:t xml:space="preserve"> έχει τιμή </w:t>
      </w:r>
      <m:oMath>
        <m:r>
          <w:rPr>
            <w:rFonts w:ascii="Cambria Math" w:eastAsiaTheme="minorEastAsia" w:hAnsi="Cambria Math" w:cstheme="minorHAnsi"/>
          </w:rPr>
          <m:t>h=6,6</m:t>
        </m:r>
        <m:r>
          <w:rPr>
            <w:rFonts w:ascii="Cambria Math" w:hAnsi="Cambria Math" w:cstheme="minorHAnsi"/>
          </w:rPr>
          <m:t>∙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</m:t>
            </m:r>
          </m:e>
          <m:sup>
            <m:r>
              <w:rPr>
                <w:rFonts w:ascii="Cambria Math" w:hAnsi="Cambria Math" w:cstheme="minorHAnsi"/>
              </w:rPr>
              <m:t>-34</m:t>
            </m:r>
          </m:sup>
        </m:sSup>
        <m:r>
          <w:rPr>
            <w:rFonts w:ascii="Cambria Math" w:hAnsi="Cambria Math" w:cstheme="minorHAnsi"/>
          </w:rPr>
          <m:t>J∙s</m:t>
        </m:r>
      </m:oMath>
      <w:r>
        <w:rPr>
          <w:rFonts w:eastAsiaTheme="minorEastAsia" w:cstheme="minorHAnsi"/>
        </w:rPr>
        <w:t>.</w:t>
      </w:r>
    </w:p>
    <w:p w:rsidR="00AD7EA9" w:rsidRPr="007B109A" w:rsidRDefault="0029551A" w:rsidP="00AD7EA9">
      <w:pPr>
        <w:spacing w:after="0" w:line="240" w:lineRule="auto"/>
        <w:rPr>
          <w:rFonts w:cstheme="minorHAnsi"/>
          <w:lang w:val="en-US"/>
        </w:rPr>
      </w:pPr>
      <w:r w:rsidRPr="007B109A">
        <w:rPr>
          <w:rFonts w:cstheme="minorHAnsi"/>
          <w:lang w:val="en-US"/>
        </w:rPr>
        <w:t>(</w:t>
      </w:r>
      <w:r w:rsidRPr="007B109A">
        <w:rPr>
          <w:rFonts w:cstheme="minorHAnsi"/>
        </w:rPr>
        <w:t>4</w:t>
      </w:r>
      <w:r w:rsidRPr="007B109A">
        <w:rPr>
          <w:rFonts w:ascii="Cambria Math" w:hAnsi="Cambria Math" w:cs="Cambria Math"/>
        </w:rPr>
        <w:t>𝜋</w:t>
      </w:r>
      <w:r w:rsidRPr="007B109A">
        <w:rPr>
          <w:rFonts w:cstheme="minorHAnsi"/>
        </w:rPr>
        <w:t xml:space="preserve"> ∙ 10</w:t>
      </w:r>
      <w:r w:rsidRPr="007B109A">
        <w:rPr>
          <w:rFonts w:cstheme="minorHAnsi"/>
          <w:vertAlign w:val="superscript"/>
        </w:rPr>
        <w:t>−7</w:t>
      </w:r>
      <w:r w:rsidRPr="007B109A">
        <w:rPr>
          <w:rFonts w:cstheme="minorHAnsi"/>
        </w:rPr>
        <w:t xml:space="preserve"> </w:t>
      </w:r>
      <w:proofErr w:type="gramStart"/>
      <w:r w:rsidRPr="007B109A">
        <w:rPr>
          <w:rFonts w:ascii="Cambria Math" w:hAnsi="Cambria Math" w:cs="Cambria Math"/>
        </w:rPr>
        <w:t>𝑠</w:t>
      </w:r>
      <w:r w:rsidRPr="007B109A">
        <w:rPr>
          <w:rFonts w:cstheme="minorHAnsi"/>
        </w:rPr>
        <w:t xml:space="preserve">, </w:t>
      </w:r>
      <w:r w:rsidR="007B109A">
        <w:rPr>
          <w:rFonts w:cstheme="minorHAnsi"/>
          <w:lang w:val="en-US"/>
        </w:rPr>
        <w:t xml:space="preserve"> </w:t>
      </w:r>
      <w:r w:rsidRPr="007B109A">
        <w:rPr>
          <w:rFonts w:cstheme="minorHAnsi"/>
        </w:rPr>
        <w:t>ίδια</w:t>
      </w:r>
      <w:proofErr w:type="gramEnd"/>
      <w:r w:rsidRPr="007B109A">
        <w:rPr>
          <w:rFonts w:cstheme="minorHAnsi"/>
        </w:rPr>
        <w:t xml:space="preserve">, </w:t>
      </w:r>
      <w:r w:rsidR="007B109A">
        <w:rPr>
          <w:rFonts w:cstheme="minorHAnsi"/>
          <w:lang w:val="en-US"/>
        </w:rPr>
        <w:t xml:space="preserve"> </w:t>
      </w:r>
      <w:r w:rsidRPr="007B109A">
        <w:rPr>
          <w:rFonts w:cstheme="minorHAnsi"/>
        </w:rPr>
        <w:t>343,75 ∙ 10</w:t>
      </w:r>
      <w:r w:rsidRPr="007B109A">
        <w:rPr>
          <w:rFonts w:cstheme="minorHAnsi"/>
          <w:vertAlign w:val="superscript"/>
        </w:rPr>
        <w:t>−15</w:t>
      </w:r>
      <w:r w:rsidRPr="007B109A">
        <w:rPr>
          <w:rFonts w:cstheme="minorHAnsi"/>
        </w:rPr>
        <w:t xml:space="preserve"> </w:t>
      </w:r>
      <w:r w:rsidRPr="007B109A">
        <w:rPr>
          <w:rFonts w:cstheme="minorHAnsi"/>
          <w:lang w:val="en-US"/>
        </w:rPr>
        <w:t xml:space="preserve">m, </w:t>
      </w:r>
      <w:r w:rsidR="007B109A">
        <w:rPr>
          <w:rFonts w:cstheme="minorHAnsi"/>
          <w:lang w:val="en-US"/>
        </w:rPr>
        <w:t xml:space="preserve"> </w:t>
      </w:r>
      <w:r w:rsidRPr="007B109A">
        <w:rPr>
          <w:rFonts w:cstheme="minorHAnsi"/>
          <w:lang w:val="en-US"/>
        </w:rPr>
        <w:t xml:space="preserve">200%, </w:t>
      </w:r>
      <w:r w:rsidR="007B109A">
        <w:rPr>
          <w:rFonts w:cstheme="minorHAnsi"/>
          <w:lang w:val="en-US"/>
        </w:rPr>
        <w:t xml:space="preserve"> </w:t>
      </w:r>
      <w:r w:rsidRPr="007B109A">
        <w:rPr>
          <w:rFonts w:cstheme="minorHAnsi"/>
        </w:rPr>
        <w:t>25,6 ∙ 10</w:t>
      </w:r>
      <w:r w:rsidRPr="007B109A">
        <w:rPr>
          <w:rFonts w:cstheme="minorHAnsi"/>
          <w:vertAlign w:val="superscript"/>
        </w:rPr>
        <w:t>−17</w:t>
      </w:r>
      <w:r w:rsidRPr="007B109A">
        <w:rPr>
          <w:rFonts w:cstheme="minorHAnsi"/>
        </w:rPr>
        <w:t xml:space="preserve"> </w:t>
      </w:r>
      <w:r w:rsidRPr="007B109A">
        <w:rPr>
          <w:rFonts w:cstheme="minorHAnsi"/>
          <w:lang w:val="en-US"/>
        </w:rPr>
        <w:t>J)</w:t>
      </w:r>
    </w:p>
    <w:p w:rsidR="00501F35" w:rsidRPr="00501F35" w:rsidRDefault="00501F35" w:rsidP="00AD7EA9">
      <w:pPr>
        <w:spacing w:after="0" w:line="240" w:lineRule="auto"/>
      </w:pPr>
    </w:p>
    <w:sectPr w:rsidR="00501F35" w:rsidRPr="00501F35" w:rsidSect="00AD7EA9">
      <w:pgSz w:w="11906" w:h="16838"/>
      <w:pgMar w:top="1134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3591F"/>
    <w:multiLevelType w:val="hybridMultilevel"/>
    <w:tmpl w:val="1284C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35"/>
    <w:rsid w:val="00034753"/>
    <w:rsid w:val="000E07C3"/>
    <w:rsid w:val="0016115C"/>
    <w:rsid w:val="0029551A"/>
    <w:rsid w:val="002F73A4"/>
    <w:rsid w:val="00394802"/>
    <w:rsid w:val="004A64F7"/>
    <w:rsid w:val="005007F1"/>
    <w:rsid w:val="00501F35"/>
    <w:rsid w:val="005C35F1"/>
    <w:rsid w:val="00644F61"/>
    <w:rsid w:val="007B109A"/>
    <w:rsid w:val="0086649C"/>
    <w:rsid w:val="009F4168"/>
    <w:rsid w:val="00AD7EA9"/>
    <w:rsid w:val="00C72804"/>
    <w:rsid w:val="00D4497A"/>
    <w:rsid w:val="00E3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6693"/>
  <w15:chartTrackingRefBased/>
  <w15:docId w15:val="{B13A2913-C403-4A51-AC8E-CA01C7C2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1F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501F3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501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3</cp:revision>
  <dcterms:created xsi:type="dcterms:W3CDTF">2024-04-11T20:54:00Z</dcterms:created>
  <dcterms:modified xsi:type="dcterms:W3CDTF">2024-04-11T20:55:00Z</dcterms:modified>
</cp:coreProperties>
</file>