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2919" w14:textId="6FF0485A" w:rsidR="00C177E7" w:rsidRPr="000601B4" w:rsidRDefault="00F54008" w:rsidP="00F54008">
      <w:pPr>
        <w:jc w:val="center"/>
        <w:rPr>
          <w:rFonts w:cstheme="minorHAnsi"/>
          <w:b/>
          <w:bCs/>
          <w:lang w:val="el-GR"/>
        </w:rPr>
      </w:pPr>
      <w:r w:rsidRPr="000601B4">
        <w:rPr>
          <w:rFonts w:cstheme="minorHAnsi"/>
          <w:b/>
          <w:bCs/>
          <w:lang w:val="el-GR"/>
        </w:rPr>
        <w:t>ΣΗΜΕΙΑ ΣΤΙΞΗΣ</w:t>
      </w:r>
    </w:p>
    <w:p w14:paraId="7BDDCE6C" w14:textId="755CDF7F" w:rsidR="00F54008" w:rsidRDefault="00F54008" w:rsidP="00F54008">
      <w:pPr>
        <w:jc w:val="both"/>
        <w:rPr>
          <w:rFonts w:cstheme="minorHAnsi"/>
          <w:lang w:val="el-GR"/>
        </w:rPr>
      </w:pPr>
      <w:r w:rsidRPr="000601B4">
        <w:rPr>
          <w:rFonts w:cstheme="minorHAnsi"/>
          <w:lang w:val="el-GR"/>
        </w:rPr>
        <w:t>Τα σημεία στίξης είναι μια προσπάθεια να αποδώσουμε γραπτά τον επιτονισμό μας, όταν μιλάμε. Δείχνουν το σημείο που παίρνουμε ανάσα, το ερωτηματικό ύφος, τις διακυμάνσεις στη φωνή που δημιουργούν οι συναισθηματικές εντάσεις (πχ θαυμασμός, ειρωνεία κτλ)</w:t>
      </w:r>
    </w:p>
    <w:p w14:paraId="06F6F28B" w14:textId="1E99C602" w:rsidR="00F07430" w:rsidRDefault="00F07430" w:rsidP="00F54008">
      <w:pPr>
        <w:jc w:val="both"/>
        <w:rPr>
          <w:rFonts w:cstheme="minorHAnsi"/>
          <w:lang w:val="el-GR"/>
        </w:rPr>
      </w:pPr>
      <w:r>
        <w:rPr>
          <w:rFonts w:cstheme="minorHAnsi"/>
          <w:lang w:val="el-GR"/>
        </w:rPr>
        <w:t>Ο σχολιασμός των σημείων στίξης αποτελεί συχνή ερώτηση στις πανελλαδικές εξετάσεις. Η ερώτηση μπορεί να ζητά σχολιασμό συγκεκριμένου είδους σημείων στίξης («Για ποιο λόγο ο συγγραφέας χρησιμοποιεί το θαυμαστικό στην τέταρτη παράγραφο;») είτε τα σημεία στίξης να είναι μέρος μιας γενικότερης ερώτησης περί κειμενικών δεικτών.</w:t>
      </w:r>
    </w:p>
    <w:p w14:paraId="0C4DF6AC" w14:textId="23D54379" w:rsidR="00F07430" w:rsidRPr="00C85BAE" w:rsidRDefault="00F07430" w:rsidP="00F54008">
      <w:pPr>
        <w:jc w:val="both"/>
        <w:rPr>
          <w:rFonts w:cstheme="minorHAnsi"/>
          <w:b/>
          <w:bCs/>
          <w:lang w:val="el-GR"/>
        </w:rPr>
      </w:pPr>
      <w:r w:rsidRPr="00C85BAE">
        <w:rPr>
          <w:rFonts w:cstheme="minorHAnsi"/>
          <w:b/>
          <w:bCs/>
          <w:lang w:val="el-GR"/>
        </w:rPr>
        <w:t xml:space="preserve">Είναι γενικά πολύ σημαντικό σημειολογικό σύστημα, αλλά έχουν ακόμα μεγαλύτερη σημασία στην ποίηση. Εκεί η χρήση τους πολλές φορές δεν υπακούει τους κανόνες, δημιουργεί αναγνωστικές εκπλήξεις. Τα σημεία στίξης στην ποίηση είναι φορείς σημασίας. </w:t>
      </w:r>
    </w:p>
    <w:p w14:paraId="478A4802" w14:textId="6985C5D6" w:rsidR="00F07430" w:rsidRDefault="00F07430" w:rsidP="00F54008">
      <w:pPr>
        <w:jc w:val="both"/>
        <w:rPr>
          <w:rFonts w:cstheme="minorHAnsi"/>
          <w:lang w:val="el-GR"/>
        </w:rPr>
      </w:pPr>
      <w:r>
        <w:rPr>
          <w:rFonts w:cstheme="minorHAnsi"/>
          <w:lang w:val="el-GR"/>
        </w:rPr>
        <w:t>Παράδειγμα 1</w:t>
      </w:r>
    </w:p>
    <w:p w14:paraId="44CEBD39" w14:textId="4AC29836" w:rsidR="00193F79" w:rsidRDefault="00F07430" w:rsidP="00F54008">
      <w:pPr>
        <w:jc w:val="both"/>
        <w:rPr>
          <w:rFonts w:cstheme="minorHAnsi"/>
          <w:lang w:val="el-GR"/>
        </w:rPr>
      </w:pPr>
      <w:r>
        <w:rPr>
          <w:rFonts w:cstheme="minorHAnsi"/>
          <w:lang w:val="el-GR"/>
        </w:rPr>
        <w:t>Ας θυμηθούμε την  3</w:t>
      </w:r>
      <w:r w:rsidRPr="00F07430">
        <w:rPr>
          <w:rFonts w:cstheme="minorHAnsi"/>
          <w:vertAlign w:val="superscript"/>
          <w:lang w:val="el-GR"/>
        </w:rPr>
        <w:t>η</w:t>
      </w:r>
      <w:r>
        <w:rPr>
          <w:rFonts w:cstheme="minorHAnsi"/>
          <w:lang w:val="el-GR"/>
        </w:rPr>
        <w:t xml:space="preserve"> στροφή από την «Άρνηση» του Σεφέρη</w:t>
      </w:r>
      <w:r w:rsidR="00193F79">
        <w:rPr>
          <w:rFonts w:cstheme="minorHAnsi"/>
          <w:lang w:val="el-GR"/>
        </w:rPr>
        <w:t>, τη θέση της άνω τελείας στον 3</w:t>
      </w:r>
      <w:r w:rsidR="00193F79" w:rsidRPr="00193F79">
        <w:rPr>
          <w:rFonts w:cstheme="minorHAnsi"/>
          <w:vertAlign w:val="superscript"/>
          <w:lang w:val="el-GR"/>
        </w:rPr>
        <w:t>ο</w:t>
      </w:r>
      <w:r w:rsidR="00193F79">
        <w:rPr>
          <w:rFonts w:cstheme="minorHAnsi"/>
          <w:lang w:val="el-GR"/>
        </w:rPr>
        <w:t xml:space="preserve"> στίχο και αμέσως μετά του θαυμαστικού:</w:t>
      </w:r>
    </w:p>
    <w:p w14:paraId="41A8D53E" w14:textId="26562689" w:rsidR="00F07430" w:rsidRDefault="00F07430" w:rsidP="00F07430">
      <w:pPr>
        <w:rPr>
          <w:rFonts w:cstheme="minorHAnsi"/>
          <w:color w:val="000000"/>
          <w:shd w:val="clear" w:color="auto" w:fill="FFFFFF"/>
          <w:lang w:val="el-GR"/>
        </w:rPr>
      </w:pPr>
      <w:r w:rsidRPr="00F07430">
        <w:rPr>
          <w:rFonts w:cstheme="minorHAnsi"/>
          <w:color w:val="000000"/>
          <w:shd w:val="clear" w:color="auto" w:fill="FFFFFF"/>
        </w:rPr>
        <w:t>M</w:t>
      </w:r>
      <w:r w:rsidRPr="00F07430">
        <w:rPr>
          <w:rFonts w:cstheme="minorHAnsi"/>
          <w:color w:val="000000"/>
          <w:shd w:val="clear" w:color="auto" w:fill="FFFFFF"/>
          <w:lang w:val="el-GR"/>
        </w:rPr>
        <w:t>ε τί καρδιά, με τί πνοή,</w:t>
      </w:r>
      <w:r w:rsidRPr="00F07430">
        <w:rPr>
          <w:rFonts w:cstheme="minorHAnsi"/>
          <w:color w:val="000000"/>
          <w:lang w:val="el-GR"/>
        </w:rPr>
        <w:br/>
      </w:r>
      <w:r w:rsidRPr="00F07430">
        <w:rPr>
          <w:rFonts w:cstheme="minorHAnsi"/>
          <w:color w:val="000000"/>
          <w:shd w:val="clear" w:color="auto" w:fill="FFFFFF"/>
          <w:lang w:val="el-GR"/>
        </w:rPr>
        <w:t>τι πόθους και τί πάθος,</w:t>
      </w:r>
      <w:r w:rsidRPr="00F07430">
        <w:rPr>
          <w:rFonts w:cstheme="minorHAnsi"/>
          <w:color w:val="000000"/>
          <w:lang w:val="el-GR"/>
        </w:rPr>
        <w:br/>
      </w:r>
      <w:r w:rsidRPr="00F07430">
        <w:rPr>
          <w:rFonts w:cstheme="minorHAnsi"/>
          <w:color w:val="000000"/>
          <w:shd w:val="clear" w:color="auto" w:fill="FFFFFF"/>
          <w:lang w:val="el-GR"/>
        </w:rPr>
        <w:t>πήραμε τη ζωή μας· λάθος!</w:t>
      </w:r>
      <w:r w:rsidRPr="00F07430">
        <w:rPr>
          <w:rFonts w:cstheme="minorHAnsi"/>
          <w:color w:val="000000"/>
          <w:lang w:val="el-GR"/>
        </w:rPr>
        <w:br/>
      </w:r>
      <w:r w:rsidRPr="00F07430">
        <w:rPr>
          <w:rFonts w:cstheme="minorHAnsi"/>
          <w:color w:val="000000"/>
          <w:shd w:val="clear" w:color="auto" w:fill="FFFFFF"/>
          <w:lang w:val="el-GR"/>
        </w:rPr>
        <w:t>κι αλλάξαμε ζωή.</w:t>
      </w:r>
    </w:p>
    <w:p w14:paraId="408C66BC" w14:textId="368F7142" w:rsidR="00F07430" w:rsidRDefault="00193F79" w:rsidP="00193F79">
      <w:pPr>
        <w:rPr>
          <w:rFonts w:cstheme="minorHAnsi"/>
          <w:color w:val="000000"/>
          <w:shd w:val="clear" w:color="auto" w:fill="FFFFFF"/>
          <w:lang w:val="el-GR"/>
        </w:rPr>
      </w:pPr>
      <w:r>
        <w:rPr>
          <w:rFonts w:cstheme="minorHAnsi"/>
          <w:color w:val="000000"/>
          <w:shd w:val="clear" w:color="auto" w:fill="FFFFFF"/>
          <w:lang w:val="el-GR"/>
        </w:rPr>
        <w:t>Παράδειγμα 2</w:t>
      </w:r>
    </w:p>
    <w:p w14:paraId="13E2A5C8" w14:textId="1071F0E4" w:rsidR="00193F79" w:rsidRDefault="00193F79" w:rsidP="00193F79">
      <w:pPr>
        <w:rPr>
          <w:lang w:val="el-GR"/>
        </w:rPr>
      </w:pPr>
      <w:r>
        <w:rPr>
          <w:rFonts w:cstheme="minorHAnsi"/>
          <w:color w:val="000000"/>
          <w:shd w:val="clear" w:color="auto" w:fill="FFFFFF"/>
          <w:lang w:val="el-GR"/>
        </w:rPr>
        <w:t>Ας προσέξουμε την παντελή έλλειψη σημείων στίξης στη στροφή</w:t>
      </w:r>
      <w:r w:rsidRPr="00193F79">
        <w:rPr>
          <w:lang w:val="el-GR"/>
        </w:rPr>
        <w:t xml:space="preserve"> </w:t>
      </w:r>
      <w:r>
        <w:rPr>
          <w:lang w:val="el-GR"/>
        </w:rPr>
        <w:t xml:space="preserve"> από το ποίημα «Δύσκολη Κυριακή» του Μίλτου Σαχτούρη</w:t>
      </w:r>
    </w:p>
    <w:p w14:paraId="2C6016BF" w14:textId="5A1C89E3" w:rsidR="00193F79" w:rsidRP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Σπασμένα φλυτζάνια στὰ χαλιὰ</w:t>
      </w:r>
    </w:p>
    <w:p w14:paraId="7D5558F4" w14:textId="77777777" w:rsidR="00193F79" w:rsidRP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πορφυρὰ λουλούδια τὰ μάγουλα τῆς μάντισσας</w:t>
      </w:r>
    </w:p>
    <w:p w14:paraId="4E4271FD" w14:textId="77777777" w:rsidR="00193F79" w:rsidRP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ὅταν ἀνασηκώνει τῆς μοίρας τὸ φουστάνι</w:t>
      </w:r>
    </w:p>
    <w:p w14:paraId="661BDFBC" w14:textId="77777777" w:rsidR="00193F79" w:rsidRP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κάτι θὰ φυτρώσει ἀπ᾿ αὐτὴ τὴ χαρά</w:t>
      </w:r>
    </w:p>
    <w:p w14:paraId="56630D8E" w14:textId="77777777" w:rsidR="00193F79" w:rsidRP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ἕνα νέο δέντρο χωρὶς ἀνθοὺς</w:t>
      </w:r>
    </w:p>
    <w:p w14:paraId="310BEDC2" w14:textId="77777777" w:rsidR="00193F79" w:rsidRP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ἢ ἕνα ἁγνὸ νέο βλέφαρο</w:t>
      </w:r>
    </w:p>
    <w:p w14:paraId="31ACF7E8" w14:textId="77777777" w:rsidR="00193F79" w:rsidRP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ἢ ἕνας λατρεμένος λόγος</w:t>
      </w:r>
    </w:p>
    <w:p w14:paraId="37F8D0A9" w14:textId="53AF3D3F" w:rsidR="00193F79" w:rsidRDefault="00193F79" w:rsidP="00193F79">
      <w:pPr>
        <w:spacing w:after="0" w:line="240" w:lineRule="auto"/>
        <w:rPr>
          <w:rFonts w:cstheme="minorHAnsi"/>
          <w:color w:val="000000"/>
          <w:shd w:val="clear" w:color="auto" w:fill="FFFFFF"/>
          <w:lang w:val="el-GR"/>
        </w:rPr>
      </w:pPr>
      <w:r w:rsidRPr="00193F79">
        <w:rPr>
          <w:rFonts w:cstheme="minorHAnsi"/>
          <w:color w:val="000000"/>
          <w:shd w:val="clear" w:color="auto" w:fill="FFFFFF"/>
          <w:lang w:val="el-GR"/>
        </w:rPr>
        <w:t>ποῦ νὰ μὴ φίλησε στὸ στόμα τὴ λησμονιά</w:t>
      </w:r>
    </w:p>
    <w:p w14:paraId="69E10A95" w14:textId="77777777" w:rsidR="00193F79" w:rsidRDefault="00193F79" w:rsidP="00193F79">
      <w:pPr>
        <w:rPr>
          <w:rFonts w:cstheme="minorHAnsi"/>
          <w:color w:val="000000"/>
          <w:shd w:val="clear" w:color="auto" w:fill="FFFFFF"/>
          <w:lang w:val="el-GR"/>
        </w:rPr>
      </w:pPr>
    </w:p>
    <w:p w14:paraId="73DB4636" w14:textId="2A066973" w:rsidR="00F54008" w:rsidRPr="000601B4" w:rsidRDefault="00193F79" w:rsidP="00F54008">
      <w:pPr>
        <w:jc w:val="both"/>
        <w:rPr>
          <w:rFonts w:cstheme="minorHAnsi"/>
          <w:lang w:val="el-GR"/>
        </w:rPr>
      </w:pPr>
      <w:r>
        <w:rPr>
          <w:rFonts w:cstheme="minorHAnsi"/>
          <w:lang w:val="el-GR"/>
        </w:rPr>
        <w:t>Τα σημεία στίξης χ</w:t>
      </w:r>
      <w:r w:rsidR="00F54008" w:rsidRPr="000601B4">
        <w:rPr>
          <w:rFonts w:cstheme="minorHAnsi"/>
          <w:lang w:val="el-GR"/>
        </w:rPr>
        <w:t>ωρίζονται σε δυο κατηγορίες</w:t>
      </w:r>
    </w:p>
    <w:p w14:paraId="2E7A1771" w14:textId="5ED6634D" w:rsidR="00F54008" w:rsidRPr="000601B4" w:rsidRDefault="00F54008" w:rsidP="00F54008">
      <w:pPr>
        <w:jc w:val="both"/>
        <w:rPr>
          <w:rFonts w:cstheme="minorHAnsi"/>
          <w:b/>
          <w:bCs/>
          <w:lang w:val="el-GR"/>
        </w:rPr>
      </w:pPr>
      <w:r w:rsidRPr="000601B4">
        <w:rPr>
          <w:rFonts w:cstheme="minorHAnsi"/>
          <w:lang w:val="el-GR"/>
        </w:rPr>
        <w:t xml:space="preserve">Τα </w:t>
      </w:r>
      <w:r w:rsidRPr="000601B4">
        <w:rPr>
          <w:rFonts w:cstheme="minorHAnsi"/>
          <w:b/>
          <w:bCs/>
          <w:lang w:val="el-GR"/>
        </w:rPr>
        <w:t xml:space="preserve">συντακτικά </w:t>
      </w:r>
      <w:r w:rsidRPr="000601B4">
        <w:rPr>
          <w:rFonts w:cstheme="minorHAnsi"/>
          <w:lang w:val="el-GR"/>
        </w:rPr>
        <w:t xml:space="preserve">και τα </w:t>
      </w:r>
      <w:r w:rsidRPr="000601B4">
        <w:rPr>
          <w:rFonts w:cstheme="minorHAnsi"/>
          <w:b/>
          <w:bCs/>
          <w:lang w:val="el-GR"/>
        </w:rPr>
        <w:t xml:space="preserve"> σχολιαστικά.</w:t>
      </w:r>
    </w:p>
    <w:p w14:paraId="61AC6201" w14:textId="3519B849" w:rsidR="00F54008" w:rsidRPr="000601B4" w:rsidRDefault="00F54008" w:rsidP="00F54008">
      <w:pPr>
        <w:jc w:val="both"/>
        <w:rPr>
          <w:rFonts w:cstheme="minorHAnsi"/>
          <w:lang w:val="el-GR"/>
        </w:rPr>
      </w:pPr>
      <w:r w:rsidRPr="000601B4">
        <w:rPr>
          <w:rFonts w:cstheme="minorHAnsi"/>
          <w:lang w:val="el-GR"/>
        </w:rPr>
        <w:t>Τα κυριότερα συντακτικά είναι:</w:t>
      </w:r>
    </w:p>
    <w:p w14:paraId="48398873" w14:textId="4E55C0D8" w:rsidR="00F54008" w:rsidRPr="000601B4" w:rsidRDefault="00F54008" w:rsidP="00F54008">
      <w:pPr>
        <w:jc w:val="both"/>
        <w:rPr>
          <w:rFonts w:cstheme="minorHAnsi"/>
          <w:b/>
          <w:bCs/>
          <w:lang w:val="el-GR"/>
        </w:rPr>
      </w:pPr>
      <w:r w:rsidRPr="000601B4">
        <w:rPr>
          <w:rFonts w:cstheme="minorHAnsi"/>
          <w:b/>
          <w:bCs/>
          <w:lang w:val="el-GR"/>
        </w:rPr>
        <w:t>Τελεία</w:t>
      </w:r>
    </w:p>
    <w:p w14:paraId="4AD3EB7F" w14:textId="6F7123B3" w:rsidR="00F54008" w:rsidRPr="000601B4" w:rsidRDefault="00F54008" w:rsidP="00F54008">
      <w:pPr>
        <w:pStyle w:val="ListParagraph"/>
        <w:numPr>
          <w:ilvl w:val="0"/>
          <w:numId w:val="1"/>
        </w:numPr>
        <w:jc w:val="both"/>
        <w:rPr>
          <w:rFonts w:cstheme="minorHAnsi"/>
          <w:lang w:val="el-GR"/>
        </w:rPr>
      </w:pPr>
      <w:r w:rsidRPr="000601B4">
        <w:rPr>
          <w:rFonts w:cstheme="minorHAnsi"/>
          <w:lang w:val="el-GR"/>
        </w:rPr>
        <w:t xml:space="preserve">Δηλώνει το </w:t>
      </w:r>
      <w:r w:rsidRPr="000601B4">
        <w:rPr>
          <w:rFonts w:cstheme="minorHAnsi"/>
          <w:b/>
          <w:bCs/>
          <w:lang w:val="el-GR"/>
        </w:rPr>
        <w:t>τέλος μιας περιόδου λόγου</w:t>
      </w:r>
    </w:p>
    <w:p w14:paraId="62738462" w14:textId="24364B42" w:rsidR="00F54008" w:rsidRPr="000601B4" w:rsidRDefault="00F54008" w:rsidP="00F54008">
      <w:pPr>
        <w:pStyle w:val="ListParagraph"/>
        <w:numPr>
          <w:ilvl w:val="0"/>
          <w:numId w:val="1"/>
        </w:numPr>
        <w:jc w:val="both"/>
        <w:rPr>
          <w:rFonts w:cstheme="minorHAnsi"/>
          <w:b/>
          <w:bCs/>
          <w:lang w:val="el-GR"/>
        </w:rPr>
      </w:pPr>
      <w:r w:rsidRPr="000601B4">
        <w:rPr>
          <w:rFonts w:cstheme="minorHAnsi"/>
          <w:lang w:val="el-GR"/>
        </w:rPr>
        <w:t xml:space="preserve">Χρησιμοποιείται στην </w:t>
      </w:r>
      <w:r w:rsidRPr="000601B4">
        <w:rPr>
          <w:rFonts w:cstheme="minorHAnsi"/>
          <w:b/>
          <w:bCs/>
          <w:lang w:val="el-GR"/>
        </w:rPr>
        <w:t>σύντμηση λέξεων (</w:t>
      </w:r>
      <w:r w:rsidRPr="000601B4">
        <w:rPr>
          <w:rFonts w:cstheme="minorHAnsi"/>
        </w:rPr>
        <w:t>o</w:t>
      </w:r>
      <w:r w:rsidRPr="000601B4">
        <w:rPr>
          <w:rFonts w:cstheme="minorHAnsi"/>
          <w:lang w:val="el-GR"/>
        </w:rPr>
        <w:t xml:space="preserve"> κ. Γιάννης αντί ο κύριος Γιάννης)</w:t>
      </w:r>
    </w:p>
    <w:p w14:paraId="51F1DDA5" w14:textId="23BCA446" w:rsidR="00294051" w:rsidRPr="000601B4" w:rsidRDefault="00294051" w:rsidP="00F54008">
      <w:pPr>
        <w:pStyle w:val="ListParagraph"/>
        <w:numPr>
          <w:ilvl w:val="0"/>
          <w:numId w:val="1"/>
        </w:numPr>
        <w:jc w:val="both"/>
        <w:rPr>
          <w:rFonts w:cstheme="minorHAnsi"/>
          <w:b/>
          <w:bCs/>
          <w:lang w:val="el-GR"/>
        </w:rPr>
      </w:pPr>
      <w:r w:rsidRPr="000601B4">
        <w:rPr>
          <w:rFonts w:cstheme="minorHAnsi"/>
          <w:lang w:val="el-GR"/>
        </w:rPr>
        <w:t xml:space="preserve">Στα </w:t>
      </w:r>
      <w:r w:rsidRPr="000601B4">
        <w:rPr>
          <w:rFonts w:cstheme="minorHAnsi"/>
          <w:b/>
          <w:bCs/>
          <w:lang w:val="el-GR"/>
        </w:rPr>
        <w:t xml:space="preserve">αρκτικόλεξα </w:t>
      </w:r>
      <w:r w:rsidRPr="000601B4">
        <w:rPr>
          <w:rFonts w:cstheme="minorHAnsi"/>
          <w:lang w:val="el-GR"/>
        </w:rPr>
        <w:t xml:space="preserve">μετά από κάθε αρχικό γράμμα των λέξεων που τα αποτελούν (π.χ. Ο.Τ.Ε.). </w:t>
      </w:r>
      <w:r w:rsidRPr="000601B4">
        <w:rPr>
          <w:rFonts w:cstheme="minorHAnsi"/>
          <w:b/>
          <w:bCs/>
          <w:lang w:val="el-GR"/>
        </w:rPr>
        <w:t xml:space="preserve">Προσοχή: </w:t>
      </w:r>
      <w:r w:rsidRPr="000601B4">
        <w:rPr>
          <w:rFonts w:cstheme="minorHAnsi"/>
          <w:lang w:val="el-GR"/>
        </w:rPr>
        <w:t>πολλές φορές στα αρκτικόλεξα δεν βάζουμε τελειες</w:t>
      </w:r>
    </w:p>
    <w:p w14:paraId="16F6DC10" w14:textId="5E3AAAB5" w:rsidR="00294051" w:rsidRPr="000601B4" w:rsidRDefault="00294051" w:rsidP="00F54008">
      <w:pPr>
        <w:pStyle w:val="ListParagraph"/>
        <w:numPr>
          <w:ilvl w:val="0"/>
          <w:numId w:val="1"/>
        </w:numPr>
        <w:jc w:val="both"/>
        <w:rPr>
          <w:rFonts w:cstheme="minorHAnsi"/>
          <w:b/>
          <w:bCs/>
          <w:lang w:val="el-GR"/>
        </w:rPr>
      </w:pPr>
      <w:r w:rsidRPr="000601B4">
        <w:rPr>
          <w:rFonts w:cstheme="minorHAnsi"/>
          <w:lang w:val="el-GR"/>
        </w:rPr>
        <w:t>Χωρίζει τον τίτλο από τον υπότιτλο ενός κειμένου: Το γέλιο. Μια ευλογία για τον ανθρώπο</w:t>
      </w:r>
    </w:p>
    <w:p w14:paraId="7A81B650" w14:textId="77777777" w:rsidR="00193F79" w:rsidRDefault="00193F79" w:rsidP="00F54008">
      <w:pPr>
        <w:jc w:val="both"/>
        <w:rPr>
          <w:rFonts w:cstheme="minorHAnsi"/>
          <w:b/>
          <w:bCs/>
          <w:lang w:val="el-GR"/>
        </w:rPr>
      </w:pPr>
    </w:p>
    <w:p w14:paraId="2E9E99AC" w14:textId="53082509" w:rsidR="00F54008" w:rsidRPr="000601B4" w:rsidRDefault="00F54008" w:rsidP="00F54008">
      <w:pPr>
        <w:jc w:val="both"/>
        <w:rPr>
          <w:rFonts w:cstheme="minorHAnsi"/>
          <w:b/>
          <w:bCs/>
          <w:lang w:val="el-GR"/>
        </w:rPr>
      </w:pPr>
      <w:r w:rsidRPr="000601B4">
        <w:rPr>
          <w:rFonts w:cstheme="minorHAnsi"/>
          <w:b/>
          <w:bCs/>
          <w:lang w:val="el-GR"/>
        </w:rPr>
        <w:lastRenderedPageBreak/>
        <w:t>Άνω τελεία</w:t>
      </w:r>
    </w:p>
    <w:p w14:paraId="0D667766" w14:textId="50DB7800" w:rsidR="00294051" w:rsidRPr="000601B4" w:rsidRDefault="00294051" w:rsidP="00294051">
      <w:pPr>
        <w:pStyle w:val="ListParagraph"/>
        <w:numPr>
          <w:ilvl w:val="0"/>
          <w:numId w:val="2"/>
        </w:numPr>
        <w:jc w:val="both"/>
        <w:rPr>
          <w:rFonts w:cstheme="minorHAnsi"/>
          <w:b/>
          <w:bCs/>
          <w:lang w:val="el-GR"/>
        </w:rPr>
      </w:pPr>
      <w:r w:rsidRPr="000601B4">
        <w:rPr>
          <w:rFonts w:cstheme="minorHAnsi"/>
          <w:lang w:val="el-GR"/>
        </w:rPr>
        <w:t xml:space="preserve">Χρησιμοποιείται στο τέλος </w:t>
      </w:r>
      <w:r w:rsidRPr="000601B4">
        <w:rPr>
          <w:rFonts w:cstheme="minorHAnsi"/>
          <w:b/>
          <w:bCs/>
          <w:lang w:val="el-GR"/>
        </w:rPr>
        <w:t>ημιπεριόδου</w:t>
      </w:r>
    </w:p>
    <w:p w14:paraId="0E9788EC" w14:textId="03A920C7" w:rsidR="00294051" w:rsidRPr="000601B4" w:rsidRDefault="00294051" w:rsidP="00294051">
      <w:pPr>
        <w:pStyle w:val="ListParagraph"/>
        <w:numPr>
          <w:ilvl w:val="0"/>
          <w:numId w:val="2"/>
        </w:numPr>
        <w:jc w:val="both"/>
        <w:rPr>
          <w:rFonts w:cstheme="minorHAnsi"/>
          <w:b/>
          <w:bCs/>
          <w:lang w:val="el-GR"/>
        </w:rPr>
      </w:pPr>
      <w:r w:rsidRPr="000601B4">
        <w:rPr>
          <w:rFonts w:cstheme="minorHAnsi"/>
          <w:b/>
          <w:bCs/>
          <w:lang w:val="el-GR"/>
        </w:rPr>
        <w:t>«</w:t>
      </w:r>
      <w:r w:rsidRPr="000601B4">
        <w:rPr>
          <w:rFonts w:cstheme="minorHAnsi"/>
          <w:lang w:val="el-GR"/>
        </w:rPr>
        <w:t>Χαλαρώνει» τη συνέχεια του λόγου για διάστημα μεγαλύτερο του κόμματος και μιρότερο της τελείας</w:t>
      </w:r>
    </w:p>
    <w:p w14:paraId="0A5B2373" w14:textId="7E81F717" w:rsidR="00294051" w:rsidRPr="000601B4" w:rsidRDefault="00294051" w:rsidP="00294051">
      <w:pPr>
        <w:pStyle w:val="ListParagraph"/>
        <w:numPr>
          <w:ilvl w:val="0"/>
          <w:numId w:val="2"/>
        </w:numPr>
        <w:jc w:val="both"/>
        <w:rPr>
          <w:rFonts w:cstheme="minorHAnsi"/>
          <w:b/>
          <w:bCs/>
          <w:lang w:val="el-GR"/>
        </w:rPr>
      </w:pPr>
      <w:r w:rsidRPr="000601B4">
        <w:rPr>
          <w:rFonts w:cstheme="minorHAnsi"/>
          <w:b/>
          <w:bCs/>
          <w:lang w:val="el-GR"/>
        </w:rPr>
        <w:t>«</w:t>
      </w:r>
      <w:r w:rsidRPr="000601B4">
        <w:rPr>
          <w:rFonts w:cstheme="minorHAnsi"/>
          <w:lang w:val="el-GR"/>
        </w:rPr>
        <w:t>Χωρίζει» δυο προτάσεις ή ημιπεριόδους με στενή νοηματική σχέση (πχ Τον είδε να να υπογράφει την αίτηση διαζυγίου</w:t>
      </w:r>
      <w:r w:rsidRPr="000601B4">
        <w:rPr>
          <w:rStyle w:val="Strong"/>
          <w:rFonts w:cstheme="minorHAnsi"/>
          <w:shd w:val="clear" w:color="auto" w:fill="FFFFFF"/>
          <w:lang w:val="el-GR"/>
        </w:rPr>
        <w:t>·</w:t>
      </w:r>
      <w:r w:rsidR="000601B4" w:rsidRPr="000601B4">
        <w:rPr>
          <w:rStyle w:val="Strong"/>
          <w:rFonts w:cstheme="minorHAnsi"/>
          <w:shd w:val="clear" w:color="auto" w:fill="FFFFFF"/>
          <w:lang w:val="el-GR"/>
        </w:rPr>
        <w:t xml:space="preserve"> </w:t>
      </w:r>
      <w:r w:rsidR="000601B4" w:rsidRPr="000601B4">
        <w:rPr>
          <w:rStyle w:val="Strong"/>
          <w:rFonts w:cstheme="minorHAnsi"/>
          <w:b w:val="0"/>
          <w:bCs w:val="0"/>
          <w:shd w:val="clear" w:color="auto" w:fill="FFFFFF"/>
          <w:lang w:val="el-GR"/>
        </w:rPr>
        <w:t>ένα δάκρυ κύλησε από τα μάτια της)</w:t>
      </w:r>
    </w:p>
    <w:p w14:paraId="226A761B" w14:textId="60632D58" w:rsidR="00294051" w:rsidRPr="000601B4" w:rsidRDefault="00294051" w:rsidP="00294051">
      <w:pPr>
        <w:pStyle w:val="ListParagraph"/>
        <w:numPr>
          <w:ilvl w:val="0"/>
          <w:numId w:val="2"/>
        </w:numPr>
        <w:jc w:val="both"/>
        <w:rPr>
          <w:rStyle w:val="Strong"/>
          <w:rFonts w:cstheme="minorHAnsi"/>
          <w:b w:val="0"/>
          <w:bCs w:val="0"/>
          <w:lang w:val="el-GR"/>
        </w:rPr>
      </w:pPr>
      <w:r w:rsidRPr="000601B4">
        <w:rPr>
          <w:rFonts w:cstheme="minorHAnsi"/>
          <w:lang w:val="el-GR"/>
        </w:rPr>
        <w:t>Καμιά φορά δείχνει ισχυρή αντίθεση ανάμεσα σε δυο ημιπεριόδους</w:t>
      </w:r>
      <w:r w:rsidR="000601B4">
        <w:rPr>
          <w:rFonts w:cstheme="minorHAnsi"/>
          <w:lang w:val="el-GR"/>
        </w:rPr>
        <w:t xml:space="preserve"> (Π.χ. ο στίχος για την Κρήτη: «δεν ήταν νησί</w:t>
      </w:r>
      <w:r w:rsidR="000601B4" w:rsidRPr="000601B4">
        <w:rPr>
          <w:rStyle w:val="Strong"/>
          <w:rFonts w:cstheme="minorHAnsi"/>
          <w:shd w:val="clear" w:color="auto" w:fill="FFFFFF"/>
          <w:lang w:val="el-GR"/>
        </w:rPr>
        <w:t>·</w:t>
      </w:r>
      <w:r w:rsidR="000601B4">
        <w:rPr>
          <w:rStyle w:val="Strong"/>
          <w:rFonts w:cstheme="minorHAnsi"/>
          <w:shd w:val="clear" w:color="auto" w:fill="FFFFFF"/>
          <w:lang w:val="el-GR"/>
        </w:rPr>
        <w:t xml:space="preserve"> </w:t>
      </w:r>
      <w:r w:rsidR="000601B4">
        <w:rPr>
          <w:rStyle w:val="Strong"/>
          <w:rFonts w:cstheme="minorHAnsi"/>
          <w:b w:val="0"/>
          <w:bCs w:val="0"/>
          <w:shd w:val="clear" w:color="auto" w:fill="FFFFFF"/>
          <w:lang w:val="el-GR"/>
        </w:rPr>
        <w:t>ήταν θεριό που κοίτουνταν στη θάλασσα»)</w:t>
      </w:r>
    </w:p>
    <w:p w14:paraId="57CF64D4" w14:textId="1BB7EF48" w:rsidR="000601B4" w:rsidRDefault="000601B4" w:rsidP="000601B4">
      <w:pPr>
        <w:jc w:val="both"/>
        <w:rPr>
          <w:rFonts w:cstheme="minorHAnsi"/>
          <w:b/>
          <w:bCs/>
          <w:lang w:val="el-GR"/>
        </w:rPr>
      </w:pPr>
      <w:r>
        <w:rPr>
          <w:rFonts w:cstheme="minorHAnsi"/>
          <w:b/>
          <w:bCs/>
          <w:lang w:val="el-GR"/>
        </w:rPr>
        <w:t xml:space="preserve">Σημείωση: μεταφορικές χρήσεις των λέξεων τελεία και άνω τελεία. </w:t>
      </w:r>
    </w:p>
    <w:p w14:paraId="7A6362C3" w14:textId="59525C28" w:rsidR="000601B4" w:rsidRPr="000601B4" w:rsidRDefault="000601B4" w:rsidP="000601B4">
      <w:pPr>
        <w:pStyle w:val="ListParagraph"/>
        <w:numPr>
          <w:ilvl w:val="0"/>
          <w:numId w:val="3"/>
        </w:numPr>
        <w:jc w:val="both"/>
        <w:rPr>
          <w:rFonts w:cstheme="minorHAnsi"/>
          <w:lang w:val="el-GR"/>
        </w:rPr>
      </w:pPr>
      <w:r w:rsidRPr="000601B4">
        <w:rPr>
          <w:rFonts w:cstheme="minorHAnsi"/>
          <w:lang w:val="el-GR"/>
        </w:rPr>
        <w:t>«Βάλε μια τελεία, παιδάκι μου, να πάρεις μια ανάσα’ (για κάποιον που μιλάει γρήγορα και χωρίς διακοπή)</w:t>
      </w:r>
    </w:p>
    <w:p w14:paraId="43629426" w14:textId="4FC8343D" w:rsidR="000601B4" w:rsidRDefault="000601B4" w:rsidP="000601B4">
      <w:pPr>
        <w:ind w:left="360" w:firstLine="300"/>
        <w:jc w:val="both"/>
        <w:rPr>
          <w:rFonts w:cstheme="minorHAnsi"/>
          <w:lang w:val="el-GR"/>
        </w:rPr>
      </w:pPr>
      <w:r>
        <w:rPr>
          <w:rFonts w:cstheme="minorHAnsi"/>
          <w:lang w:val="el-GR"/>
        </w:rPr>
        <w:t>«Είμαι αποφασισμένη απόψε να βάλω τελεία σ’ αυτήν την σχέση» (να τελειώσω την σχέση,            να την διακόψω)</w:t>
      </w:r>
    </w:p>
    <w:p w14:paraId="4E88ECA3" w14:textId="2047EBCE" w:rsidR="000601B4" w:rsidRPr="000601B4" w:rsidRDefault="000601B4" w:rsidP="000601B4">
      <w:pPr>
        <w:pStyle w:val="ListParagraph"/>
        <w:numPr>
          <w:ilvl w:val="0"/>
          <w:numId w:val="3"/>
        </w:numPr>
        <w:jc w:val="both"/>
        <w:rPr>
          <w:rFonts w:cstheme="minorHAnsi"/>
          <w:lang w:val="el-GR"/>
        </w:rPr>
      </w:pPr>
      <w:r>
        <w:rPr>
          <w:rFonts w:cstheme="minorHAnsi"/>
          <w:lang w:val="el-GR"/>
        </w:rPr>
        <w:t>«Άνω τελεία. Τα υπόλοιπα θα τα πούμε αύριο» (η συζήτηση δεν έχει ολοκληρωθεί αλλά δεν υπάρχει χρόνος τώρα, γι’ αυτό θα συνεχιστεί την επόμενη)</w:t>
      </w:r>
    </w:p>
    <w:p w14:paraId="0EF8073D" w14:textId="022DF344" w:rsidR="00F54008" w:rsidRDefault="00F54008" w:rsidP="00F54008">
      <w:pPr>
        <w:jc w:val="both"/>
        <w:rPr>
          <w:rFonts w:cstheme="minorHAnsi"/>
          <w:b/>
          <w:bCs/>
          <w:lang w:val="el-GR"/>
        </w:rPr>
      </w:pPr>
      <w:r w:rsidRPr="000601B4">
        <w:rPr>
          <w:rFonts w:cstheme="minorHAnsi"/>
          <w:b/>
          <w:bCs/>
          <w:lang w:val="el-GR"/>
        </w:rPr>
        <w:t>Άνω και κάτω τελεία</w:t>
      </w:r>
    </w:p>
    <w:p w14:paraId="37DA185F" w14:textId="680DAE30" w:rsidR="000601B4" w:rsidRPr="00416464" w:rsidRDefault="000601B4" w:rsidP="000601B4">
      <w:pPr>
        <w:pStyle w:val="ListParagraph"/>
        <w:numPr>
          <w:ilvl w:val="0"/>
          <w:numId w:val="4"/>
        </w:numPr>
        <w:jc w:val="both"/>
        <w:rPr>
          <w:rFonts w:cstheme="minorHAnsi"/>
          <w:b/>
          <w:bCs/>
          <w:lang w:val="el-GR"/>
        </w:rPr>
      </w:pPr>
      <w:r>
        <w:rPr>
          <w:rFonts w:cstheme="minorHAnsi"/>
          <w:lang w:val="el-GR"/>
        </w:rPr>
        <w:t>Εισάγει φράση που είπε κάποιος, ένα παράθεμα, ένα στίχο, μια παροιμία</w:t>
      </w:r>
      <w:r w:rsidR="00416464">
        <w:rPr>
          <w:rFonts w:cstheme="minorHAnsi"/>
          <w:lang w:val="el-GR"/>
        </w:rPr>
        <w:t xml:space="preserve"> (Π.χ. Δίκιο έχει ο λαός μας όταν λέει: «μικρή βοήθεια, μεγάλη σωτηρία») </w:t>
      </w:r>
      <w:r w:rsidR="00416464">
        <w:rPr>
          <w:rFonts w:cstheme="minorHAnsi"/>
          <w:b/>
          <w:bCs/>
          <w:lang w:val="el-GR"/>
        </w:rPr>
        <w:t>Προσοχή: αυτό που ακολουθεί την άνω κάτω τελεία σ’ αυτή την περιπτωση μπαίνει εντός εισαγωγικών</w:t>
      </w:r>
    </w:p>
    <w:p w14:paraId="49AF1B20" w14:textId="6FE065C4" w:rsidR="00416464" w:rsidRPr="00416464" w:rsidRDefault="00416464" w:rsidP="000601B4">
      <w:pPr>
        <w:pStyle w:val="ListParagraph"/>
        <w:numPr>
          <w:ilvl w:val="0"/>
          <w:numId w:val="4"/>
        </w:numPr>
        <w:jc w:val="both"/>
        <w:rPr>
          <w:rFonts w:cstheme="minorHAnsi"/>
          <w:b/>
          <w:bCs/>
          <w:lang w:val="el-GR"/>
        </w:rPr>
      </w:pPr>
      <w:r>
        <w:rPr>
          <w:rFonts w:cstheme="minorHAnsi"/>
          <w:lang w:val="el-GR"/>
        </w:rPr>
        <w:t>Μπαίνει ανάμεσα σε δυο προτάσεις που η δεύτερη αποτελεί συνέπεια ή επεξήγηση της πρώτης για να δώσει έμφαση (πχ Δεν εργάστηκε ποτέ σοβαρά και να τώρα: δεν είδε προκοπή στη ζωή του</w:t>
      </w:r>
    </w:p>
    <w:p w14:paraId="1AD6BAEB" w14:textId="65B20BE1" w:rsidR="00416464" w:rsidRPr="00193F79" w:rsidRDefault="00416464" w:rsidP="00F54008">
      <w:pPr>
        <w:pStyle w:val="ListParagraph"/>
        <w:numPr>
          <w:ilvl w:val="0"/>
          <w:numId w:val="4"/>
        </w:numPr>
        <w:jc w:val="both"/>
        <w:rPr>
          <w:rFonts w:cstheme="minorHAnsi"/>
          <w:b/>
          <w:bCs/>
          <w:lang w:val="el-GR"/>
        </w:rPr>
      </w:pPr>
      <w:r>
        <w:rPr>
          <w:rFonts w:cstheme="minorHAnsi"/>
          <w:lang w:val="el-GR"/>
        </w:rPr>
        <w:t>Όταν χρειάζεται να απαριθμήσουμε πράγματα ή τα μέρη ενός συνόλου (Π.χ. Η βιβλιοθήκη του είναι πολύ πλούσια: λογοτεχνικά βιβλία, επιστημονικά συγγράμματα ως και αρχαία χειρόγραφα περιλαμβάνει.</w:t>
      </w:r>
    </w:p>
    <w:p w14:paraId="7131B02D" w14:textId="6D7ACB50" w:rsidR="00F54008" w:rsidRDefault="00F54008" w:rsidP="00F54008">
      <w:pPr>
        <w:jc w:val="both"/>
        <w:rPr>
          <w:rFonts w:cstheme="minorHAnsi"/>
          <w:b/>
          <w:bCs/>
          <w:lang w:val="el-GR"/>
        </w:rPr>
      </w:pPr>
      <w:r w:rsidRPr="000601B4">
        <w:rPr>
          <w:rFonts w:cstheme="minorHAnsi"/>
          <w:b/>
          <w:bCs/>
          <w:lang w:val="el-GR"/>
        </w:rPr>
        <w:t>Κόμμα</w:t>
      </w:r>
    </w:p>
    <w:p w14:paraId="73A71FC5" w14:textId="57C56E70" w:rsidR="00416464" w:rsidRDefault="00416464" w:rsidP="00416464">
      <w:pPr>
        <w:pStyle w:val="ListParagraph"/>
        <w:numPr>
          <w:ilvl w:val="0"/>
          <w:numId w:val="5"/>
        </w:numPr>
        <w:jc w:val="both"/>
        <w:rPr>
          <w:rFonts w:cstheme="minorHAnsi"/>
          <w:lang w:val="el-GR"/>
        </w:rPr>
      </w:pPr>
      <w:r w:rsidRPr="00416464">
        <w:rPr>
          <w:rFonts w:cstheme="minorHAnsi"/>
          <w:lang w:val="el-GR"/>
        </w:rPr>
        <w:t>Δηλώνει μικρή παύση ανάμεσα σε λέξεις ή προτάσεις</w:t>
      </w:r>
    </w:p>
    <w:p w14:paraId="4C2AAF61" w14:textId="7C2C7F61" w:rsidR="00416464" w:rsidRDefault="005C5479" w:rsidP="00416464">
      <w:pPr>
        <w:pStyle w:val="ListParagraph"/>
        <w:numPr>
          <w:ilvl w:val="0"/>
          <w:numId w:val="5"/>
        </w:numPr>
        <w:jc w:val="both"/>
        <w:rPr>
          <w:rFonts w:cstheme="minorHAnsi"/>
          <w:lang w:val="el-GR"/>
        </w:rPr>
      </w:pPr>
      <w:r>
        <w:rPr>
          <w:rFonts w:cstheme="minorHAnsi"/>
          <w:lang w:val="el-GR"/>
        </w:rPr>
        <w:t>Μπαίνει όταν απαριθμούμε πράγματα αμέσως μετά το κάθε ένα από αυτά (ασύνδετο), πχ. ήρθε ο Γιάννης, ο Κώστας, ο Δημήτρης και ο Φοίβος</w:t>
      </w:r>
    </w:p>
    <w:p w14:paraId="521FA1BA" w14:textId="1D6FB664" w:rsidR="005C5479" w:rsidRDefault="005C5479" w:rsidP="00416464">
      <w:pPr>
        <w:pStyle w:val="ListParagraph"/>
        <w:numPr>
          <w:ilvl w:val="0"/>
          <w:numId w:val="5"/>
        </w:numPr>
        <w:jc w:val="both"/>
        <w:rPr>
          <w:rFonts w:cstheme="minorHAnsi"/>
          <w:lang w:val="el-GR"/>
        </w:rPr>
      </w:pPr>
      <w:r>
        <w:rPr>
          <w:rFonts w:cstheme="minorHAnsi"/>
          <w:lang w:val="el-GR"/>
        </w:rPr>
        <w:t>Επίθετα που αναφέρονται στο ίδιο ουσιαστικό (πχ ήταν καλός, ευγενικός, έξυπνος και καλλιεργημένος άνθρωπος)</w:t>
      </w:r>
    </w:p>
    <w:p w14:paraId="61B4E687" w14:textId="63CA511F" w:rsidR="005C5479" w:rsidRDefault="005C5479" w:rsidP="00416464">
      <w:pPr>
        <w:pStyle w:val="ListParagraph"/>
        <w:numPr>
          <w:ilvl w:val="0"/>
          <w:numId w:val="5"/>
        </w:numPr>
        <w:jc w:val="both"/>
        <w:rPr>
          <w:rFonts w:cstheme="minorHAnsi"/>
          <w:lang w:val="el-GR"/>
        </w:rPr>
      </w:pPr>
      <w:r>
        <w:rPr>
          <w:rFonts w:cstheme="minorHAnsi"/>
          <w:lang w:val="el-GR"/>
        </w:rPr>
        <w:t>Χωρίζει συνήθως την κύρια από την δευτερεύουσα επιρρηματική ( Δεν θα έρθω απόψε, επειδή είμαι άρρωστος)</w:t>
      </w:r>
    </w:p>
    <w:p w14:paraId="6396FB62" w14:textId="1EDC3B09" w:rsidR="005C5479" w:rsidRDefault="005C5479" w:rsidP="00416464">
      <w:pPr>
        <w:pStyle w:val="ListParagraph"/>
        <w:numPr>
          <w:ilvl w:val="0"/>
          <w:numId w:val="5"/>
        </w:numPr>
        <w:jc w:val="both"/>
        <w:rPr>
          <w:rFonts w:cstheme="minorHAnsi"/>
          <w:lang w:val="el-GR"/>
        </w:rPr>
      </w:pPr>
      <w:r>
        <w:rPr>
          <w:rFonts w:cstheme="minorHAnsi"/>
          <w:lang w:val="el-GR"/>
        </w:rPr>
        <w:t>Χωρίζει την επεξήγηση και την παράθεση από τα ουσιαστικά στα οποία αναφέρονται (πχ. Θα έρθουν οι Γιαννόπουλοι, ο Κώστας και η Μαρία)</w:t>
      </w:r>
    </w:p>
    <w:p w14:paraId="01D179F3" w14:textId="6A5D673C" w:rsidR="005C5479" w:rsidRPr="00416464" w:rsidRDefault="005C5479" w:rsidP="00416464">
      <w:pPr>
        <w:pStyle w:val="ListParagraph"/>
        <w:numPr>
          <w:ilvl w:val="0"/>
          <w:numId w:val="5"/>
        </w:numPr>
        <w:jc w:val="both"/>
        <w:rPr>
          <w:rFonts w:cstheme="minorHAnsi"/>
          <w:lang w:val="el-GR"/>
        </w:rPr>
      </w:pPr>
      <w:r>
        <w:rPr>
          <w:rFonts w:cstheme="minorHAnsi"/>
          <w:lang w:val="el-GR"/>
        </w:rPr>
        <w:t xml:space="preserve">Μπαίνει μετά την κλητική προσφώνηση (Βούλα, θέλεις καφέ;) </w:t>
      </w:r>
    </w:p>
    <w:p w14:paraId="0D2C57CF" w14:textId="76809E08" w:rsidR="00F54008" w:rsidRDefault="00F54008" w:rsidP="00F54008">
      <w:pPr>
        <w:jc w:val="both"/>
        <w:rPr>
          <w:rFonts w:cstheme="minorHAnsi"/>
          <w:b/>
          <w:bCs/>
          <w:lang w:val="el-GR"/>
        </w:rPr>
      </w:pPr>
      <w:r w:rsidRPr="000601B4">
        <w:rPr>
          <w:rFonts w:cstheme="minorHAnsi"/>
          <w:b/>
          <w:bCs/>
          <w:lang w:val="el-GR"/>
        </w:rPr>
        <w:t>Παύλα</w:t>
      </w:r>
    </w:p>
    <w:p w14:paraId="3F3B94C3" w14:textId="7A8659AA" w:rsidR="003367E2" w:rsidRPr="003367E2" w:rsidRDefault="003367E2" w:rsidP="003367E2">
      <w:pPr>
        <w:pStyle w:val="ListParagraph"/>
        <w:numPr>
          <w:ilvl w:val="0"/>
          <w:numId w:val="10"/>
        </w:numPr>
        <w:jc w:val="both"/>
        <w:rPr>
          <w:rFonts w:cstheme="minorHAnsi"/>
          <w:b/>
          <w:bCs/>
          <w:lang w:val="el-GR"/>
        </w:rPr>
      </w:pPr>
      <w:r>
        <w:rPr>
          <w:rFonts w:cstheme="minorHAnsi"/>
          <w:b/>
          <w:bCs/>
          <w:lang w:val="el-GR"/>
        </w:rPr>
        <w:t>Η παύλα-ενωτικό</w:t>
      </w:r>
    </w:p>
    <w:p w14:paraId="064D201E" w14:textId="677AF104" w:rsidR="005C5479" w:rsidRPr="005C5479" w:rsidRDefault="005C5479" w:rsidP="005C5479">
      <w:pPr>
        <w:pStyle w:val="ListParagraph"/>
        <w:numPr>
          <w:ilvl w:val="0"/>
          <w:numId w:val="6"/>
        </w:numPr>
        <w:jc w:val="both"/>
        <w:rPr>
          <w:rFonts w:cstheme="minorHAnsi"/>
          <w:b/>
          <w:bCs/>
          <w:lang w:val="el-GR"/>
        </w:rPr>
      </w:pPr>
      <w:r>
        <w:rPr>
          <w:rFonts w:cstheme="minorHAnsi"/>
          <w:lang w:val="el-GR"/>
        </w:rPr>
        <w:t>Η παύλα χρησιμοποιείται για να δηλώσει</w:t>
      </w:r>
    </w:p>
    <w:p w14:paraId="727D0B01" w14:textId="052DD136" w:rsidR="005C5479" w:rsidRDefault="005C5479" w:rsidP="005C5479">
      <w:pPr>
        <w:pStyle w:val="ListParagraph"/>
        <w:numPr>
          <w:ilvl w:val="0"/>
          <w:numId w:val="7"/>
        </w:numPr>
        <w:jc w:val="both"/>
        <w:rPr>
          <w:rFonts w:cstheme="minorHAnsi"/>
          <w:lang w:val="el-GR"/>
        </w:rPr>
      </w:pPr>
      <w:r w:rsidRPr="005C5479">
        <w:rPr>
          <w:rFonts w:cstheme="minorHAnsi"/>
          <w:lang w:val="el-GR"/>
        </w:rPr>
        <w:t>Αλλαγή προσώπου σε διάλογο</w:t>
      </w:r>
      <w:r>
        <w:rPr>
          <w:rFonts w:cstheme="minorHAnsi"/>
          <w:lang w:val="el-GR"/>
        </w:rPr>
        <w:t xml:space="preserve"> (πχ.  -είναι ώρα να φύγω</w:t>
      </w:r>
    </w:p>
    <w:p w14:paraId="49BFB82B" w14:textId="598F1FC5" w:rsidR="005C5479" w:rsidRPr="005C5479" w:rsidRDefault="005C5479" w:rsidP="005C5479">
      <w:pPr>
        <w:ind w:left="4320"/>
        <w:jc w:val="both"/>
        <w:rPr>
          <w:rFonts w:cstheme="minorHAnsi"/>
          <w:lang w:val="el-GR"/>
        </w:rPr>
      </w:pPr>
      <w:r>
        <w:rPr>
          <w:rFonts w:cstheme="minorHAnsi"/>
          <w:lang w:val="el-GR"/>
        </w:rPr>
        <w:t xml:space="preserve">       -μείνε λίγο, νωρίς είναι ακόμα)</w:t>
      </w:r>
    </w:p>
    <w:p w14:paraId="6FC14621" w14:textId="3C65AF76" w:rsidR="005C5479" w:rsidRDefault="00F07430" w:rsidP="005C5479">
      <w:pPr>
        <w:pStyle w:val="ListParagraph"/>
        <w:numPr>
          <w:ilvl w:val="0"/>
          <w:numId w:val="7"/>
        </w:numPr>
        <w:jc w:val="both"/>
        <w:rPr>
          <w:rFonts w:cstheme="minorHAnsi"/>
          <w:lang w:val="el-GR"/>
        </w:rPr>
      </w:pPr>
      <w:r>
        <w:rPr>
          <w:rFonts w:cstheme="minorHAnsi"/>
          <w:lang w:val="el-GR"/>
        </w:rPr>
        <w:lastRenderedPageBreak/>
        <w:t>Ενώνει στοιχεία (πχ. Σήμερα πνέουν ισχυροί βόρειοι-βορειοδυτικοί άνεμοι, ονομάζομαι Κατερίνα-Ειρήνη Δασκαλοπούλου)</w:t>
      </w:r>
    </w:p>
    <w:p w14:paraId="24090514" w14:textId="0F2AB69D" w:rsidR="00F07430" w:rsidRDefault="00F07430" w:rsidP="005C5479">
      <w:pPr>
        <w:pStyle w:val="ListParagraph"/>
        <w:numPr>
          <w:ilvl w:val="0"/>
          <w:numId w:val="7"/>
        </w:numPr>
        <w:jc w:val="both"/>
        <w:rPr>
          <w:rFonts w:cstheme="minorHAnsi"/>
          <w:lang w:val="el-GR"/>
        </w:rPr>
      </w:pPr>
      <w:r>
        <w:rPr>
          <w:rFonts w:cstheme="minorHAnsi"/>
          <w:lang w:val="el-GR"/>
        </w:rPr>
        <w:t>Δηλώνει διάστημα χώρου ή χρόνου που ορίζεται από δύο άκρα (πχ Η καμπύλη εσόδων ήταν ανοδική για το διάστημα Φεβρουαρίου- Ιουνίου)</w:t>
      </w:r>
    </w:p>
    <w:p w14:paraId="74AC4F38" w14:textId="26D6581C" w:rsidR="003367E2" w:rsidRDefault="003367E2" w:rsidP="003367E2">
      <w:pPr>
        <w:pStyle w:val="ListParagraph"/>
        <w:numPr>
          <w:ilvl w:val="0"/>
          <w:numId w:val="10"/>
        </w:numPr>
        <w:jc w:val="both"/>
        <w:rPr>
          <w:rFonts w:cstheme="minorHAnsi"/>
          <w:b/>
          <w:bCs/>
          <w:lang w:val="el-GR"/>
        </w:rPr>
      </w:pPr>
      <w:r>
        <w:rPr>
          <w:rFonts w:cstheme="minorHAnsi"/>
          <w:b/>
          <w:bCs/>
          <w:lang w:val="el-GR"/>
        </w:rPr>
        <w:t>Η μονή παύλα</w:t>
      </w:r>
    </w:p>
    <w:p w14:paraId="07FEFD0C" w14:textId="6BBBEFCC" w:rsidR="003367E2" w:rsidRPr="003367E2" w:rsidRDefault="003367E2" w:rsidP="003367E2">
      <w:pPr>
        <w:pStyle w:val="ListParagraph"/>
        <w:numPr>
          <w:ilvl w:val="0"/>
          <w:numId w:val="6"/>
        </w:numPr>
        <w:jc w:val="both"/>
        <w:rPr>
          <w:rFonts w:cstheme="minorHAnsi"/>
          <w:b/>
          <w:bCs/>
          <w:lang w:val="el-GR"/>
        </w:rPr>
      </w:pPr>
      <w:r>
        <w:rPr>
          <w:rFonts w:cstheme="minorHAnsi"/>
          <w:lang w:val="el-GR"/>
        </w:rPr>
        <w:t>Δίνει έμφαση σε ένα σχόλι</w:t>
      </w:r>
      <w:r w:rsidR="00C85BAE">
        <w:rPr>
          <w:rFonts w:cstheme="minorHAnsi"/>
          <w:lang w:val="el-GR"/>
        </w:rPr>
        <w:t>ο, συχνά σε ερωτηματική μορφή (Μετάνοιωνε -τι σημασία είχε πια;)</w:t>
      </w:r>
    </w:p>
    <w:p w14:paraId="647E9189" w14:textId="348FFBCA" w:rsidR="003367E2" w:rsidRPr="003367E2" w:rsidRDefault="003367E2" w:rsidP="003367E2">
      <w:pPr>
        <w:pStyle w:val="ListParagraph"/>
        <w:numPr>
          <w:ilvl w:val="0"/>
          <w:numId w:val="6"/>
        </w:numPr>
        <w:jc w:val="both"/>
        <w:rPr>
          <w:rFonts w:cstheme="minorHAnsi"/>
          <w:b/>
          <w:bCs/>
          <w:lang w:val="el-GR"/>
        </w:rPr>
      </w:pPr>
      <w:r>
        <w:rPr>
          <w:rFonts w:cstheme="minorHAnsi"/>
          <w:lang w:val="el-GR"/>
        </w:rPr>
        <w:t xml:space="preserve">Για να προσθέσει </w:t>
      </w:r>
      <w:r w:rsidR="00C85BAE">
        <w:rPr>
          <w:rFonts w:cstheme="minorHAnsi"/>
          <w:lang w:val="el-GR"/>
        </w:rPr>
        <w:t>μια εξήγηση ή ένα συμπέρασμα στο τέλος περιόδου (κυνήγησε λυσσαλέα τους στόχους</w:t>
      </w:r>
      <w:r>
        <w:rPr>
          <w:rFonts w:cstheme="minorHAnsi"/>
          <w:lang w:val="el-GR"/>
        </w:rPr>
        <w:t xml:space="preserve"> </w:t>
      </w:r>
      <w:r w:rsidR="00C85BAE">
        <w:rPr>
          <w:rFonts w:cstheme="minorHAnsi"/>
          <w:lang w:val="el-GR"/>
        </w:rPr>
        <w:t>τους- λεφτά και δύναμη)</w:t>
      </w:r>
    </w:p>
    <w:p w14:paraId="6C3E99D9" w14:textId="380D6808" w:rsidR="00F07430" w:rsidRPr="00F07430" w:rsidRDefault="00F07430" w:rsidP="00F07430">
      <w:pPr>
        <w:jc w:val="both"/>
        <w:rPr>
          <w:rFonts w:cstheme="minorHAnsi"/>
          <w:b/>
          <w:bCs/>
          <w:lang w:val="el-GR"/>
        </w:rPr>
      </w:pPr>
      <w:r>
        <w:rPr>
          <w:rFonts w:cstheme="minorHAnsi"/>
          <w:b/>
          <w:bCs/>
          <w:lang w:val="el-GR"/>
        </w:rPr>
        <w:t>Σημείωση: υπάρχει η έκφραση «Τελεία και παύλα» που δηλώνει το οριστικό τέλος, την έλλειψη διάθεσης για περαιτέρω συζήτηση. (πχ. Δεν θα το ξαναπώ. Τελεία και παύλα)</w:t>
      </w:r>
    </w:p>
    <w:p w14:paraId="38A0CB66" w14:textId="350F05DC" w:rsidR="00F54008" w:rsidRDefault="00F54008" w:rsidP="00F54008">
      <w:pPr>
        <w:jc w:val="both"/>
        <w:rPr>
          <w:rFonts w:cstheme="minorHAnsi"/>
          <w:b/>
          <w:bCs/>
          <w:lang w:val="el-GR"/>
        </w:rPr>
      </w:pPr>
      <w:r w:rsidRPr="000601B4">
        <w:rPr>
          <w:rFonts w:cstheme="minorHAnsi"/>
          <w:b/>
          <w:bCs/>
          <w:lang w:val="el-GR"/>
        </w:rPr>
        <w:t xml:space="preserve">Διπλή παύλα </w:t>
      </w:r>
    </w:p>
    <w:p w14:paraId="1C60A769" w14:textId="25F1D3A3" w:rsidR="00C26D52" w:rsidRPr="00C26D52" w:rsidRDefault="00C26D52" w:rsidP="00C26D52">
      <w:pPr>
        <w:pStyle w:val="ListParagraph"/>
        <w:numPr>
          <w:ilvl w:val="0"/>
          <w:numId w:val="6"/>
        </w:numPr>
        <w:jc w:val="both"/>
        <w:rPr>
          <w:rFonts w:cstheme="minorHAnsi"/>
          <w:b/>
          <w:bCs/>
          <w:lang w:val="el-GR"/>
        </w:rPr>
      </w:pPr>
      <w:r>
        <w:rPr>
          <w:rFonts w:cstheme="minorHAnsi"/>
          <w:lang w:val="el-GR"/>
        </w:rPr>
        <w:t>Μοιάζει με την παρένθεση αλλά είναι λιγότερο δυνατή, περισσότερο ενταγμένη στην πρόταση που την περιλαμβάνει</w:t>
      </w:r>
    </w:p>
    <w:p w14:paraId="4950D22E" w14:textId="0FEF8669" w:rsidR="00C26D52" w:rsidRPr="00C26D52" w:rsidRDefault="00C26D52" w:rsidP="00C26D52">
      <w:pPr>
        <w:pStyle w:val="ListParagraph"/>
        <w:numPr>
          <w:ilvl w:val="0"/>
          <w:numId w:val="6"/>
        </w:numPr>
        <w:jc w:val="both"/>
        <w:rPr>
          <w:rFonts w:cstheme="minorHAnsi"/>
          <w:b/>
          <w:bCs/>
          <w:lang w:val="el-GR"/>
        </w:rPr>
      </w:pPr>
      <w:r>
        <w:rPr>
          <w:rFonts w:cstheme="minorHAnsi"/>
          <w:lang w:val="el-GR"/>
        </w:rPr>
        <w:t>Επεξηγεί ή συμπληρώνει το νόημα μιας φράσης</w:t>
      </w:r>
    </w:p>
    <w:p w14:paraId="730424A9" w14:textId="2B4315DA" w:rsidR="00C26D52" w:rsidRDefault="00C26D52" w:rsidP="00C26D52">
      <w:pPr>
        <w:jc w:val="both"/>
        <w:rPr>
          <w:rFonts w:cstheme="minorHAnsi"/>
          <w:lang w:val="el-GR"/>
        </w:rPr>
      </w:pPr>
      <w:r>
        <w:rPr>
          <w:rFonts w:cstheme="minorHAnsi"/>
          <w:b/>
          <w:bCs/>
          <w:lang w:val="el-GR"/>
        </w:rPr>
        <w:t xml:space="preserve">Παράδειγμα: </w:t>
      </w:r>
      <w:r>
        <w:rPr>
          <w:rFonts w:cstheme="minorHAnsi"/>
          <w:lang w:val="el-GR"/>
        </w:rPr>
        <w:t xml:space="preserve"> τον είδε -δυνατό και όμορφο σαν αρχαίο θεό- να διασχίζει την λεωφόρο</w:t>
      </w:r>
    </w:p>
    <w:p w14:paraId="47AA06F0" w14:textId="5D14F8F6" w:rsidR="00C26D52" w:rsidRDefault="00C26D52" w:rsidP="00C26D52">
      <w:pPr>
        <w:jc w:val="both"/>
        <w:rPr>
          <w:rFonts w:cstheme="minorHAnsi"/>
          <w:b/>
          <w:bCs/>
          <w:lang w:val="el-GR"/>
        </w:rPr>
      </w:pPr>
      <w:r>
        <w:rPr>
          <w:rFonts w:cstheme="minorHAnsi"/>
          <w:b/>
          <w:bCs/>
          <w:lang w:val="el-GR"/>
        </w:rPr>
        <w:t>Παρένθεση</w:t>
      </w:r>
    </w:p>
    <w:p w14:paraId="3B8A129D" w14:textId="0057FB5C" w:rsidR="003367E2" w:rsidRPr="003367E2" w:rsidRDefault="00C26D52" w:rsidP="003367E2">
      <w:pPr>
        <w:pStyle w:val="ListParagraph"/>
        <w:numPr>
          <w:ilvl w:val="0"/>
          <w:numId w:val="9"/>
        </w:numPr>
        <w:jc w:val="both"/>
        <w:rPr>
          <w:rFonts w:cstheme="minorHAnsi"/>
          <w:b/>
          <w:bCs/>
          <w:lang w:val="el-GR"/>
        </w:rPr>
      </w:pPr>
      <w:r>
        <w:rPr>
          <w:rFonts w:cstheme="minorHAnsi"/>
          <w:lang w:val="el-GR"/>
        </w:rPr>
        <w:t>Μοιάζει με την διπλή παύλα αλλά η φράση ή τα στοιχεία που φιλοξενούνται μέσα στην παύλα και εξηγούν πράγματα που λέγονται στην πρόταση δεν έχουν οργανική σχέση με την σύνταξη της πρότασης, θα μπορούσαν να παραλειφθούν ή να αποτελέσουν μια ξεχωριστή πρόταση. Τα εν παρενθέσει επεξηγούν</w:t>
      </w:r>
      <w:r w:rsidR="003367E2">
        <w:rPr>
          <w:rFonts w:cstheme="minorHAnsi"/>
          <w:lang w:val="el-GR"/>
        </w:rPr>
        <w:t xml:space="preserve">, δίνουν παραδείγματα </w:t>
      </w:r>
      <w:r>
        <w:rPr>
          <w:rFonts w:cstheme="minorHAnsi"/>
          <w:lang w:val="el-GR"/>
        </w:rPr>
        <w:t>ή ορίζουν όρους της πρόταση</w:t>
      </w:r>
      <w:r w:rsidR="003367E2">
        <w:rPr>
          <w:rFonts w:cstheme="minorHAnsi"/>
          <w:lang w:val="el-GR"/>
        </w:rPr>
        <w:t>ς.</w:t>
      </w:r>
    </w:p>
    <w:p w14:paraId="1B04A4F7" w14:textId="10C423B7" w:rsidR="003367E2" w:rsidRDefault="003367E2" w:rsidP="003367E2">
      <w:pPr>
        <w:jc w:val="both"/>
        <w:rPr>
          <w:rFonts w:cstheme="minorHAnsi"/>
          <w:b/>
          <w:bCs/>
          <w:lang w:val="el-GR"/>
        </w:rPr>
      </w:pPr>
      <w:r>
        <w:rPr>
          <w:rFonts w:cstheme="minorHAnsi"/>
          <w:b/>
          <w:bCs/>
          <w:lang w:val="el-GR"/>
        </w:rPr>
        <w:t>Π.χ. Όλα τα οξέα (θεικό, χλωρικό κτλ) παρουσιάζουν κάποιες κοινές ιδιότητες</w:t>
      </w:r>
    </w:p>
    <w:p w14:paraId="4F9ADB9A" w14:textId="7A4CFC86" w:rsidR="003367E2" w:rsidRDefault="003367E2" w:rsidP="003367E2">
      <w:pPr>
        <w:jc w:val="both"/>
        <w:rPr>
          <w:rFonts w:cstheme="minorHAnsi"/>
          <w:lang w:val="el-GR"/>
        </w:rPr>
      </w:pPr>
      <w:r>
        <w:rPr>
          <w:rFonts w:cstheme="minorHAnsi"/>
          <w:b/>
          <w:bCs/>
          <w:lang w:val="el-GR"/>
        </w:rPr>
        <w:t xml:space="preserve">Σημείωση: </w:t>
      </w:r>
      <w:r>
        <w:rPr>
          <w:rFonts w:cstheme="minorHAnsi"/>
          <w:lang w:val="el-GR"/>
        </w:rPr>
        <w:t>προσοχή στην χρήση της παρένθεσης από ποιητές όπως ο Καβάφης και ο Αναγνωστάκης: μέσα σε παρενθέσεις βάζουν τα σημαντικότερα του ποιήματος. Ας δούμε πόσο έμπλεη νοήματος είναι η παρένθεση στο τέλος των περίφημων «Θερμοπυλών» του Καβάφη</w:t>
      </w:r>
    </w:p>
    <w:p w14:paraId="215A7BA9" w14:textId="198883C6" w:rsidR="003367E2" w:rsidRPr="003367E2" w:rsidRDefault="003367E2" w:rsidP="003367E2">
      <w:pPr>
        <w:rPr>
          <w:rFonts w:cstheme="minorHAnsi"/>
          <w:lang w:val="el-GR"/>
        </w:rPr>
      </w:pPr>
      <w:r w:rsidRPr="003367E2">
        <w:rPr>
          <w:color w:val="111111"/>
          <w:shd w:val="clear" w:color="auto" w:fill="F1F1F1"/>
          <w:lang w:val="el-GR"/>
        </w:rPr>
        <w:t>Και περισσότερη τιμή τούς πρέπει</w:t>
      </w:r>
      <w:r w:rsidRPr="003367E2">
        <w:rPr>
          <w:color w:val="111111"/>
          <w:lang w:val="el-GR"/>
        </w:rPr>
        <w:br/>
      </w:r>
      <w:r w:rsidRPr="003367E2">
        <w:rPr>
          <w:b/>
          <w:bCs/>
          <w:color w:val="111111"/>
          <w:shd w:val="clear" w:color="auto" w:fill="F1F1F1"/>
          <w:lang w:val="el-GR"/>
        </w:rPr>
        <w:t>όταν προβλέπουν (και πολλοί προβλέπουν)</w:t>
      </w:r>
      <w:r w:rsidRPr="003367E2">
        <w:rPr>
          <w:color w:val="111111"/>
          <w:lang w:val="el-GR"/>
        </w:rPr>
        <w:br/>
      </w:r>
      <w:r w:rsidRPr="003367E2">
        <w:rPr>
          <w:color w:val="111111"/>
          <w:shd w:val="clear" w:color="auto" w:fill="F1F1F1"/>
          <w:lang w:val="el-GR"/>
        </w:rPr>
        <w:t>πως ο Εφιάλτης θα φανεί στο τέλος,</w:t>
      </w:r>
      <w:r w:rsidRPr="003367E2">
        <w:rPr>
          <w:color w:val="111111"/>
          <w:lang w:val="el-GR"/>
        </w:rPr>
        <w:br/>
      </w:r>
      <w:r w:rsidRPr="003367E2">
        <w:rPr>
          <w:color w:val="111111"/>
          <w:shd w:val="clear" w:color="auto" w:fill="F1F1F1"/>
          <w:lang w:val="el-GR"/>
        </w:rPr>
        <w:t>κ’ οι Μήδοι επί τέλους θα διαβούνε.</w:t>
      </w:r>
    </w:p>
    <w:p w14:paraId="7DC3B005" w14:textId="0DD6C3FD" w:rsidR="00C26D52" w:rsidRDefault="00C26D52" w:rsidP="00C26D52">
      <w:pPr>
        <w:ind w:left="360"/>
        <w:jc w:val="both"/>
        <w:rPr>
          <w:rFonts w:cstheme="minorHAnsi"/>
          <w:b/>
          <w:bCs/>
          <w:lang w:val="el-GR"/>
        </w:rPr>
      </w:pPr>
    </w:p>
    <w:p w14:paraId="0C2A5D4E" w14:textId="63269075" w:rsidR="00C26D52" w:rsidRDefault="00C85BAE" w:rsidP="00C85BAE">
      <w:pPr>
        <w:jc w:val="both"/>
        <w:rPr>
          <w:rFonts w:cstheme="minorHAnsi"/>
          <w:b/>
          <w:bCs/>
          <w:lang w:val="el-GR"/>
        </w:rPr>
      </w:pPr>
      <w:r>
        <w:rPr>
          <w:rFonts w:cstheme="minorHAnsi"/>
          <w:b/>
          <w:bCs/>
          <w:lang w:val="el-GR"/>
        </w:rPr>
        <w:t xml:space="preserve">Τα </w:t>
      </w:r>
      <w:r w:rsidR="00F258C9">
        <w:rPr>
          <w:rFonts w:cstheme="minorHAnsi"/>
          <w:b/>
          <w:bCs/>
          <w:lang w:val="el-GR"/>
        </w:rPr>
        <w:t xml:space="preserve">κυριότερα </w:t>
      </w:r>
      <w:r>
        <w:rPr>
          <w:rFonts w:cstheme="minorHAnsi"/>
          <w:b/>
          <w:bCs/>
          <w:lang w:val="el-GR"/>
        </w:rPr>
        <w:t>σχολιαστικά</w:t>
      </w:r>
      <w:r w:rsidR="00F258C9">
        <w:rPr>
          <w:rFonts w:cstheme="minorHAnsi"/>
          <w:b/>
          <w:bCs/>
          <w:lang w:val="el-GR"/>
        </w:rPr>
        <w:t xml:space="preserve">  είναι:</w:t>
      </w:r>
    </w:p>
    <w:p w14:paraId="5980BA96" w14:textId="61705807" w:rsidR="00F258C9" w:rsidRDefault="00F258C9" w:rsidP="00C85BAE">
      <w:pPr>
        <w:jc w:val="both"/>
        <w:rPr>
          <w:rFonts w:cstheme="minorHAnsi"/>
          <w:b/>
          <w:bCs/>
          <w:lang w:val="el-GR"/>
        </w:rPr>
      </w:pPr>
      <w:r>
        <w:rPr>
          <w:rFonts w:cstheme="minorHAnsi"/>
          <w:b/>
          <w:bCs/>
          <w:lang w:val="el-GR"/>
        </w:rPr>
        <w:t>Θαυμαστικό</w:t>
      </w:r>
    </w:p>
    <w:p w14:paraId="3D43230C" w14:textId="51C8AF05" w:rsidR="00F258C9" w:rsidRDefault="00F258C9" w:rsidP="00F258C9">
      <w:pPr>
        <w:pStyle w:val="ListParagraph"/>
        <w:numPr>
          <w:ilvl w:val="0"/>
          <w:numId w:val="9"/>
        </w:numPr>
        <w:jc w:val="both"/>
        <w:rPr>
          <w:rFonts w:cstheme="minorHAnsi"/>
          <w:lang w:val="el-GR"/>
        </w:rPr>
      </w:pPr>
      <w:r w:rsidRPr="00F258C9">
        <w:rPr>
          <w:rFonts w:cstheme="minorHAnsi"/>
          <w:lang w:val="el-GR"/>
        </w:rPr>
        <w:t xml:space="preserve">Χρησιμοποιείται </w:t>
      </w:r>
      <w:r>
        <w:rPr>
          <w:rFonts w:cstheme="minorHAnsi"/>
          <w:lang w:val="el-GR"/>
        </w:rPr>
        <w:t xml:space="preserve">για να δηλώσει </w:t>
      </w:r>
      <w:r>
        <w:rPr>
          <w:rFonts w:cstheme="minorHAnsi"/>
          <w:b/>
          <w:bCs/>
          <w:lang w:val="el-GR"/>
        </w:rPr>
        <w:t xml:space="preserve">έντονα συναισθήματα </w:t>
      </w:r>
      <w:r>
        <w:rPr>
          <w:rFonts w:cstheme="minorHAnsi"/>
          <w:lang w:val="el-GR"/>
        </w:rPr>
        <w:t>(έκπληξη, θαυμασμό, ειρωνεία, χαρά κτλ)</w:t>
      </w:r>
    </w:p>
    <w:p w14:paraId="1AEF23D1" w14:textId="32E1E3A7" w:rsidR="00F258C9" w:rsidRDefault="00F258C9" w:rsidP="00F258C9">
      <w:pPr>
        <w:pStyle w:val="ListParagraph"/>
        <w:numPr>
          <w:ilvl w:val="0"/>
          <w:numId w:val="9"/>
        </w:numPr>
        <w:jc w:val="both"/>
        <w:rPr>
          <w:rFonts w:cstheme="minorHAnsi"/>
          <w:lang w:val="el-GR"/>
        </w:rPr>
      </w:pPr>
      <w:r>
        <w:rPr>
          <w:rFonts w:cstheme="minorHAnsi"/>
          <w:lang w:val="el-GR"/>
        </w:rPr>
        <w:t>Μετά από επιφωνηματικές φράσεις (Ω, τον άθλιο/ Πω,πω!)</w:t>
      </w:r>
    </w:p>
    <w:p w14:paraId="28E1ACC2" w14:textId="090EBABD" w:rsidR="00F258C9" w:rsidRDefault="00F258C9" w:rsidP="00F258C9">
      <w:pPr>
        <w:pStyle w:val="ListParagraph"/>
        <w:numPr>
          <w:ilvl w:val="0"/>
          <w:numId w:val="9"/>
        </w:numPr>
        <w:jc w:val="both"/>
        <w:rPr>
          <w:rFonts w:cstheme="minorHAnsi"/>
          <w:lang w:val="el-GR"/>
        </w:rPr>
      </w:pPr>
      <w:r>
        <w:rPr>
          <w:rFonts w:cstheme="minorHAnsi"/>
          <w:lang w:val="el-GR"/>
        </w:rPr>
        <w:t>Μέσα σε παρένθεση εντός ή στο τέλος μιας πρότασης δείχνει αμφισβήτηση ή έκπληξη Π.χ. Ο πρόεδρος εκλέχθηκε δια βοής (!) (εκπλήττομαι  με ή/και αμφισβητώ τον συγκεκριμένο τρόπο εκλογής)</w:t>
      </w:r>
    </w:p>
    <w:p w14:paraId="5C9CAE69" w14:textId="77777777" w:rsidR="00F258C9" w:rsidRDefault="00F258C9" w:rsidP="00F258C9">
      <w:pPr>
        <w:jc w:val="both"/>
        <w:rPr>
          <w:rFonts w:cstheme="minorHAnsi"/>
          <w:b/>
          <w:bCs/>
          <w:lang w:val="el-GR"/>
        </w:rPr>
      </w:pPr>
    </w:p>
    <w:p w14:paraId="151EA447" w14:textId="01DBDFB2" w:rsidR="00F258C9" w:rsidRDefault="00F258C9" w:rsidP="00F258C9">
      <w:pPr>
        <w:jc w:val="both"/>
        <w:rPr>
          <w:rFonts w:cstheme="minorHAnsi"/>
          <w:b/>
          <w:bCs/>
          <w:lang w:val="el-GR"/>
        </w:rPr>
      </w:pPr>
      <w:r>
        <w:rPr>
          <w:rFonts w:cstheme="minorHAnsi"/>
          <w:b/>
          <w:bCs/>
          <w:lang w:val="el-GR"/>
        </w:rPr>
        <w:lastRenderedPageBreak/>
        <w:t>Αποσιωπητικά</w:t>
      </w:r>
    </w:p>
    <w:p w14:paraId="6B215234" w14:textId="69D24325" w:rsidR="00F258C9" w:rsidRPr="006D1EE2" w:rsidRDefault="00F258C9" w:rsidP="00F258C9">
      <w:pPr>
        <w:pStyle w:val="ListParagraph"/>
        <w:numPr>
          <w:ilvl w:val="0"/>
          <w:numId w:val="11"/>
        </w:numPr>
        <w:jc w:val="both"/>
        <w:rPr>
          <w:rFonts w:cstheme="minorHAnsi"/>
          <w:b/>
          <w:bCs/>
          <w:lang w:val="el-GR"/>
        </w:rPr>
      </w:pPr>
      <w:r>
        <w:rPr>
          <w:rFonts w:cstheme="minorHAnsi"/>
          <w:lang w:val="el-GR"/>
        </w:rPr>
        <w:t xml:space="preserve">Μπαίνουν στο τέλος φράσεων </w:t>
      </w:r>
      <w:r w:rsidR="006D1EE2">
        <w:rPr>
          <w:rFonts w:cstheme="minorHAnsi"/>
          <w:lang w:val="el-GR"/>
        </w:rPr>
        <w:t>για να δείξουν ότι δεν εχουν ειπωθεί όλα (Μη φύγεις... είπε. /προφανώς αυτός που λέει μη φύγεις, θα ήθελε να προσθέσει, σε παρακαλώ, σ’ έχω ανάγκη, σ΄αγαπώ... Στην μη λεκτική επικοινωνία τα συναισθήματα δηλώνονται από την μιμόγλωσσα-εκφράσεις του προσώπου- ή τη γλώσσα του σώματος, τους επιτονισμούς, τα βλέμματα. Όλ’ αυτά εδώ κλείστηκαν στα αποσιωπητικά)</w:t>
      </w:r>
    </w:p>
    <w:p w14:paraId="4266D741" w14:textId="28E2EFC9" w:rsidR="006D1EE2" w:rsidRPr="006D1EE2" w:rsidRDefault="006D1EE2" w:rsidP="00F258C9">
      <w:pPr>
        <w:pStyle w:val="ListParagraph"/>
        <w:numPr>
          <w:ilvl w:val="0"/>
          <w:numId w:val="11"/>
        </w:numPr>
        <w:jc w:val="both"/>
        <w:rPr>
          <w:rFonts w:cstheme="minorHAnsi"/>
          <w:b/>
          <w:bCs/>
          <w:lang w:val="el-GR"/>
        </w:rPr>
      </w:pPr>
      <w:r>
        <w:rPr>
          <w:rFonts w:cstheme="minorHAnsi"/>
          <w:lang w:val="el-GR"/>
        </w:rPr>
        <w:t>Η αποσιώπηση μπορεί να δείχνει αμηχανία, μετάνοια, ντροπή,απειλή, περιφρόνηση κτλ</w:t>
      </w:r>
    </w:p>
    <w:p w14:paraId="2515C4AB" w14:textId="6D8D3C57" w:rsidR="006D1EE2" w:rsidRPr="006D1EE2" w:rsidRDefault="006D1EE2" w:rsidP="00F258C9">
      <w:pPr>
        <w:pStyle w:val="ListParagraph"/>
        <w:numPr>
          <w:ilvl w:val="0"/>
          <w:numId w:val="11"/>
        </w:numPr>
        <w:jc w:val="both"/>
        <w:rPr>
          <w:rFonts w:cstheme="minorHAnsi"/>
          <w:b/>
          <w:bCs/>
          <w:lang w:val="el-GR"/>
        </w:rPr>
      </w:pPr>
      <w:r>
        <w:rPr>
          <w:rFonts w:cstheme="minorHAnsi"/>
          <w:lang w:val="el-GR"/>
        </w:rPr>
        <w:t xml:space="preserve">Όταν βάζουμε αποσιωπητικά ανάμεσα σε ένα όνομα και το άρθρο του δείχνουμε ειρωνεία και  αμφισβήτηση  </w:t>
      </w:r>
      <w:r w:rsidR="00794DA3">
        <w:rPr>
          <w:rFonts w:cstheme="minorHAnsi"/>
          <w:lang w:val="el-GR"/>
        </w:rPr>
        <w:t>(Ο ...ωραίος της παρέας/ δεν αποδέχομαι τον χαρακτηρισμό, αμφισβητώ, ειρωνεύομαι)</w:t>
      </w:r>
    </w:p>
    <w:p w14:paraId="455BC4F7" w14:textId="2B7F495E" w:rsidR="006D1EE2" w:rsidRPr="006D1EE2" w:rsidRDefault="006D1EE2" w:rsidP="00F258C9">
      <w:pPr>
        <w:pStyle w:val="ListParagraph"/>
        <w:numPr>
          <w:ilvl w:val="0"/>
          <w:numId w:val="11"/>
        </w:numPr>
        <w:jc w:val="both"/>
        <w:rPr>
          <w:rFonts w:cstheme="minorHAnsi"/>
          <w:b/>
          <w:bCs/>
          <w:lang w:val="el-GR"/>
        </w:rPr>
      </w:pPr>
      <w:r>
        <w:rPr>
          <w:rFonts w:cstheme="minorHAnsi"/>
          <w:lang w:val="el-GR"/>
        </w:rPr>
        <w:t>Καμιά φορά αποσιωπητικά βάζουμε στη θέση του «κτλ» (Αγόρασα ένα σωρό πράγματα από το βιβλιοπωλείο -γομολάστιχες, ξύστρες, μαρκαδόρους, χρωματιστές  κόλλες...)</w:t>
      </w:r>
    </w:p>
    <w:p w14:paraId="4D2E61CE" w14:textId="61A746AB" w:rsidR="006D1EE2" w:rsidRDefault="006D1EE2" w:rsidP="006D1EE2">
      <w:pPr>
        <w:jc w:val="both"/>
        <w:rPr>
          <w:rFonts w:cstheme="minorHAnsi"/>
          <w:b/>
          <w:bCs/>
          <w:lang w:val="el-GR"/>
        </w:rPr>
      </w:pPr>
      <w:r>
        <w:rPr>
          <w:rFonts w:cstheme="minorHAnsi"/>
          <w:b/>
          <w:bCs/>
          <w:lang w:val="el-GR"/>
        </w:rPr>
        <w:t>Εισαγωγικά</w:t>
      </w:r>
    </w:p>
    <w:p w14:paraId="694F0C00" w14:textId="1CEF1319" w:rsidR="006D1EE2" w:rsidRPr="006D1EE2" w:rsidRDefault="006D1EE2" w:rsidP="006D1EE2">
      <w:pPr>
        <w:pStyle w:val="ListParagraph"/>
        <w:numPr>
          <w:ilvl w:val="0"/>
          <w:numId w:val="12"/>
        </w:numPr>
        <w:jc w:val="both"/>
        <w:rPr>
          <w:rFonts w:cstheme="minorHAnsi"/>
          <w:b/>
          <w:bCs/>
          <w:lang w:val="el-GR"/>
        </w:rPr>
      </w:pPr>
      <w:r>
        <w:rPr>
          <w:rFonts w:cstheme="minorHAnsi"/>
          <w:lang w:val="el-GR"/>
        </w:rPr>
        <w:t>Δείχνουν ότι μεταφέρονται αυτούσια τα λόγια ενός προσώπου</w:t>
      </w:r>
    </w:p>
    <w:p w14:paraId="1ABC6254" w14:textId="74BA0BDF" w:rsidR="006D1EE2" w:rsidRPr="006D1EE2" w:rsidRDefault="006D1EE2" w:rsidP="006D1EE2">
      <w:pPr>
        <w:pStyle w:val="ListParagraph"/>
        <w:numPr>
          <w:ilvl w:val="0"/>
          <w:numId w:val="12"/>
        </w:numPr>
        <w:jc w:val="both"/>
        <w:rPr>
          <w:rFonts w:cstheme="minorHAnsi"/>
          <w:b/>
          <w:bCs/>
          <w:lang w:val="el-GR"/>
        </w:rPr>
      </w:pPr>
      <w:r>
        <w:rPr>
          <w:rFonts w:cstheme="minorHAnsi"/>
          <w:lang w:val="el-GR"/>
        </w:rPr>
        <w:t>Ή απόσπασμα ενός έργου (παράθεμα) είτε μια γνωστή φράση (πχ παροιμία)</w:t>
      </w:r>
    </w:p>
    <w:p w14:paraId="2066680B" w14:textId="39D097FD" w:rsidR="006D1EE2" w:rsidRPr="006D1EE2" w:rsidRDefault="006D1EE2" w:rsidP="006D1EE2">
      <w:pPr>
        <w:pStyle w:val="ListParagraph"/>
        <w:numPr>
          <w:ilvl w:val="0"/>
          <w:numId w:val="12"/>
        </w:numPr>
        <w:jc w:val="both"/>
        <w:rPr>
          <w:rFonts w:cstheme="minorHAnsi"/>
          <w:b/>
          <w:bCs/>
          <w:lang w:val="el-GR"/>
        </w:rPr>
      </w:pPr>
      <w:r>
        <w:rPr>
          <w:rFonts w:cstheme="minorHAnsi"/>
          <w:lang w:val="el-GR"/>
        </w:rPr>
        <w:t>Όταν μια λέξη είναι νεολογισμός ή ο συγγραφέας του κειμένου την χρησιμοποιεί μεταφορικά ή της δίνει μια άλλη σημασία</w:t>
      </w:r>
    </w:p>
    <w:p w14:paraId="1263A199" w14:textId="0CBBB1FC" w:rsidR="006D1EE2" w:rsidRPr="00794DA3" w:rsidRDefault="006D1EE2" w:rsidP="006D1EE2">
      <w:pPr>
        <w:pStyle w:val="ListParagraph"/>
        <w:numPr>
          <w:ilvl w:val="0"/>
          <w:numId w:val="12"/>
        </w:numPr>
        <w:jc w:val="both"/>
        <w:rPr>
          <w:rFonts w:cstheme="minorHAnsi"/>
          <w:b/>
          <w:bCs/>
          <w:lang w:val="el-GR"/>
        </w:rPr>
      </w:pPr>
      <w:r>
        <w:rPr>
          <w:rFonts w:cstheme="minorHAnsi"/>
          <w:lang w:val="el-GR"/>
        </w:rPr>
        <w:t>Για να δείξουμε ότι αμφισβητούμε αυτό που περιέχεται στα εισαγωγικά (Ο «ελευθερωτής» της πόλης μας /προφανώς δεν τον θεωρούμε ελευθερωτή, το αμφισβητουμε</w:t>
      </w:r>
      <w:r w:rsidR="00794DA3">
        <w:rPr>
          <w:rFonts w:cstheme="minorHAnsi"/>
          <w:lang w:val="el-GR"/>
        </w:rPr>
        <w:t>)</w:t>
      </w:r>
    </w:p>
    <w:p w14:paraId="1B2740A0" w14:textId="1A0C6C5F" w:rsidR="00794DA3" w:rsidRPr="006D1EE2" w:rsidRDefault="00794DA3" w:rsidP="006D1EE2">
      <w:pPr>
        <w:pStyle w:val="ListParagraph"/>
        <w:numPr>
          <w:ilvl w:val="0"/>
          <w:numId w:val="12"/>
        </w:numPr>
        <w:jc w:val="both"/>
        <w:rPr>
          <w:rFonts w:cstheme="minorHAnsi"/>
          <w:b/>
          <w:bCs/>
          <w:lang w:val="el-GR"/>
        </w:rPr>
      </w:pPr>
      <w:r>
        <w:rPr>
          <w:rFonts w:cstheme="minorHAnsi"/>
          <w:lang w:val="el-GR"/>
        </w:rPr>
        <w:t>Εντός εισαγωγικών βάζουμε τίτλους βιβλίων, διηγημάτων, ποιημάτων, εφημερίδων, περιοδικών κτλ (στο χειρόγραφο γιατί στο έντυπο χρησιμοποιούμε πιο πολύπλοκους κώδικες για την βιβλιογραφική παραπομπή)</w:t>
      </w:r>
    </w:p>
    <w:p w14:paraId="6CF920CF" w14:textId="4E8AABB3" w:rsidR="00F258C9" w:rsidRPr="00794DA3" w:rsidRDefault="00794DA3" w:rsidP="00F258C9">
      <w:pPr>
        <w:jc w:val="both"/>
        <w:rPr>
          <w:rFonts w:cstheme="minorHAnsi"/>
          <w:lang w:val="el-GR"/>
        </w:rPr>
      </w:pPr>
      <w:r>
        <w:rPr>
          <w:rFonts w:cstheme="minorHAnsi"/>
          <w:b/>
          <w:bCs/>
          <w:lang w:val="el-GR"/>
        </w:rPr>
        <w:t>Ερωτηματικό</w:t>
      </w:r>
    </w:p>
    <w:p w14:paraId="38E9BF47" w14:textId="1528241C" w:rsidR="00794DA3" w:rsidRDefault="00794DA3" w:rsidP="00794DA3">
      <w:pPr>
        <w:pStyle w:val="ListParagraph"/>
        <w:numPr>
          <w:ilvl w:val="0"/>
          <w:numId w:val="13"/>
        </w:numPr>
        <w:jc w:val="both"/>
        <w:rPr>
          <w:rFonts w:cstheme="minorHAnsi"/>
          <w:lang w:val="el-GR"/>
        </w:rPr>
      </w:pPr>
      <w:r w:rsidRPr="00794DA3">
        <w:rPr>
          <w:rFonts w:cstheme="minorHAnsi"/>
          <w:lang w:val="el-GR"/>
        </w:rPr>
        <w:t>Μπαίνει</w:t>
      </w:r>
      <w:r>
        <w:rPr>
          <w:rFonts w:cstheme="minorHAnsi"/>
          <w:lang w:val="el-GR"/>
        </w:rPr>
        <w:t xml:space="preserve"> στο τέλος ευθείας ερώτησης για να αποδοθεί η ερωτηματική χροια της φωνής, να διαβαστεί ως ερώτηση</w:t>
      </w:r>
    </w:p>
    <w:p w14:paraId="3FFDF826" w14:textId="69A63C05" w:rsidR="00794DA3" w:rsidRDefault="00794DA3" w:rsidP="00794DA3">
      <w:pPr>
        <w:pStyle w:val="ListParagraph"/>
        <w:numPr>
          <w:ilvl w:val="0"/>
          <w:numId w:val="13"/>
        </w:numPr>
        <w:jc w:val="both"/>
        <w:rPr>
          <w:rFonts w:cstheme="minorHAnsi"/>
          <w:lang w:val="el-GR"/>
        </w:rPr>
      </w:pPr>
      <w:r>
        <w:rPr>
          <w:rFonts w:cstheme="minorHAnsi"/>
          <w:lang w:val="el-GR"/>
        </w:rPr>
        <w:t>Στο τέλος μιας προστακτικής φράσης για να την κάνει πιο ευγενική</w:t>
      </w:r>
    </w:p>
    <w:p w14:paraId="29597EE8" w14:textId="34DA4F5C" w:rsidR="00794DA3" w:rsidRPr="00794DA3" w:rsidRDefault="00794DA3" w:rsidP="00794DA3">
      <w:pPr>
        <w:pStyle w:val="ListParagraph"/>
        <w:numPr>
          <w:ilvl w:val="0"/>
          <w:numId w:val="13"/>
        </w:numPr>
        <w:jc w:val="both"/>
        <w:rPr>
          <w:rFonts w:cstheme="minorHAnsi"/>
          <w:lang w:val="el-GR"/>
        </w:rPr>
      </w:pPr>
      <w:r>
        <w:rPr>
          <w:rFonts w:cstheme="minorHAnsi"/>
          <w:lang w:val="el-GR"/>
        </w:rPr>
        <w:t xml:space="preserve">Μέσα σε παρένθεση για να δηλώσει αμφισβήτηση ή αμφιβολία, κάποτε επικριτική διάθεση Πχ.Ο «Ρήσος» του Ευριπίδη (;) / δηλαδή δεν είμαστε σίγουροι ότι ο Ευριπίδης είναι πράγματι ο συγγραφέας του «Ρήσου». </w:t>
      </w:r>
    </w:p>
    <w:sectPr w:rsidR="00794DA3" w:rsidRPr="00794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35B"/>
    <w:multiLevelType w:val="hybridMultilevel"/>
    <w:tmpl w:val="7A162176"/>
    <w:lvl w:ilvl="0" w:tplc="AAEA5C90">
      <w:start w:val="2"/>
      <w:numFmt w:val="bullet"/>
      <w:lvlText w:val="-"/>
      <w:lvlJc w:val="left"/>
      <w:pPr>
        <w:ind w:left="5076" w:hanging="360"/>
      </w:pPr>
      <w:rPr>
        <w:rFonts w:ascii="Calibri" w:eastAsiaTheme="minorHAnsi" w:hAnsi="Calibri" w:cs="Calibri" w:hint="default"/>
      </w:rPr>
    </w:lvl>
    <w:lvl w:ilvl="1" w:tplc="08090003" w:tentative="1">
      <w:start w:val="1"/>
      <w:numFmt w:val="bullet"/>
      <w:lvlText w:val="o"/>
      <w:lvlJc w:val="left"/>
      <w:pPr>
        <w:ind w:left="5796" w:hanging="360"/>
      </w:pPr>
      <w:rPr>
        <w:rFonts w:ascii="Courier New" w:hAnsi="Courier New" w:cs="Courier New" w:hint="default"/>
      </w:rPr>
    </w:lvl>
    <w:lvl w:ilvl="2" w:tplc="08090005" w:tentative="1">
      <w:start w:val="1"/>
      <w:numFmt w:val="bullet"/>
      <w:lvlText w:val=""/>
      <w:lvlJc w:val="left"/>
      <w:pPr>
        <w:ind w:left="6516" w:hanging="360"/>
      </w:pPr>
      <w:rPr>
        <w:rFonts w:ascii="Wingdings" w:hAnsi="Wingdings" w:hint="default"/>
      </w:rPr>
    </w:lvl>
    <w:lvl w:ilvl="3" w:tplc="08090001" w:tentative="1">
      <w:start w:val="1"/>
      <w:numFmt w:val="bullet"/>
      <w:lvlText w:val=""/>
      <w:lvlJc w:val="left"/>
      <w:pPr>
        <w:ind w:left="7236" w:hanging="360"/>
      </w:pPr>
      <w:rPr>
        <w:rFonts w:ascii="Symbol" w:hAnsi="Symbol" w:hint="default"/>
      </w:rPr>
    </w:lvl>
    <w:lvl w:ilvl="4" w:tplc="08090003" w:tentative="1">
      <w:start w:val="1"/>
      <w:numFmt w:val="bullet"/>
      <w:lvlText w:val="o"/>
      <w:lvlJc w:val="left"/>
      <w:pPr>
        <w:ind w:left="7956" w:hanging="360"/>
      </w:pPr>
      <w:rPr>
        <w:rFonts w:ascii="Courier New" w:hAnsi="Courier New" w:cs="Courier New" w:hint="default"/>
      </w:rPr>
    </w:lvl>
    <w:lvl w:ilvl="5" w:tplc="08090005" w:tentative="1">
      <w:start w:val="1"/>
      <w:numFmt w:val="bullet"/>
      <w:lvlText w:val=""/>
      <w:lvlJc w:val="left"/>
      <w:pPr>
        <w:ind w:left="8676" w:hanging="360"/>
      </w:pPr>
      <w:rPr>
        <w:rFonts w:ascii="Wingdings" w:hAnsi="Wingdings" w:hint="default"/>
      </w:rPr>
    </w:lvl>
    <w:lvl w:ilvl="6" w:tplc="08090001" w:tentative="1">
      <w:start w:val="1"/>
      <w:numFmt w:val="bullet"/>
      <w:lvlText w:val=""/>
      <w:lvlJc w:val="left"/>
      <w:pPr>
        <w:ind w:left="9396" w:hanging="360"/>
      </w:pPr>
      <w:rPr>
        <w:rFonts w:ascii="Symbol" w:hAnsi="Symbol" w:hint="default"/>
      </w:rPr>
    </w:lvl>
    <w:lvl w:ilvl="7" w:tplc="08090003" w:tentative="1">
      <w:start w:val="1"/>
      <w:numFmt w:val="bullet"/>
      <w:lvlText w:val="o"/>
      <w:lvlJc w:val="left"/>
      <w:pPr>
        <w:ind w:left="10116" w:hanging="360"/>
      </w:pPr>
      <w:rPr>
        <w:rFonts w:ascii="Courier New" w:hAnsi="Courier New" w:cs="Courier New" w:hint="default"/>
      </w:rPr>
    </w:lvl>
    <w:lvl w:ilvl="8" w:tplc="08090005" w:tentative="1">
      <w:start w:val="1"/>
      <w:numFmt w:val="bullet"/>
      <w:lvlText w:val=""/>
      <w:lvlJc w:val="left"/>
      <w:pPr>
        <w:ind w:left="10836" w:hanging="360"/>
      </w:pPr>
      <w:rPr>
        <w:rFonts w:ascii="Wingdings" w:hAnsi="Wingdings" w:hint="default"/>
      </w:rPr>
    </w:lvl>
  </w:abstractNum>
  <w:abstractNum w:abstractNumId="1" w15:restartNumberingAfterBreak="0">
    <w:nsid w:val="02774351"/>
    <w:multiLevelType w:val="hybridMultilevel"/>
    <w:tmpl w:val="6AFE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10814"/>
    <w:multiLevelType w:val="hybridMultilevel"/>
    <w:tmpl w:val="33C6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22C6A"/>
    <w:multiLevelType w:val="hybridMultilevel"/>
    <w:tmpl w:val="439E60E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4E2D47"/>
    <w:multiLevelType w:val="hybridMultilevel"/>
    <w:tmpl w:val="5A94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30FD7"/>
    <w:multiLevelType w:val="hybridMultilevel"/>
    <w:tmpl w:val="970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A7D57"/>
    <w:multiLevelType w:val="hybridMultilevel"/>
    <w:tmpl w:val="7690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57274"/>
    <w:multiLevelType w:val="hybridMultilevel"/>
    <w:tmpl w:val="23F6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551EF"/>
    <w:multiLevelType w:val="hybridMultilevel"/>
    <w:tmpl w:val="796E1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E3348D"/>
    <w:multiLevelType w:val="hybridMultilevel"/>
    <w:tmpl w:val="6E70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D67F7"/>
    <w:multiLevelType w:val="hybridMultilevel"/>
    <w:tmpl w:val="7CAE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DB65C8"/>
    <w:multiLevelType w:val="hybridMultilevel"/>
    <w:tmpl w:val="067A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6064A"/>
    <w:multiLevelType w:val="hybridMultilevel"/>
    <w:tmpl w:val="1DCA1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5"/>
  </w:num>
  <w:num w:numId="5">
    <w:abstractNumId w:val="1"/>
  </w:num>
  <w:num w:numId="6">
    <w:abstractNumId w:val="6"/>
  </w:num>
  <w:num w:numId="7">
    <w:abstractNumId w:val="3"/>
  </w:num>
  <w:num w:numId="8">
    <w:abstractNumId w:val="0"/>
  </w:num>
  <w:num w:numId="9">
    <w:abstractNumId w:val="11"/>
  </w:num>
  <w:num w:numId="10">
    <w:abstractNumId w:val="12"/>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08"/>
    <w:rsid w:val="000601B4"/>
    <w:rsid w:val="00193F79"/>
    <w:rsid w:val="00294051"/>
    <w:rsid w:val="003367E2"/>
    <w:rsid w:val="00416464"/>
    <w:rsid w:val="005C5479"/>
    <w:rsid w:val="006D1EE2"/>
    <w:rsid w:val="00794DA3"/>
    <w:rsid w:val="007D72EF"/>
    <w:rsid w:val="00AA0B8D"/>
    <w:rsid w:val="00C177E7"/>
    <w:rsid w:val="00C26D52"/>
    <w:rsid w:val="00C85BAE"/>
    <w:rsid w:val="00F07430"/>
    <w:rsid w:val="00F258C9"/>
    <w:rsid w:val="00F5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8E00"/>
  <w15:chartTrackingRefBased/>
  <w15:docId w15:val="{B4C86A95-8EAB-4425-8C69-77BD8895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08"/>
    <w:pPr>
      <w:ind w:left="720"/>
      <w:contextualSpacing/>
    </w:pPr>
  </w:style>
  <w:style w:type="character" w:styleId="Strong">
    <w:name w:val="Strong"/>
    <w:basedOn w:val="DefaultParagraphFont"/>
    <w:uiPriority w:val="22"/>
    <w:qFormat/>
    <w:rsid w:val="00294051"/>
    <w:rPr>
      <w:b/>
      <w:bCs/>
    </w:rPr>
  </w:style>
  <w:style w:type="character" w:styleId="Hyperlink">
    <w:name w:val="Hyperlink"/>
    <w:basedOn w:val="DefaultParagraphFont"/>
    <w:uiPriority w:val="99"/>
    <w:semiHidden/>
    <w:unhideWhenUsed/>
    <w:rsid w:val="00193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maro33@otenet.gr</dc:creator>
  <cp:keywords/>
  <dc:description/>
  <cp:lastModifiedBy>maro33@otenet.gr</cp:lastModifiedBy>
  <cp:revision>1</cp:revision>
  <dcterms:created xsi:type="dcterms:W3CDTF">2020-12-01T13:58:00Z</dcterms:created>
  <dcterms:modified xsi:type="dcterms:W3CDTF">2020-12-01T16:25:00Z</dcterms:modified>
</cp:coreProperties>
</file>