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642" w:rsidRPr="00AF5642" w:rsidRDefault="00AF5642" w:rsidP="00AF5642">
      <w:pPr>
        <w:spacing w:after="120" w:line="276" w:lineRule="auto"/>
        <w:jc w:val="center"/>
        <w:outlineLvl w:val="2"/>
        <w:rPr>
          <w:rFonts w:ascii="Candara" w:eastAsia="Times New Roman" w:hAnsi="Candara" w:cs="Times New Roman"/>
          <w:b/>
          <w:bCs/>
          <w:color w:val="000000" w:themeColor="text1"/>
          <w:lang w:eastAsia="el-GR"/>
        </w:rPr>
      </w:pPr>
      <w:r w:rsidRPr="00AF5642">
        <w:rPr>
          <w:rFonts w:ascii="Candara" w:eastAsia="Times New Roman" w:hAnsi="Candara" w:cs="Times New Roman"/>
          <w:b/>
          <w:bCs/>
          <w:color w:val="000000" w:themeColor="text1"/>
          <w:lang w:eastAsia="el-GR"/>
        </w:rPr>
        <w:t>Ταξιδιώτες και τουρίστες</w:t>
      </w:r>
    </w:p>
    <w:p w:rsidR="00AF5642" w:rsidRPr="00AF5642" w:rsidRDefault="00AF5642" w:rsidP="00853578">
      <w:pPr>
        <w:spacing w:after="120" w:line="276" w:lineRule="auto"/>
        <w:jc w:val="both"/>
        <w:rPr>
          <w:rFonts w:ascii="Candara" w:eastAsia="Times New Roman" w:hAnsi="Candara" w:cs="Times New Roman"/>
          <w:color w:val="111111"/>
          <w:lang w:eastAsia="el-GR"/>
        </w:rPr>
      </w:pPr>
      <w:r w:rsidRPr="00AF5642">
        <w:rPr>
          <w:rFonts w:ascii="Candara" w:eastAsia="Times New Roman" w:hAnsi="Candara" w:cs="Times New Roman"/>
          <w:color w:val="111111"/>
          <w:lang w:eastAsia="el-GR"/>
        </w:rPr>
        <w:t xml:space="preserve">Τι σας έρχεται στο μυαλό όταν ακούτε τη λέξη τουρίστας; Προφανώς σανδάλια, καπέλο και φωτογραφική μηχανή. Ο τουρίστας είναι ένας από τους βασικούς ανθρώπινους ρόλους που δεν έχει αλλάξει με την πάροδο των χρόνων. Η τουριστική αγωγή επιβάλλει συλλογικότητα, συντηρητισμό και </w:t>
      </w:r>
      <w:proofErr w:type="spellStart"/>
      <w:r w:rsidRPr="00AF5642">
        <w:rPr>
          <w:rFonts w:ascii="Candara" w:eastAsia="Times New Roman" w:hAnsi="Candara" w:cs="Times New Roman"/>
          <w:color w:val="111111"/>
          <w:lang w:eastAsia="el-GR"/>
        </w:rPr>
        <w:t>μεγαλοθυμία</w:t>
      </w:r>
      <w:proofErr w:type="spellEnd"/>
      <w:r w:rsidRPr="00AF5642">
        <w:rPr>
          <w:rFonts w:ascii="Candara" w:eastAsia="Times New Roman" w:hAnsi="Candara" w:cs="Times New Roman"/>
          <w:color w:val="111111"/>
          <w:lang w:eastAsia="el-GR"/>
        </w:rPr>
        <w:t xml:space="preserve">. Ο τουριστικός εξοπλισμός απαιτεί βερμούδες, απόχες και </w:t>
      </w:r>
      <w:proofErr w:type="spellStart"/>
      <w:r w:rsidRPr="00AF5642">
        <w:rPr>
          <w:rFonts w:ascii="Candara" w:eastAsia="Times New Roman" w:hAnsi="Candara" w:cs="Times New Roman"/>
          <w:color w:val="111111"/>
          <w:lang w:eastAsia="el-GR"/>
        </w:rPr>
        <w:t>κουβαδάκια</w:t>
      </w:r>
      <w:proofErr w:type="spellEnd"/>
      <w:r w:rsidRPr="00AF5642">
        <w:rPr>
          <w:rFonts w:ascii="Candara" w:eastAsia="Times New Roman" w:hAnsi="Candara" w:cs="Times New Roman"/>
          <w:color w:val="111111"/>
          <w:lang w:eastAsia="el-GR"/>
        </w:rPr>
        <w:t>. Αν κάτι εξελίσσεται και αλλάζει, είναι η τεχνολογία των αντικειμένων που σέρνει πίσω του ο παραθεριστής. Βίντεο τελευταίας τεχνολογίας. Σακίδια από υλικό φιλικό προς το περιβάλλον. Μηχανές υποβρύχιας φωτογραφίας.</w:t>
      </w:r>
    </w:p>
    <w:p w:rsidR="00AF5642" w:rsidRPr="00AF5642" w:rsidRDefault="00AF5642" w:rsidP="00853578">
      <w:pPr>
        <w:spacing w:after="120" w:line="276" w:lineRule="auto"/>
        <w:jc w:val="both"/>
        <w:rPr>
          <w:rFonts w:ascii="Candara" w:eastAsia="Times New Roman" w:hAnsi="Candara" w:cs="Times New Roman"/>
          <w:color w:val="111111"/>
          <w:lang w:eastAsia="el-GR"/>
        </w:rPr>
      </w:pPr>
      <w:r w:rsidRPr="00AF5642">
        <w:rPr>
          <w:rFonts w:ascii="Candara" w:eastAsia="Times New Roman" w:hAnsi="Candara" w:cs="Times New Roman"/>
          <w:color w:val="111111"/>
          <w:lang w:eastAsia="el-GR"/>
        </w:rPr>
        <w:t>Τουρίστας, σύμφωνα με την πείρα μας, ονομάζεται όποιος λύνει τη γραβάτα του και αρχίζει να κυκλοφορεί με το φανελάκι. Όποιος δέχεται να συμμετέχει σ’ ένα γκρουπ που κινείται υπό την καθοδήγηση του ξεναγού. Όποιος ακολουθεί τις οδηγίες των τουριστικών οδηγών και επισκέπτεται τα καταστήματα με τα φολκλορικά είδη. Στο συλλογικό υποσυνείδητο τουρίστας είναι εκείνος που αγοράζει παπύρους στην Αίγυπτο, υφάσματα στο Λονδίνο και παπούτσια στη Ρώμη.</w:t>
      </w:r>
    </w:p>
    <w:p w:rsidR="00AF5642" w:rsidRPr="00AF5642" w:rsidRDefault="00AF5642" w:rsidP="00853578">
      <w:pPr>
        <w:spacing w:after="120" w:line="276" w:lineRule="auto"/>
        <w:jc w:val="both"/>
        <w:rPr>
          <w:rFonts w:ascii="Candara" w:eastAsia="Times New Roman" w:hAnsi="Candara" w:cs="Times New Roman"/>
          <w:color w:val="111111"/>
          <w:lang w:eastAsia="el-GR"/>
        </w:rPr>
      </w:pPr>
      <w:r w:rsidRPr="00AF5642">
        <w:rPr>
          <w:rFonts w:ascii="Candara" w:eastAsia="Times New Roman" w:hAnsi="Candara" w:cs="Times New Roman"/>
          <w:i/>
          <w:iCs/>
          <w:color w:val="111111"/>
          <w:lang w:eastAsia="el-GR"/>
        </w:rPr>
        <w:t>Με άλλα λόγια,</w:t>
      </w:r>
      <w:r w:rsidRPr="00AF5642">
        <w:rPr>
          <w:rFonts w:ascii="Candara" w:eastAsia="Times New Roman" w:hAnsi="Candara" w:cs="Times New Roman"/>
          <w:color w:val="111111"/>
          <w:lang w:eastAsia="el-GR"/>
        </w:rPr>
        <w:t> ο τουρίστας, όπως τον ξέρουμε κι όπως τον βλέπουμε να εμφανίζεται μπροστά μας στις παραλίες, στα βουνά, στους Δελφούς, στην Ύδρα, στην Ακρόπολη, ανήκει σε ένα υπερεθνικό είδος ψυχαγωγούμενου ανθρώπου που κάνει βασικές παραχωρήσεις στα γούστα του, ή μάλλον</w:t>
      </w:r>
      <w:r>
        <w:rPr>
          <w:rFonts w:ascii="Candara" w:eastAsia="Times New Roman" w:hAnsi="Candara" w:cs="Times New Roman"/>
          <w:color w:val="111111"/>
          <w:lang w:eastAsia="el-GR"/>
        </w:rPr>
        <w:t xml:space="preserve"> </w:t>
      </w:r>
      <w:r w:rsidRPr="00AF5642">
        <w:rPr>
          <w:rFonts w:ascii="Candara" w:eastAsia="Times New Roman" w:hAnsi="Candara" w:cs="Times New Roman"/>
          <w:b/>
          <w:bCs/>
          <w:color w:val="111111"/>
          <w:lang w:eastAsia="el-GR"/>
        </w:rPr>
        <w:t>ξεχνάει</w:t>
      </w:r>
      <w:r w:rsidRPr="00AF5642">
        <w:rPr>
          <w:rFonts w:ascii="Candara" w:eastAsia="Times New Roman" w:hAnsi="Candara" w:cs="Times New Roman"/>
          <w:color w:val="111111"/>
          <w:lang w:eastAsia="el-GR"/>
        </w:rPr>
        <w:t> τα γούστα του, την αισθητική του, τις ανάγκες του για να προσαρμοστεί, σαν δημοκρατικός και </w:t>
      </w:r>
      <w:r w:rsidRPr="00AF5642">
        <w:rPr>
          <w:rFonts w:ascii="Candara" w:eastAsia="Times New Roman" w:hAnsi="Candara" w:cs="Times New Roman"/>
          <w:b/>
          <w:bCs/>
          <w:color w:val="111111"/>
          <w:lang w:eastAsia="el-GR"/>
        </w:rPr>
        <w:t>καλόβολος</w:t>
      </w:r>
      <w:r w:rsidRPr="00AF5642">
        <w:rPr>
          <w:rFonts w:ascii="Candara" w:eastAsia="Times New Roman" w:hAnsi="Candara" w:cs="Times New Roman"/>
          <w:color w:val="111111"/>
          <w:lang w:eastAsia="el-GR"/>
        </w:rPr>
        <w:t> που</w:t>
      </w:r>
      <w:r w:rsidR="00853578" w:rsidRPr="00853578">
        <w:rPr>
          <w:rFonts w:ascii="Candara" w:eastAsia="Times New Roman" w:hAnsi="Candara" w:cs="Times New Roman"/>
          <w:color w:val="111111"/>
          <w:lang w:eastAsia="el-GR"/>
        </w:rPr>
        <w:t xml:space="preserve"> </w:t>
      </w:r>
      <w:r w:rsidRPr="00AF5642">
        <w:rPr>
          <w:rFonts w:ascii="Candara" w:eastAsia="Times New Roman" w:hAnsi="Candara" w:cs="Times New Roman"/>
          <w:color w:val="111111"/>
          <w:lang w:eastAsia="el-GR"/>
        </w:rPr>
        <w:t>είναι, στους </w:t>
      </w:r>
      <w:r w:rsidRPr="00AF5642">
        <w:rPr>
          <w:rFonts w:ascii="Candara" w:eastAsia="Times New Roman" w:hAnsi="Candara" w:cs="Times New Roman"/>
          <w:b/>
          <w:bCs/>
          <w:color w:val="111111"/>
          <w:lang w:eastAsia="el-GR"/>
        </w:rPr>
        <w:t>θεσμούς</w:t>
      </w:r>
      <w:r w:rsidRPr="00AF5642">
        <w:rPr>
          <w:rFonts w:ascii="Candara" w:eastAsia="Times New Roman" w:hAnsi="Candara" w:cs="Times New Roman"/>
          <w:color w:val="111111"/>
          <w:lang w:eastAsia="el-GR"/>
        </w:rPr>
        <w:t xml:space="preserve"> του τουρισμού, στο ωρολόγιο πρόγραμμα των τουριστικών εκδρομών, στη φωτογράφηση της «ωραίας θέας» και στη </w:t>
      </w:r>
      <w:bookmarkStart w:id="0" w:name="_GoBack"/>
      <w:bookmarkEnd w:id="0"/>
      <w:r w:rsidRPr="00AF5642">
        <w:rPr>
          <w:rFonts w:ascii="Candara" w:eastAsia="Times New Roman" w:hAnsi="Candara" w:cs="Times New Roman"/>
          <w:color w:val="111111"/>
          <w:lang w:eastAsia="el-GR"/>
        </w:rPr>
        <w:t>μόδα των ρούχων της παραλίας.</w:t>
      </w:r>
      <w:r>
        <w:rPr>
          <w:rFonts w:ascii="Candara" w:eastAsia="Times New Roman" w:hAnsi="Candara" w:cs="Times New Roman"/>
          <w:color w:val="111111"/>
          <w:lang w:eastAsia="el-GR"/>
        </w:rPr>
        <w:t xml:space="preserve"> </w:t>
      </w:r>
      <w:r w:rsidRPr="00AF5642">
        <w:rPr>
          <w:rFonts w:ascii="Candara" w:eastAsia="Times New Roman" w:hAnsi="Candara" w:cs="Times New Roman"/>
          <w:i/>
          <w:iCs/>
          <w:color w:val="111111"/>
          <w:lang w:eastAsia="el-GR"/>
        </w:rPr>
        <w:t>Έτσι,</w:t>
      </w:r>
      <w:r w:rsidRPr="00AF5642">
        <w:rPr>
          <w:rFonts w:ascii="Candara" w:eastAsia="Times New Roman" w:hAnsi="Candara" w:cs="Times New Roman"/>
          <w:color w:val="111111"/>
          <w:lang w:eastAsia="el-GR"/>
        </w:rPr>
        <w:t> βλέπουμε ανθρώπους με διαφορετικές προσωπικότητες να κυκλοφορούν σαν κινητές διαφημίσεις με τα καπελάκια του τουριστικού γραφείου, να στέκονται και να ξεκινούν όλοι μαζί, να θαυμάζουν με πειθαρχία αυτό που πρέπει να θαυμάσουν και να προσπερνούν τα μέρη, στα οποία δεν σταθμεύει το πούλμαν.</w:t>
      </w:r>
    </w:p>
    <w:p w:rsidR="00AF5642" w:rsidRPr="00AF5642" w:rsidRDefault="00AF5642" w:rsidP="00853578">
      <w:pPr>
        <w:spacing w:after="120" w:line="276" w:lineRule="auto"/>
        <w:jc w:val="both"/>
        <w:rPr>
          <w:rFonts w:ascii="Candara" w:eastAsia="Times New Roman" w:hAnsi="Candara" w:cs="Times New Roman"/>
          <w:color w:val="111111"/>
          <w:lang w:eastAsia="el-GR"/>
        </w:rPr>
      </w:pPr>
      <w:r w:rsidRPr="00AF5642">
        <w:rPr>
          <w:rFonts w:ascii="Candara" w:eastAsia="Times New Roman" w:hAnsi="Candara" w:cs="Times New Roman"/>
          <w:color w:val="111111"/>
          <w:lang w:eastAsia="el-GR"/>
        </w:rPr>
        <w:t>Ενήλικες, εργαζόμενοι, με χρήματα στη τσέπη τους, απόψεις και παρελθόν, οι άνθρωποι που κάνουν μαζικό τουρισμό ή </w:t>
      </w:r>
      <w:r w:rsidRPr="00AF5642">
        <w:rPr>
          <w:rFonts w:ascii="Candara" w:eastAsia="Times New Roman" w:hAnsi="Candara" w:cs="Times New Roman"/>
          <w:b/>
          <w:bCs/>
          <w:color w:val="111111"/>
          <w:lang w:eastAsia="el-GR"/>
        </w:rPr>
        <w:t>υιοθετούν</w:t>
      </w:r>
      <w:r w:rsidRPr="00AF5642">
        <w:rPr>
          <w:rFonts w:ascii="Candara" w:eastAsia="Times New Roman" w:hAnsi="Candara" w:cs="Times New Roman"/>
          <w:color w:val="111111"/>
          <w:lang w:eastAsia="el-GR"/>
        </w:rPr>
        <w:t> τις μαζικές συμπεριφορές του καλοκαιριού, μοιάζουν με τα παιδιά του σχολείου που μαζεύονται γύρω από το δάσκαλο και στοιχίζονται για να περάσουν το δρόμο. Θέλουν κάποιος άλλος να νοιαστεί γι’ αυτούς, να τους πάρει από το χέρι, να τους δείξει τα αξιοθέατα και ύστερα, βάσει προγράμματος, να τους πάει για φαΐ και ύπνο.</w:t>
      </w:r>
    </w:p>
    <w:p w:rsidR="00AF5642" w:rsidRPr="00AF5642" w:rsidRDefault="00AF5642" w:rsidP="00853578">
      <w:pPr>
        <w:spacing w:after="120" w:line="276" w:lineRule="auto"/>
        <w:jc w:val="both"/>
        <w:rPr>
          <w:rFonts w:ascii="Candara" w:eastAsia="Times New Roman" w:hAnsi="Candara" w:cs="Times New Roman"/>
          <w:color w:val="111111"/>
          <w:lang w:eastAsia="el-GR"/>
        </w:rPr>
      </w:pPr>
      <w:r w:rsidRPr="00AF5642">
        <w:rPr>
          <w:rFonts w:ascii="Candara" w:eastAsia="Times New Roman" w:hAnsi="Candara" w:cs="Times New Roman"/>
          <w:color w:val="111111"/>
          <w:lang w:eastAsia="el-GR"/>
        </w:rPr>
        <w:t>Έτσι έχει επικρατήσει η άποψη πως ο τουρίστας είναι ένας καλόβολος άνθρωπος που δεν προσβάλλεται εύκολα και δεν έχει ιδιαίτερες απαιτήσεις. Ταξιδεύει ελεύθερα,</w:t>
      </w:r>
      <w:r w:rsidR="00853578" w:rsidRPr="00853578">
        <w:rPr>
          <w:rFonts w:ascii="Candara" w:eastAsia="Times New Roman" w:hAnsi="Candara" w:cs="Times New Roman"/>
          <w:color w:val="111111"/>
          <w:lang w:eastAsia="el-GR"/>
        </w:rPr>
        <w:t xml:space="preserve"> </w:t>
      </w:r>
      <w:r w:rsidRPr="00AF5642">
        <w:rPr>
          <w:rFonts w:ascii="Candara" w:eastAsia="Times New Roman" w:hAnsi="Candara" w:cs="Times New Roman"/>
          <w:color w:val="111111"/>
          <w:lang w:eastAsia="el-GR"/>
        </w:rPr>
        <w:t>προετοιμάζει </w:t>
      </w:r>
      <w:r w:rsidRPr="00AF5642">
        <w:rPr>
          <w:rFonts w:ascii="Candara" w:eastAsia="Times New Roman" w:hAnsi="Candara" w:cs="Times New Roman"/>
          <w:b/>
          <w:bCs/>
          <w:color w:val="111111"/>
          <w:lang w:eastAsia="el-GR"/>
        </w:rPr>
        <w:t>συστηματικά</w:t>
      </w:r>
      <w:r w:rsidRPr="00AF5642">
        <w:rPr>
          <w:rFonts w:ascii="Candara" w:eastAsia="Times New Roman" w:hAnsi="Candara" w:cs="Times New Roman"/>
          <w:color w:val="111111"/>
          <w:lang w:eastAsia="el-GR"/>
        </w:rPr>
        <w:t> τις</w:t>
      </w:r>
      <w:r w:rsidR="00853578" w:rsidRPr="00853578">
        <w:rPr>
          <w:rFonts w:ascii="Candara" w:eastAsia="Times New Roman" w:hAnsi="Candara" w:cs="Times New Roman"/>
          <w:color w:val="111111"/>
          <w:lang w:eastAsia="el-GR"/>
        </w:rPr>
        <w:t xml:space="preserve"> </w:t>
      </w:r>
      <w:r w:rsidRPr="00AF5642">
        <w:rPr>
          <w:rFonts w:ascii="Candara" w:eastAsia="Times New Roman" w:hAnsi="Candara" w:cs="Times New Roman"/>
          <w:color w:val="111111"/>
          <w:lang w:eastAsia="el-GR"/>
        </w:rPr>
        <w:t>αναμνήσεις</w:t>
      </w:r>
      <w:r w:rsidR="00853578" w:rsidRPr="00853578">
        <w:rPr>
          <w:rFonts w:ascii="Candara" w:eastAsia="Times New Roman" w:hAnsi="Candara" w:cs="Times New Roman"/>
          <w:color w:val="111111"/>
          <w:lang w:eastAsia="el-GR"/>
        </w:rPr>
        <w:t xml:space="preserve"> </w:t>
      </w:r>
      <w:r w:rsidRPr="00AF5642">
        <w:rPr>
          <w:rFonts w:ascii="Candara" w:eastAsia="Times New Roman" w:hAnsi="Candara" w:cs="Times New Roman"/>
          <w:color w:val="111111"/>
          <w:lang w:eastAsia="el-GR"/>
        </w:rPr>
        <w:t>του</w:t>
      </w:r>
      <w:r w:rsidR="00853578" w:rsidRPr="00853578">
        <w:rPr>
          <w:rFonts w:ascii="Candara" w:eastAsia="Times New Roman" w:hAnsi="Candara" w:cs="Times New Roman"/>
          <w:color w:val="111111"/>
          <w:lang w:eastAsia="el-GR"/>
        </w:rPr>
        <w:t xml:space="preserve"> </w:t>
      </w:r>
      <w:r w:rsidRPr="00AF5642">
        <w:rPr>
          <w:rFonts w:ascii="Candara" w:eastAsia="Times New Roman" w:hAnsi="Candara" w:cs="Times New Roman"/>
          <w:color w:val="111111"/>
          <w:lang w:eastAsia="el-GR"/>
        </w:rPr>
        <w:t>βγάζοντας</w:t>
      </w:r>
      <w:r w:rsidR="00853578" w:rsidRPr="00853578">
        <w:rPr>
          <w:rFonts w:ascii="Candara" w:eastAsia="Times New Roman" w:hAnsi="Candara" w:cs="Times New Roman"/>
          <w:color w:val="111111"/>
          <w:lang w:eastAsia="el-GR"/>
        </w:rPr>
        <w:t xml:space="preserve"> </w:t>
      </w:r>
      <w:proofErr w:type="spellStart"/>
      <w:r w:rsidRPr="00AF5642">
        <w:rPr>
          <w:rFonts w:ascii="Candara" w:eastAsia="Times New Roman" w:hAnsi="Candara" w:cs="Times New Roman"/>
          <w:color w:val="111111"/>
          <w:lang w:eastAsia="el-GR"/>
        </w:rPr>
        <w:t>εκατοντά</w:t>
      </w:r>
      <w:proofErr w:type="spellEnd"/>
      <w:r w:rsidR="00853578" w:rsidRPr="00853578">
        <w:rPr>
          <w:rFonts w:ascii="Candara" w:eastAsia="Times New Roman" w:hAnsi="Candara" w:cs="Times New Roman"/>
          <w:color w:val="111111"/>
          <w:lang w:eastAsia="el-GR"/>
        </w:rPr>
        <w:t>-</w:t>
      </w:r>
      <w:r w:rsidRPr="00AF5642">
        <w:rPr>
          <w:rFonts w:ascii="Candara" w:eastAsia="Times New Roman" w:hAnsi="Candara" w:cs="Times New Roman"/>
          <w:color w:val="111111"/>
          <w:lang w:eastAsia="el-GR"/>
        </w:rPr>
        <w:t>δες</w:t>
      </w:r>
      <w:r w:rsidR="00853578" w:rsidRPr="00853578">
        <w:rPr>
          <w:rFonts w:ascii="Candara" w:eastAsia="Times New Roman" w:hAnsi="Candara" w:cs="Times New Roman"/>
          <w:color w:val="111111"/>
          <w:lang w:eastAsia="el-GR"/>
        </w:rPr>
        <w:t xml:space="preserve"> </w:t>
      </w:r>
      <w:r w:rsidRPr="00AF5642">
        <w:rPr>
          <w:rFonts w:ascii="Candara" w:eastAsia="Times New Roman" w:hAnsi="Candara" w:cs="Times New Roman"/>
          <w:color w:val="111111"/>
          <w:lang w:eastAsia="el-GR"/>
        </w:rPr>
        <w:t>φωτογραφίες μπροστά σε μνημεία και επελαύνει σε ιστορικούς χώρους, ακτές και καφενεία. Τα κριτικά πνεύματα </w:t>
      </w:r>
      <w:r w:rsidRPr="00AF5642">
        <w:rPr>
          <w:rFonts w:ascii="Candara" w:eastAsia="Times New Roman" w:hAnsi="Candara" w:cs="Times New Roman"/>
          <w:b/>
          <w:bCs/>
          <w:color w:val="111111"/>
          <w:lang w:eastAsia="el-GR"/>
        </w:rPr>
        <w:t>υποστηρίζουν</w:t>
      </w:r>
      <w:r w:rsidRPr="00AF5642">
        <w:rPr>
          <w:rFonts w:ascii="Candara" w:eastAsia="Times New Roman" w:hAnsi="Candara" w:cs="Times New Roman"/>
          <w:color w:val="111111"/>
          <w:lang w:eastAsia="el-GR"/>
        </w:rPr>
        <w:t xml:space="preserve"> πως οι ιεροί χώροι </w:t>
      </w:r>
      <w:r w:rsidRPr="00AF5642">
        <w:rPr>
          <w:rFonts w:ascii="Candara" w:eastAsia="Times New Roman" w:hAnsi="Candara" w:cs="Times New Roman"/>
          <w:color w:val="111111"/>
          <w:lang w:eastAsia="el-GR"/>
        </w:rPr>
        <w:lastRenderedPageBreak/>
        <w:t>χάνουν το μυστικισμό τους από την επέλαση των τουριστών, ότι ο ξένος που θέλει να συναντήσει ταξιδεύοντας το άγνωστο, το εξωτικό, το διαφορετικό καταλήγει τελικά να συναντήσει ακόμη περισσότερους τουρίστες και έναν τόπο μεταμορφωμένο από τις μαζικές προσδοκίες των άλλων.</w:t>
      </w:r>
    </w:p>
    <w:p w:rsidR="00AF5642" w:rsidRPr="00AF5642" w:rsidRDefault="00AF5642" w:rsidP="00853578">
      <w:pPr>
        <w:spacing w:after="120" w:line="276" w:lineRule="auto"/>
        <w:jc w:val="both"/>
        <w:rPr>
          <w:rFonts w:ascii="Candara" w:eastAsia="Times New Roman" w:hAnsi="Candara" w:cs="Times New Roman"/>
          <w:color w:val="111111"/>
          <w:lang w:eastAsia="el-GR"/>
        </w:rPr>
      </w:pPr>
      <w:r w:rsidRPr="00AF5642">
        <w:rPr>
          <w:rFonts w:ascii="Candara" w:eastAsia="Times New Roman" w:hAnsi="Candara" w:cs="Times New Roman"/>
          <w:color w:val="111111"/>
          <w:lang w:eastAsia="el-GR"/>
        </w:rPr>
        <w:t>Ταξιδιώτης, αντίθετα, είναι εκείνος που αρνείται πεισματικά να θεωρηθεί τουρίστας. Δεν ταξιδεύει για να φωτογραφήσει, αλλά για να δει. Ούτε ζητά να του εξηγήσουν, προτιμά να μάθει. Γυρνώντας τον κόσμο ή περπατώντας σε μια παραλία δεν κοιτάει εκεί όπου του δείχνουν, αλλά εκεί που θέλει να δει. Κι ακριβώς επειδή ζει, χαίρεται και </w:t>
      </w:r>
      <w:r w:rsidRPr="00AF5642">
        <w:rPr>
          <w:rFonts w:ascii="Candara" w:eastAsia="Times New Roman" w:hAnsi="Candara" w:cs="Times New Roman"/>
          <w:b/>
          <w:bCs/>
          <w:color w:val="111111"/>
          <w:lang w:eastAsia="el-GR"/>
        </w:rPr>
        <w:t>σκέφτεται</w:t>
      </w:r>
      <w:r w:rsidRPr="00AF5642">
        <w:rPr>
          <w:rFonts w:ascii="Candara" w:eastAsia="Times New Roman" w:hAnsi="Candara" w:cs="Times New Roman"/>
          <w:color w:val="111111"/>
          <w:lang w:eastAsia="el-GR"/>
        </w:rPr>
        <w:t>, οι άλλοι γύρω του δεν τον αντιμετωπίζουν σαν πηγή εκμετάλλευσης και πλουτισμού, αλλά σαν ένα ακόμη άνθρωπο που κινείται ανάμεσα στους υπόλοιπους.</w:t>
      </w:r>
    </w:p>
    <w:p w:rsidR="00AF5642" w:rsidRPr="00AF5642" w:rsidRDefault="00AF5642" w:rsidP="00853578">
      <w:pPr>
        <w:spacing w:after="120" w:line="276" w:lineRule="auto"/>
        <w:jc w:val="both"/>
        <w:rPr>
          <w:rFonts w:ascii="Candara" w:eastAsia="Times New Roman" w:hAnsi="Candara" w:cs="Times New Roman"/>
          <w:color w:val="111111"/>
          <w:lang w:eastAsia="el-GR"/>
        </w:rPr>
      </w:pPr>
      <w:r w:rsidRPr="00AF5642">
        <w:rPr>
          <w:rFonts w:ascii="Candara" w:eastAsia="Times New Roman" w:hAnsi="Candara" w:cs="Times New Roman"/>
          <w:color w:val="111111"/>
          <w:lang w:eastAsia="el-GR"/>
        </w:rPr>
        <w:t>Το πρώτο πράγμα που κάνει ένας ταξιδιώτης σε μια άγνωστη πόλη είναι να την περπατήσει, χωρίς </w:t>
      </w:r>
      <w:r w:rsidRPr="00AF5642">
        <w:rPr>
          <w:rFonts w:ascii="Candara" w:eastAsia="Times New Roman" w:hAnsi="Candara" w:cs="Times New Roman"/>
          <w:b/>
          <w:bCs/>
          <w:color w:val="111111"/>
          <w:lang w:eastAsia="el-GR"/>
        </w:rPr>
        <w:t>συγκεκριμένα</w:t>
      </w:r>
      <w:r w:rsidRPr="00AF5642">
        <w:rPr>
          <w:rFonts w:ascii="Candara" w:eastAsia="Times New Roman" w:hAnsi="Candara" w:cs="Times New Roman"/>
          <w:color w:val="111111"/>
          <w:lang w:eastAsia="el-GR"/>
        </w:rPr>
        <w:t> σχέδια, με πυξίδα τα πόδια και τα μάτια του. </w:t>
      </w:r>
      <w:r w:rsidRPr="00AF5642">
        <w:rPr>
          <w:rFonts w:ascii="Candara" w:eastAsia="Times New Roman" w:hAnsi="Candara" w:cs="Times New Roman"/>
          <w:i/>
          <w:iCs/>
          <w:color w:val="111111"/>
          <w:lang w:eastAsia="el-GR"/>
        </w:rPr>
        <w:t>Ενώ</w:t>
      </w:r>
      <w:r w:rsidR="00853578">
        <w:rPr>
          <w:rFonts w:ascii="Candara" w:eastAsia="Times New Roman" w:hAnsi="Candara" w:cs="Times New Roman"/>
          <w:i/>
          <w:iCs/>
          <w:color w:val="111111"/>
          <w:lang w:eastAsia="el-GR"/>
        </w:rPr>
        <w:t xml:space="preserve"> </w:t>
      </w:r>
      <w:r w:rsidRPr="00AF5642">
        <w:rPr>
          <w:rFonts w:ascii="Candara" w:eastAsia="Times New Roman" w:hAnsi="Candara" w:cs="Times New Roman"/>
          <w:color w:val="111111"/>
          <w:lang w:eastAsia="el-GR"/>
        </w:rPr>
        <w:t>ο τουρίστας μπαινοβγαίνει αγχωμένος στα μουσεία και τα πούλμαν. Από τις πόλεις και τις άγνωστες εξοχές συγκρατεί </w:t>
      </w:r>
      <w:r w:rsidRPr="00AF5642">
        <w:rPr>
          <w:rFonts w:ascii="Candara" w:eastAsia="Times New Roman" w:hAnsi="Candara" w:cs="Times New Roman"/>
          <w:b/>
          <w:bCs/>
          <w:color w:val="111111"/>
          <w:lang w:eastAsia="el-GR"/>
        </w:rPr>
        <w:t>θολές</w:t>
      </w:r>
      <w:r w:rsidRPr="00AF5642">
        <w:rPr>
          <w:rFonts w:ascii="Candara" w:eastAsia="Times New Roman" w:hAnsi="Candara" w:cs="Times New Roman"/>
          <w:color w:val="111111"/>
          <w:lang w:eastAsia="el-GR"/>
        </w:rPr>
        <w:t xml:space="preserve"> εντυπώσεις. Ακόμη κι αν ταξιδεύει μόνος του δεν θα φάει ποτέ στη μικρή ταβέρνα με τα τρία τραπέζια, ούτε θα γνωρίσει τους σοφούς γέροντες των ελληνικών καφενείων. Θα ψάξει για ένα διεθνές εστιατόριο με </w:t>
      </w:r>
      <w:proofErr w:type="spellStart"/>
      <w:r w:rsidRPr="00AF5642">
        <w:rPr>
          <w:rFonts w:ascii="Candara" w:eastAsia="Times New Roman" w:hAnsi="Candara" w:cs="Times New Roman"/>
          <w:color w:val="111111"/>
          <w:lang w:eastAsia="el-GR"/>
        </w:rPr>
        <w:t>ελληνο</w:t>
      </w:r>
      <w:proofErr w:type="spellEnd"/>
      <w:r w:rsidRPr="00AF5642">
        <w:rPr>
          <w:rFonts w:ascii="Candara" w:eastAsia="Times New Roman" w:hAnsi="Candara" w:cs="Times New Roman"/>
          <w:color w:val="111111"/>
          <w:lang w:eastAsia="el-GR"/>
        </w:rPr>
        <w:t>-αγγλικό μενού. Και θα διαλέξει ένα τουριστικό κέντρο διασκέδασης. Ουσιαστικά, </w:t>
      </w:r>
      <w:r w:rsidRPr="00AF5642">
        <w:rPr>
          <w:rFonts w:ascii="Candara" w:eastAsia="Times New Roman" w:hAnsi="Candara" w:cs="Times New Roman"/>
          <w:i/>
          <w:iCs/>
          <w:color w:val="111111"/>
          <w:lang w:eastAsia="el-GR"/>
        </w:rPr>
        <w:t>δηλαδή</w:t>
      </w:r>
      <w:r w:rsidRPr="00AF5642">
        <w:rPr>
          <w:rFonts w:ascii="Candara" w:eastAsia="Times New Roman" w:hAnsi="Candara" w:cs="Times New Roman"/>
          <w:color w:val="111111"/>
          <w:lang w:eastAsia="el-GR"/>
        </w:rPr>
        <w:t>, θα ταξιδέψει μόνο όσο χρειάζεται για να μην </w:t>
      </w:r>
      <w:r w:rsidRPr="00AF5642">
        <w:rPr>
          <w:rFonts w:ascii="Candara" w:eastAsia="Times New Roman" w:hAnsi="Candara" w:cs="Times New Roman"/>
          <w:b/>
          <w:bCs/>
          <w:color w:val="111111"/>
          <w:lang w:eastAsia="el-GR"/>
        </w:rPr>
        <w:t>απαρνηθεί</w:t>
      </w:r>
      <w:r w:rsidRPr="00AF5642">
        <w:rPr>
          <w:rFonts w:ascii="Candara" w:eastAsia="Times New Roman" w:hAnsi="Candara" w:cs="Times New Roman"/>
          <w:color w:val="111111"/>
          <w:lang w:eastAsia="el-GR"/>
        </w:rPr>
        <w:t> τον εαυτό του. Σπανίως θα χαθεί στα στενά της Βενετίας. Θα προτιμήσει να διασχίσει σημειωτόν την ασφαλέστερη και τουριστικότερη γέφυρα των Στεναγμών.</w:t>
      </w:r>
    </w:p>
    <w:p w:rsidR="00AF5642" w:rsidRPr="00AF5642" w:rsidRDefault="00AF5642" w:rsidP="00853578">
      <w:pPr>
        <w:spacing w:line="276" w:lineRule="auto"/>
        <w:jc w:val="both"/>
        <w:rPr>
          <w:rFonts w:ascii="Candara" w:eastAsia="Times New Roman" w:hAnsi="Candara" w:cs="Times New Roman"/>
          <w:color w:val="111111"/>
          <w:lang w:eastAsia="el-GR"/>
        </w:rPr>
      </w:pPr>
      <w:r w:rsidRPr="00AF5642">
        <w:rPr>
          <w:rFonts w:ascii="Candara" w:eastAsia="Times New Roman" w:hAnsi="Candara" w:cs="Times New Roman"/>
          <w:color w:val="111111"/>
          <w:lang w:eastAsia="el-GR"/>
        </w:rPr>
        <w:t>Η απόσταση και ο προορισμός, τα κύρια στοιχεία του ταξιδιού, γίνονται ένα ομοιογενές περίβλημα στην περίπτωση του τουρίστα. Στην πραγματικότητα δεν πηγαίνει πουθενά. Κάνει κύκλους γύρω από τον εαυτό του, γύρω από τη απόφασή του να διασφαλίσει ατάραχες και ασφαλείς διακοπές και στο τέλος να μείνει με την αίσθηση του ανικανοποίητου. Γιατί το ταξίδι, το κάθε ταξίδι προϋποθέτει την αποκόλληση από την πόλη μας, τη μετατόπιση από τον εαυτό μας, την προσαρμογή στις συνθήκες. </w:t>
      </w:r>
      <w:r w:rsidRPr="00AF5642">
        <w:rPr>
          <w:rFonts w:ascii="Candara" w:eastAsia="Times New Roman" w:hAnsi="Candara" w:cs="Times New Roman"/>
          <w:i/>
          <w:iCs/>
          <w:color w:val="111111"/>
          <w:lang w:eastAsia="el-GR"/>
        </w:rPr>
        <w:t>Αλλιώς</w:t>
      </w:r>
      <w:r w:rsidRPr="00AF5642">
        <w:rPr>
          <w:rFonts w:ascii="Candara" w:eastAsia="Times New Roman" w:hAnsi="Candara" w:cs="Times New Roman"/>
          <w:color w:val="111111"/>
          <w:lang w:eastAsia="el-GR"/>
        </w:rPr>
        <w:t>, καλύτερα να κάνουμε ταξίδια στο δωμάτιό μας.</w:t>
      </w:r>
    </w:p>
    <w:p w:rsidR="00AF5642" w:rsidRPr="00AF5642" w:rsidRDefault="00AF5642" w:rsidP="00AF5642">
      <w:pPr>
        <w:spacing w:after="120" w:line="276" w:lineRule="auto"/>
        <w:jc w:val="right"/>
        <w:rPr>
          <w:rFonts w:ascii="Candara" w:eastAsia="Times New Roman" w:hAnsi="Candara" w:cs="Times New Roman"/>
          <w:color w:val="111111"/>
          <w:lang w:eastAsia="el-GR"/>
        </w:rPr>
      </w:pPr>
      <w:proofErr w:type="spellStart"/>
      <w:r w:rsidRPr="00AF5642">
        <w:rPr>
          <w:rFonts w:ascii="Candara" w:eastAsia="Times New Roman" w:hAnsi="Candara" w:cs="Times New Roman"/>
          <w:b/>
          <w:bCs/>
          <w:color w:val="111111"/>
          <w:lang w:eastAsia="el-GR"/>
        </w:rPr>
        <w:t>Αμάντα</w:t>
      </w:r>
      <w:proofErr w:type="spellEnd"/>
      <w:r w:rsidRPr="00AF5642">
        <w:rPr>
          <w:rFonts w:ascii="Candara" w:eastAsia="Times New Roman" w:hAnsi="Candara" w:cs="Times New Roman"/>
          <w:b/>
          <w:bCs/>
          <w:color w:val="111111"/>
          <w:lang w:eastAsia="el-GR"/>
        </w:rPr>
        <w:t xml:space="preserve"> Μιχαλοπούλου</w:t>
      </w:r>
    </w:p>
    <w:p w:rsidR="00AF5642" w:rsidRPr="00AF5642" w:rsidRDefault="00AF5642" w:rsidP="00AF5642">
      <w:pPr>
        <w:spacing w:after="120" w:line="276" w:lineRule="auto"/>
        <w:outlineLvl w:val="3"/>
        <w:rPr>
          <w:rFonts w:ascii="Candara" w:eastAsia="Times New Roman" w:hAnsi="Candara" w:cs="Times New Roman"/>
          <w:b/>
          <w:bCs/>
          <w:color w:val="333333"/>
          <w:lang w:eastAsia="el-GR"/>
        </w:rPr>
      </w:pPr>
      <w:r w:rsidRPr="00AF5642">
        <w:rPr>
          <w:rFonts w:ascii="Candara" w:eastAsia="Times New Roman" w:hAnsi="Candara" w:cs="Times New Roman"/>
          <w:b/>
          <w:bCs/>
          <w:color w:val="333333"/>
          <w:lang w:eastAsia="el-GR"/>
        </w:rPr>
        <w:t>Παρατηρήσεις</w:t>
      </w:r>
    </w:p>
    <w:p w:rsidR="00AF5642" w:rsidRPr="00AF5642" w:rsidRDefault="00AF5642" w:rsidP="0085104B">
      <w:pPr>
        <w:spacing w:line="276" w:lineRule="auto"/>
        <w:rPr>
          <w:rFonts w:ascii="Candara" w:eastAsia="Times New Roman" w:hAnsi="Candara" w:cs="Times New Roman"/>
          <w:color w:val="111111"/>
          <w:lang w:eastAsia="el-GR"/>
        </w:rPr>
      </w:pPr>
      <w:r w:rsidRPr="00AF5642">
        <w:rPr>
          <w:rFonts w:ascii="Candara" w:eastAsia="Times New Roman" w:hAnsi="Candara" w:cs="Times New Roman"/>
          <w:b/>
          <w:bCs/>
          <w:color w:val="111111"/>
          <w:lang w:eastAsia="el-GR"/>
        </w:rPr>
        <w:t>Α.</w:t>
      </w:r>
      <w:r w:rsidRPr="00AF5642">
        <w:rPr>
          <w:rFonts w:ascii="Candara" w:eastAsia="Times New Roman" w:hAnsi="Candara" w:cs="Times New Roman"/>
          <w:color w:val="111111"/>
          <w:lang w:eastAsia="el-GR"/>
        </w:rPr>
        <w:t>  Να αποδώσετε το περιεχόμενο του κειμένου σε 100 – 120 λέξεις.</w:t>
      </w:r>
    </w:p>
    <w:p w:rsidR="00AF5642" w:rsidRPr="00AF5642" w:rsidRDefault="00AF5642" w:rsidP="0085104B">
      <w:pPr>
        <w:spacing w:after="120" w:line="276" w:lineRule="auto"/>
        <w:jc w:val="right"/>
        <w:rPr>
          <w:rFonts w:ascii="Candara" w:eastAsia="Times New Roman" w:hAnsi="Candara" w:cs="Times New Roman"/>
          <w:color w:val="111111"/>
          <w:lang w:eastAsia="el-GR"/>
        </w:rPr>
      </w:pPr>
      <w:r w:rsidRPr="00AF5642">
        <w:rPr>
          <w:rFonts w:ascii="Candara" w:eastAsia="Times New Roman" w:hAnsi="Candara" w:cs="Times New Roman"/>
          <w:b/>
          <w:bCs/>
          <w:color w:val="111111"/>
          <w:lang w:eastAsia="el-GR"/>
        </w:rPr>
        <w:t>Μονάδες 25</w:t>
      </w:r>
    </w:p>
    <w:p w:rsidR="00AF5642" w:rsidRPr="00AF5642" w:rsidRDefault="00AF5642" w:rsidP="00853578">
      <w:pPr>
        <w:spacing w:line="276" w:lineRule="auto"/>
        <w:jc w:val="both"/>
        <w:rPr>
          <w:rFonts w:ascii="Candara" w:eastAsia="Times New Roman" w:hAnsi="Candara" w:cs="Times New Roman"/>
          <w:color w:val="111111"/>
          <w:lang w:eastAsia="el-GR"/>
        </w:rPr>
      </w:pPr>
      <w:r w:rsidRPr="00AF5642">
        <w:rPr>
          <w:rFonts w:ascii="Candara" w:eastAsia="Times New Roman" w:hAnsi="Candara" w:cs="Times New Roman"/>
          <w:b/>
          <w:bCs/>
          <w:color w:val="111111"/>
          <w:lang w:eastAsia="el-GR"/>
        </w:rPr>
        <w:t>Β1.</w:t>
      </w:r>
      <w:r w:rsidRPr="00AF5642">
        <w:rPr>
          <w:rFonts w:ascii="Candara" w:eastAsia="Times New Roman" w:hAnsi="Candara" w:cs="Times New Roman"/>
          <w:color w:val="111111"/>
          <w:lang w:eastAsia="el-GR"/>
        </w:rPr>
        <w:t> Να γράψετε μία παράγραφο 80 – 100 λέξεων με τη μέθοδο της σύγκρισης – αντίθεσης, στην οποία θα αναδείξετε τις διαφορές ανάμεσα στον τουρίστα και τον ταξιδιώτη.</w:t>
      </w:r>
    </w:p>
    <w:p w:rsidR="00AF5642" w:rsidRPr="00AF5642" w:rsidRDefault="00AF5642" w:rsidP="00AF5642">
      <w:pPr>
        <w:spacing w:after="120" w:line="276" w:lineRule="auto"/>
        <w:jc w:val="right"/>
        <w:rPr>
          <w:rFonts w:ascii="Candara" w:eastAsia="Times New Roman" w:hAnsi="Candara" w:cs="Times New Roman"/>
          <w:color w:val="111111"/>
          <w:lang w:eastAsia="el-GR"/>
        </w:rPr>
      </w:pPr>
      <w:r w:rsidRPr="00AF5642">
        <w:rPr>
          <w:rFonts w:ascii="Candara" w:eastAsia="Times New Roman" w:hAnsi="Candara" w:cs="Times New Roman"/>
          <w:b/>
          <w:bCs/>
          <w:color w:val="111111"/>
          <w:lang w:eastAsia="el-GR"/>
        </w:rPr>
        <w:t>Μονάδες 10</w:t>
      </w:r>
    </w:p>
    <w:p w:rsidR="00AF5642" w:rsidRPr="00AF5642" w:rsidRDefault="00AF5642" w:rsidP="00853578">
      <w:pPr>
        <w:spacing w:line="276" w:lineRule="auto"/>
        <w:jc w:val="both"/>
        <w:rPr>
          <w:rFonts w:ascii="Candara" w:eastAsia="Times New Roman" w:hAnsi="Candara" w:cs="Times New Roman"/>
          <w:color w:val="111111"/>
          <w:lang w:eastAsia="el-GR"/>
        </w:rPr>
      </w:pPr>
      <w:r w:rsidRPr="00AF5642">
        <w:rPr>
          <w:rFonts w:ascii="Candara" w:eastAsia="Times New Roman" w:hAnsi="Candara" w:cs="Times New Roman"/>
          <w:b/>
          <w:bCs/>
          <w:color w:val="111111"/>
          <w:lang w:eastAsia="el-GR"/>
        </w:rPr>
        <w:lastRenderedPageBreak/>
        <w:t>Β2.</w:t>
      </w:r>
      <w:r w:rsidRPr="00AF5642">
        <w:rPr>
          <w:rFonts w:ascii="Candara" w:eastAsia="Times New Roman" w:hAnsi="Candara" w:cs="Times New Roman"/>
          <w:color w:val="111111"/>
          <w:lang w:eastAsia="el-GR"/>
        </w:rPr>
        <w:t> Να εντοπίσετε δύο διαφορετικούς τρόπους ανάπτυξης της 7</w:t>
      </w:r>
      <w:r w:rsidRPr="00AF5642">
        <w:rPr>
          <w:rFonts w:ascii="Candara" w:eastAsia="Times New Roman" w:hAnsi="Candara" w:cs="Times New Roman"/>
          <w:color w:val="111111"/>
          <w:vertAlign w:val="superscript"/>
          <w:lang w:eastAsia="el-GR"/>
        </w:rPr>
        <w:t>ης</w:t>
      </w:r>
      <w:r w:rsidRPr="00AF5642">
        <w:rPr>
          <w:rFonts w:ascii="Candara" w:eastAsia="Times New Roman" w:hAnsi="Candara" w:cs="Times New Roman"/>
          <w:color w:val="111111"/>
          <w:lang w:eastAsia="el-GR"/>
        </w:rPr>
        <w:t> παραγράφου και να δικαιολογήσετε την απάντησή σας.</w:t>
      </w:r>
    </w:p>
    <w:p w:rsidR="00AF5642" w:rsidRPr="00AF5642" w:rsidRDefault="00AF5642" w:rsidP="00AF5642">
      <w:pPr>
        <w:spacing w:after="120" w:line="276" w:lineRule="auto"/>
        <w:jc w:val="right"/>
        <w:rPr>
          <w:rFonts w:ascii="Candara" w:eastAsia="Times New Roman" w:hAnsi="Candara" w:cs="Times New Roman"/>
          <w:color w:val="111111"/>
          <w:lang w:eastAsia="el-GR"/>
        </w:rPr>
      </w:pPr>
      <w:r w:rsidRPr="00AF5642">
        <w:rPr>
          <w:rFonts w:ascii="Candara" w:eastAsia="Times New Roman" w:hAnsi="Candara" w:cs="Times New Roman"/>
          <w:b/>
          <w:bCs/>
          <w:color w:val="111111"/>
          <w:lang w:eastAsia="el-GR"/>
        </w:rPr>
        <w:t>Μονάδες 4</w:t>
      </w:r>
    </w:p>
    <w:p w:rsidR="00AF5642" w:rsidRPr="00AF5642" w:rsidRDefault="00AF5642" w:rsidP="00853578">
      <w:pPr>
        <w:spacing w:line="276" w:lineRule="auto"/>
        <w:jc w:val="both"/>
        <w:rPr>
          <w:rFonts w:ascii="Candara" w:eastAsia="Times New Roman" w:hAnsi="Candara" w:cs="Times New Roman"/>
          <w:color w:val="111111"/>
          <w:lang w:eastAsia="el-GR"/>
        </w:rPr>
      </w:pPr>
      <w:r w:rsidRPr="00AF5642">
        <w:rPr>
          <w:rFonts w:ascii="Candara" w:eastAsia="Times New Roman" w:hAnsi="Candara" w:cs="Times New Roman"/>
          <w:b/>
          <w:bCs/>
          <w:color w:val="111111"/>
          <w:lang w:eastAsia="el-GR"/>
        </w:rPr>
        <w:t>Β3.</w:t>
      </w:r>
      <w:r w:rsidRPr="00AF5642">
        <w:rPr>
          <w:rFonts w:ascii="Candara" w:eastAsia="Times New Roman" w:hAnsi="Candara" w:cs="Times New Roman"/>
          <w:color w:val="111111"/>
          <w:lang w:eastAsia="el-GR"/>
        </w:rPr>
        <w:t> με άλλα λόγια, έτσι, ενώ, δηλαδή, αλλιώς: Να προσδιορίσετε τις νοηματικές σχέσεις που δηλώνουν οι παραπάνω διαρθρωτικές εκφράσεις και λέξεις.</w:t>
      </w:r>
    </w:p>
    <w:p w:rsidR="00AF5642" w:rsidRPr="00AF5642" w:rsidRDefault="00AF5642" w:rsidP="00AF5642">
      <w:pPr>
        <w:spacing w:after="120" w:line="276" w:lineRule="auto"/>
        <w:jc w:val="right"/>
        <w:rPr>
          <w:rFonts w:ascii="Candara" w:eastAsia="Times New Roman" w:hAnsi="Candara" w:cs="Times New Roman"/>
          <w:color w:val="111111"/>
          <w:lang w:eastAsia="el-GR"/>
        </w:rPr>
      </w:pPr>
      <w:r w:rsidRPr="00AF5642">
        <w:rPr>
          <w:rFonts w:ascii="Candara" w:eastAsia="Times New Roman" w:hAnsi="Candara" w:cs="Times New Roman"/>
          <w:b/>
          <w:bCs/>
          <w:color w:val="111111"/>
          <w:lang w:eastAsia="el-GR"/>
        </w:rPr>
        <w:t>Μονάδες 5</w:t>
      </w:r>
    </w:p>
    <w:p w:rsidR="00AF5642" w:rsidRPr="00AF5642" w:rsidRDefault="00AF5642" w:rsidP="00853578">
      <w:pPr>
        <w:spacing w:line="276" w:lineRule="auto"/>
        <w:jc w:val="both"/>
        <w:rPr>
          <w:rFonts w:ascii="Candara" w:eastAsia="Times New Roman" w:hAnsi="Candara" w:cs="Times New Roman"/>
          <w:color w:val="111111"/>
          <w:lang w:eastAsia="el-GR"/>
        </w:rPr>
      </w:pPr>
      <w:r w:rsidRPr="00AF5642">
        <w:rPr>
          <w:rFonts w:ascii="Candara" w:eastAsia="Times New Roman" w:hAnsi="Candara" w:cs="Times New Roman"/>
          <w:b/>
          <w:bCs/>
          <w:color w:val="111111"/>
          <w:lang w:eastAsia="el-GR"/>
        </w:rPr>
        <w:t>Β4.</w:t>
      </w:r>
      <w:r w:rsidRPr="00AF5642">
        <w:rPr>
          <w:rFonts w:ascii="Candara" w:eastAsia="Times New Roman" w:hAnsi="Candara" w:cs="Times New Roman"/>
          <w:color w:val="111111"/>
          <w:lang w:eastAsia="el-GR"/>
        </w:rPr>
        <w:t> φωτογραφική, ψυχαγωγούμενου, καλόβολος: Να σχηματίσετε έξι νέες σύνθετες</w:t>
      </w:r>
      <w:r w:rsidR="00853578" w:rsidRPr="00853578">
        <w:rPr>
          <w:rFonts w:ascii="Candara" w:eastAsia="Times New Roman" w:hAnsi="Candara" w:cs="Times New Roman"/>
          <w:color w:val="111111"/>
          <w:lang w:eastAsia="el-GR"/>
        </w:rPr>
        <w:t xml:space="preserve"> </w:t>
      </w:r>
      <w:r w:rsidRPr="00AF5642">
        <w:rPr>
          <w:rFonts w:ascii="Candara" w:eastAsia="Times New Roman" w:hAnsi="Candara" w:cs="Times New Roman"/>
          <w:color w:val="111111"/>
          <w:lang w:eastAsia="el-GR"/>
        </w:rPr>
        <w:t>λέξεις, χρησιμοποιώντας για καθεμιά από ένα (διαφορετικό κάθε φορά) συνθετικό των παραπάνω λέξεων.</w:t>
      </w:r>
    </w:p>
    <w:p w:rsidR="00AF5642" w:rsidRPr="00AF5642" w:rsidRDefault="00AF5642" w:rsidP="00AF5642">
      <w:pPr>
        <w:spacing w:after="120" w:line="276" w:lineRule="auto"/>
        <w:jc w:val="right"/>
        <w:rPr>
          <w:rFonts w:ascii="Candara" w:eastAsia="Times New Roman" w:hAnsi="Candara" w:cs="Times New Roman"/>
          <w:color w:val="111111"/>
          <w:lang w:eastAsia="el-GR"/>
        </w:rPr>
      </w:pPr>
      <w:r w:rsidRPr="00AF5642">
        <w:rPr>
          <w:rFonts w:ascii="Candara" w:eastAsia="Times New Roman" w:hAnsi="Candara" w:cs="Times New Roman"/>
          <w:b/>
          <w:bCs/>
          <w:color w:val="111111"/>
          <w:lang w:eastAsia="el-GR"/>
        </w:rPr>
        <w:t>Μονάδες 6</w:t>
      </w:r>
    </w:p>
    <w:p w:rsidR="00AF5642" w:rsidRPr="00AF5642" w:rsidRDefault="00AF5642" w:rsidP="00853578">
      <w:pPr>
        <w:spacing w:line="276" w:lineRule="auto"/>
        <w:jc w:val="both"/>
        <w:rPr>
          <w:rFonts w:ascii="Candara" w:eastAsia="Times New Roman" w:hAnsi="Candara" w:cs="Times New Roman"/>
          <w:color w:val="111111"/>
          <w:lang w:eastAsia="el-GR"/>
        </w:rPr>
      </w:pPr>
      <w:r w:rsidRPr="00AF5642">
        <w:rPr>
          <w:rFonts w:ascii="Candara" w:eastAsia="Times New Roman" w:hAnsi="Candara" w:cs="Times New Roman"/>
          <w:b/>
          <w:bCs/>
          <w:color w:val="111111"/>
          <w:lang w:eastAsia="el-GR"/>
        </w:rPr>
        <w:t>Β5.</w:t>
      </w:r>
      <w:r w:rsidRPr="00AF5642">
        <w:rPr>
          <w:rFonts w:ascii="Candara" w:eastAsia="Times New Roman" w:hAnsi="Candara" w:cs="Times New Roman"/>
          <w:color w:val="111111"/>
          <w:lang w:eastAsia="el-GR"/>
        </w:rPr>
        <w:t> ξεχνάει, θεσμούς, συστηματικά, υποστηρίζουν, σκέφτεται: Να γράψετε τα συ</w:t>
      </w:r>
      <w:r w:rsidRPr="00AF5642">
        <w:rPr>
          <w:rFonts w:ascii="Candara" w:eastAsia="Times New Roman" w:hAnsi="Candara" w:cs="Times New Roman"/>
          <w:color w:val="111111"/>
          <w:lang w:eastAsia="el-GR"/>
        </w:rPr>
        <w:softHyphen/>
        <w:t>νώνυμα των παραπάνω λέξεων.</w:t>
      </w:r>
    </w:p>
    <w:p w:rsidR="00AF5642" w:rsidRPr="00AF5642" w:rsidRDefault="00AF5642" w:rsidP="00AF5642">
      <w:pPr>
        <w:spacing w:after="120" w:line="276" w:lineRule="auto"/>
        <w:jc w:val="right"/>
        <w:rPr>
          <w:rFonts w:ascii="Candara" w:eastAsia="Times New Roman" w:hAnsi="Candara" w:cs="Times New Roman"/>
          <w:color w:val="111111"/>
          <w:lang w:eastAsia="el-GR"/>
        </w:rPr>
      </w:pPr>
      <w:r w:rsidRPr="00AF5642">
        <w:rPr>
          <w:rFonts w:ascii="Candara" w:eastAsia="Times New Roman" w:hAnsi="Candara" w:cs="Times New Roman"/>
          <w:b/>
          <w:bCs/>
          <w:color w:val="111111"/>
          <w:lang w:eastAsia="el-GR"/>
        </w:rPr>
        <w:t>Μονάδες 5 </w:t>
      </w:r>
    </w:p>
    <w:p w:rsidR="00AF5642" w:rsidRPr="00AF5642" w:rsidRDefault="00AF5642" w:rsidP="00853578">
      <w:pPr>
        <w:spacing w:line="276" w:lineRule="auto"/>
        <w:jc w:val="both"/>
        <w:rPr>
          <w:rFonts w:ascii="Candara" w:eastAsia="Times New Roman" w:hAnsi="Candara" w:cs="Times New Roman"/>
          <w:color w:val="111111"/>
          <w:lang w:eastAsia="el-GR"/>
        </w:rPr>
      </w:pPr>
      <w:r w:rsidRPr="00AF5642">
        <w:rPr>
          <w:rFonts w:ascii="Candara" w:eastAsia="Times New Roman" w:hAnsi="Candara" w:cs="Times New Roman"/>
          <w:b/>
          <w:bCs/>
          <w:color w:val="111111"/>
          <w:lang w:eastAsia="el-GR"/>
        </w:rPr>
        <w:t>Β6.</w:t>
      </w:r>
      <w:r w:rsidRPr="00AF5642">
        <w:rPr>
          <w:rFonts w:ascii="Candara" w:eastAsia="Times New Roman" w:hAnsi="Candara" w:cs="Times New Roman"/>
          <w:color w:val="111111"/>
          <w:lang w:eastAsia="el-GR"/>
        </w:rPr>
        <w:t xml:space="preserve"> καλόβολος, υιοθετούν, συγκεκριμένα, θολές, απαρνηθεί: Να γράψετε τα </w:t>
      </w:r>
      <w:proofErr w:type="spellStart"/>
      <w:r w:rsidRPr="00AF5642">
        <w:rPr>
          <w:rFonts w:ascii="Candara" w:eastAsia="Times New Roman" w:hAnsi="Candara" w:cs="Times New Roman"/>
          <w:color w:val="111111"/>
          <w:lang w:eastAsia="el-GR"/>
        </w:rPr>
        <w:t>αντώ</w:t>
      </w:r>
      <w:r w:rsidRPr="00AF5642">
        <w:rPr>
          <w:rFonts w:ascii="Candara" w:eastAsia="Times New Roman" w:hAnsi="Candara" w:cs="Times New Roman"/>
          <w:color w:val="111111"/>
          <w:lang w:eastAsia="el-GR"/>
        </w:rPr>
        <w:softHyphen/>
        <w:t>νυμα</w:t>
      </w:r>
      <w:proofErr w:type="spellEnd"/>
      <w:r w:rsidRPr="00AF5642">
        <w:rPr>
          <w:rFonts w:ascii="Candara" w:eastAsia="Times New Roman" w:hAnsi="Candara" w:cs="Times New Roman"/>
          <w:color w:val="111111"/>
          <w:lang w:eastAsia="el-GR"/>
        </w:rPr>
        <w:t xml:space="preserve"> των παραπάνω λέξεων.</w:t>
      </w:r>
    </w:p>
    <w:p w:rsidR="00AF5642" w:rsidRPr="00AF5642" w:rsidRDefault="00AF5642" w:rsidP="00AF5642">
      <w:pPr>
        <w:spacing w:after="120" w:line="276" w:lineRule="auto"/>
        <w:jc w:val="right"/>
        <w:rPr>
          <w:rFonts w:ascii="Candara" w:eastAsia="Times New Roman" w:hAnsi="Candara" w:cs="Times New Roman"/>
          <w:color w:val="111111"/>
          <w:lang w:eastAsia="el-GR"/>
        </w:rPr>
      </w:pPr>
      <w:r w:rsidRPr="00AF5642">
        <w:rPr>
          <w:rFonts w:ascii="Candara" w:eastAsia="Times New Roman" w:hAnsi="Candara" w:cs="Times New Roman"/>
          <w:b/>
          <w:bCs/>
          <w:color w:val="111111"/>
          <w:lang w:eastAsia="el-GR"/>
        </w:rPr>
        <w:t>Μονάδες 5</w:t>
      </w:r>
    </w:p>
    <w:p w:rsidR="00AF5642" w:rsidRPr="00AF5642" w:rsidRDefault="00AF5642" w:rsidP="00853578">
      <w:pPr>
        <w:spacing w:after="120" w:line="276" w:lineRule="auto"/>
        <w:jc w:val="both"/>
        <w:rPr>
          <w:rFonts w:ascii="Candara" w:eastAsia="Times New Roman" w:hAnsi="Candara" w:cs="Times New Roman"/>
          <w:color w:val="111111"/>
          <w:lang w:eastAsia="el-GR"/>
        </w:rPr>
      </w:pPr>
      <w:r w:rsidRPr="00AF5642">
        <w:rPr>
          <w:rFonts w:ascii="Candara" w:eastAsia="Times New Roman" w:hAnsi="Candara" w:cs="Times New Roman"/>
          <w:b/>
          <w:bCs/>
          <w:color w:val="111111"/>
          <w:lang w:eastAsia="el-GR"/>
        </w:rPr>
        <w:t>Γ.</w:t>
      </w:r>
      <w:r w:rsidRPr="00AF5642">
        <w:rPr>
          <w:rFonts w:ascii="Candara" w:eastAsia="Times New Roman" w:hAnsi="Candara" w:cs="Times New Roman"/>
          <w:color w:val="111111"/>
          <w:lang w:eastAsia="el-GR"/>
        </w:rPr>
        <w:t> Είναι κοινώς αποδεκτό ότι ο μαζικός τουρισμός ως μοχλός οικονομικής και επι</w:t>
      </w:r>
      <w:r w:rsidRPr="00AF5642">
        <w:rPr>
          <w:rFonts w:ascii="Candara" w:eastAsia="Times New Roman" w:hAnsi="Candara" w:cs="Times New Roman"/>
          <w:color w:val="111111"/>
          <w:lang w:eastAsia="el-GR"/>
        </w:rPr>
        <w:softHyphen/>
        <w:t>χειρησιακής ανάπτυξης της χώρας μας έχει φτάσει στα όριά του. Να αποδώ</w:t>
      </w:r>
      <w:r>
        <w:rPr>
          <w:rFonts w:ascii="Candara" w:eastAsia="Times New Roman" w:hAnsi="Candara" w:cs="Times New Roman"/>
          <w:color w:val="111111"/>
          <w:lang w:eastAsia="el-GR"/>
        </w:rPr>
        <w:t>-</w:t>
      </w:r>
      <w:proofErr w:type="spellStart"/>
      <w:r w:rsidRPr="00AF5642">
        <w:rPr>
          <w:rFonts w:ascii="Candara" w:eastAsia="Times New Roman" w:hAnsi="Candara" w:cs="Times New Roman"/>
          <w:color w:val="111111"/>
          <w:lang w:eastAsia="el-GR"/>
        </w:rPr>
        <w:t>σετε</w:t>
      </w:r>
      <w:proofErr w:type="spellEnd"/>
      <w:r w:rsidRPr="00AF5642">
        <w:rPr>
          <w:rFonts w:ascii="Candara" w:eastAsia="Times New Roman" w:hAnsi="Candara" w:cs="Times New Roman"/>
          <w:color w:val="111111"/>
          <w:lang w:eastAsia="el-GR"/>
        </w:rPr>
        <w:t xml:space="preserve"> σε ένα άρθρο (500 – 600 λέξεις) τις κυριότερες επιπτώσεις του τουριστικού αυτού μο</w:t>
      </w:r>
      <w:r w:rsidRPr="00AF5642">
        <w:rPr>
          <w:rFonts w:ascii="Candara" w:eastAsia="Times New Roman" w:hAnsi="Candara" w:cs="Times New Roman"/>
          <w:color w:val="111111"/>
          <w:lang w:eastAsia="el-GR"/>
        </w:rPr>
        <w:softHyphen/>
        <w:t>ντέλου στον άνθρωπο και το περιβάλλον και να αναφερθείτε στις εναλλακτικές μορφές τουρισμού και τα οφέλη που μπορούν να προκύψουν από αυτές.</w:t>
      </w:r>
    </w:p>
    <w:p w:rsidR="00AF5642" w:rsidRPr="00AF5642" w:rsidRDefault="00AF5642" w:rsidP="00AF5642">
      <w:pPr>
        <w:spacing w:after="120" w:line="276" w:lineRule="auto"/>
        <w:jc w:val="right"/>
        <w:rPr>
          <w:rFonts w:ascii="Candara" w:eastAsia="Times New Roman" w:hAnsi="Candara" w:cs="Times New Roman"/>
          <w:color w:val="111111"/>
          <w:lang w:eastAsia="el-GR"/>
        </w:rPr>
      </w:pPr>
      <w:r w:rsidRPr="00AF5642">
        <w:rPr>
          <w:rFonts w:ascii="Candara" w:eastAsia="Times New Roman" w:hAnsi="Candara" w:cs="Times New Roman"/>
          <w:b/>
          <w:bCs/>
          <w:color w:val="111111"/>
          <w:lang w:eastAsia="el-GR"/>
        </w:rPr>
        <w:t>Μονάδες 40</w:t>
      </w:r>
    </w:p>
    <w:p w:rsidR="00E77082" w:rsidRPr="00AF5642" w:rsidRDefault="00853578" w:rsidP="00AF5642">
      <w:pPr>
        <w:spacing w:after="120" w:line="276" w:lineRule="auto"/>
        <w:rPr>
          <w:rFonts w:ascii="Candara" w:hAnsi="Candara"/>
        </w:rPr>
      </w:pPr>
    </w:p>
    <w:sectPr w:rsidR="00E77082" w:rsidRPr="00AF5642" w:rsidSect="00DD549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oNotDisplayPageBoundarie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42"/>
    <w:rsid w:val="0085104B"/>
    <w:rsid w:val="00853578"/>
    <w:rsid w:val="00AF5642"/>
    <w:rsid w:val="00B10AB6"/>
    <w:rsid w:val="00DD549C"/>
    <w:rsid w:val="00EC7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755C320A"/>
  <w15:chartTrackingRefBased/>
  <w15:docId w15:val="{B5021B29-5887-0443-B048-A49414F8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Char"/>
    <w:uiPriority w:val="9"/>
    <w:qFormat/>
    <w:rsid w:val="00AF5642"/>
    <w:pPr>
      <w:spacing w:before="100" w:beforeAutospacing="1" w:after="100" w:afterAutospacing="1"/>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AF5642"/>
    <w:pPr>
      <w:spacing w:before="100" w:beforeAutospacing="1" w:after="100" w:afterAutospacing="1"/>
      <w:outlineLvl w:val="3"/>
    </w:pPr>
    <w:rPr>
      <w:rFonts w:ascii="Times New Roman" w:eastAsia="Times New Roman" w:hAnsi="Times New Roman"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F5642"/>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AF5642"/>
    <w:rPr>
      <w:rFonts w:ascii="Times New Roman" w:eastAsia="Times New Roman" w:hAnsi="Times New Roman" w:cs="Times New Roman"/>
      <w:b/>
      <w:bCs/>
      <w:lang w:eastAsia="el-GR"/>
    </w:rPr>
  </w:style>
  <w:style w:type="character" w:styleId="a3">
    <w:name w:val="Strong"/>
    <w:basedOn w:val="a0"/>
    <w:uiPriority w:val="22"/>
    <w:qFormat/>
    <w:rsid w:val="00AF5642"/>
    <w:rPr>
      <w:b/>
      <w:bCs/>
    </w:rPr>
  </w:style>
  <w:style w:type="paragraph" w:styleId="Web">
    <w:name w:val="Normal (Web)"/>
    <w:basedOn w:val="a"/>
    <w:uiPriority w:val="99"/>
    <w:semiHidden/>
    <w:unhideWhenUsed/>
    <w:rsid w:val="00AF5642"/>
    <w:pPr>
      <w:spacing w:before="100" w:beforeAutospacing="1" w:after="100" w:afterAutospacing="1"/>
    </w:pPr>
    <w:rPr>
      <w:rFonts w:ascii="Times New Roman" w:eastAsia="Times New Roman" w:hAnsi="Times New Roman" w:cs="Times New Roman"/>
      <w:lang w:eastAsia="el-GR"/>
    </w:rPr>
  </w:style>
  <w:style w:type="character" w:styleId="a4">
    <w:name w:val="Emphasis"/>
    <w:basedOn w:val="a0"/>
    <w:uiPriority w:val="20"/>
    <w:qFormat/>
    <w:rsid w:val="00AF5642"/>
    <w:rPr>
      <w:i/>
      <w:iCs/>
    </w:rPr>
  </w:style>
  <w:style w:type="character" w:customStyle="1" w:styleId="apple-converted-space">
    <w:name w:val="apple-converted-space"/>
    <w:basedOn w:val="a0"/>
    <w:rsid w:val="00AF5642"/>
  </w:style>
  <w:style w:type="paragraph" w:styleId="a5">
    <w:name w:val="Balloon Text"/>
    <w:basedOn w:val="a"/>
    <w:link w:val="Char"/>
    <w:uiPriority w:val="99"/>
    <w:semiHidden/>
    <w:unhideWhenUsed/>
    <w:rsid w:val="00853578"/>
    <w:rPr>
      <w:rFonts w:ascii="Times New Roman" w:hAnsi="Times New Roman" w:cs="Times New Roman"/>
      <w:sz w:val="18"/>
      <w:szCs w:val="18"/>
    </w:rPr>
  </w:style>
  <w:style w:type="character" w:customStyle="1" w:styleId="Char">
    <w:name w:val="Κείμενο πλαισίου Char"/>
    <w:basedOn w:val="a0"/>
    <w:link w:val="a5"/>
    <w:uiPriority w:val="99"/>
    <w:semiHidden/>
    <w:rsid w:val="0085357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745291">
      <w:bodyDiv w:val="1"/>
      <w:marLeft w:val="0"/>
      <w:marRight w:val="0"/>
      <w:marTop w:val="0"/>
      <w:marBottom w:val="0"/>
      <w:divBdr>
        <w:top w:val="none" w:sz="0" w:space="0" w:color="auto"/>
        <w:left w:val="none" w:sz="0" w:space="0" w:color="auto"/>
        <w:bottom w:val="none" w:sz="0" w:space="0" w:color="auto"/>
        <w:right w:val="none" w:sz="0" w:space="0" w:color="auto"/>
      </w:divBdr>
      <w:divsChild>
        <w:div w:id="1351563936">
          <w:marLeft w:val="0"/>
          <w:marRight w:val="0"/>
          <w:marTop w:val="0"/>
          <w:marBottom w:val="525"/>
          <w:divBdr>
            <w:top w:val="none" w:sz="0" w:space="0" w:color="auto"/>
            <w:left w:val="none" w:sz="0" w:space="0" w:color="auto"/>
            <w:bottom w:val="none" w:sz="0" w:space="0" w:color="auto"/>
            <w:right w:val="none" w:sz="0" w:space="0" w:color="auto"/>
          </w:divBdr>
          <w:divsChild>
            <w:div w:id="2018723747">
              <w:marLeft w:val="0"/>
              <w:marRight w:val="0"/>
              <w:marTop w:val="0"/>
              <w:marBottom w:val="0"/>
              <w:divBdr>
                <w:top w:val="none" w:sz="0" w:space="0" w:color="auto"/>
                <w:left w:val="none" w:sz="0" w:space="0" w:color="auto"/>
                <w:bottom w:val="none" w:sz="0" w:space="0" w:color="auto"/>
                <w:right w:val="none" w:sz="0" w:space="0" w:color="auto"/>
              </w:divBdr>
            </w:div>
          </w:divsChild>
        </w:div>
        <w:div w:id="795485113">
          <w:marLeft w:val="0"/>
          <w:marRight w:val="0"/>
          <w:marTop w:val="0"/>
          <w:marBottom w:val="525"/>
          <w:divBdr>
            <w:top w:val="none" w:sz="0" w:space="0" w:color="auto"/>
            <w:left w:val="none" w:sz="0" w:space="0" w:color="auto"/>
            <w:bottom w:val="none" w:sz="0" w:space="0" w:color="auto"/>
            <w:right w:val="none" w:sz="0" w:space="0" w:color="auto"/>
          </w:divBdr>
        </w:div>
        <w:div w:id="605307836">
          <w:marLeft w:val="0"/>
          <w:marRight w:val="0"/>
          <w:marTop w:val="0"/>
          <w:marBottom w:val="525"/>
          <w:divBdr>
            <w:top w:val="none" w:sz="0" w:space="0" w:color="auto"/>
            <w:left w:val="none" w:sz="0" w:space="0" w:color="auto"/>
            <w:bottom w:val="none" w:sz="0" w:space="0" w:color="auto"/>
            <w:right w:val="none" w:sz="0" w:space="0" w:color="auto"/>
          </w:divBdr>
          <w:divsChild>
            <w:div w:id="19350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954</Words>
  <Characters>5156</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2021-02-19T14:29:00Z</cp:lastPrinted>
  <dcterms:created xsi:type="dcterms:W3CDTF">2021-02-19T14:29:00Z</dcterms:created>
  <dcterms:modified xsi:type="dcterms:W3CDTF">2021-02-19T15:31:00Z</dcterms:modified>
</cp:coreProperties>
</file>