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291" w:rsidRDefault="00553E5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ΑΝΕΡΓΙΑ</w:t>
      </w:r>
    </w:p>
    <w:p w:rsidR="00553E51" w:rsidRDefault="00553E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Ανεργία είναι η μη εξεύρεση ή η απώλεια εργασίας ,ένα από τα κρισιμότερα προβλήματα της εποχής μας  που δυστυχώς εξαπλώνεται ραγδαία και ταλανίζει σημαντικό ποσοστό των πολιτών. Ας μην ξεχνάμε πως  η εργασία αποτελεί ανθρώπινο δικαίωμα και η ανεργία το καταστρατηγεί</w:t>
      </w:r>
    </w:p>
    <w:p w:rsidR="00553E51" w:rsidRDefault="00D047D6">
      <w:pPr>
        <w:rPr>
          <w:rFonts w:ascii="Arial" w:hAnsi="Arial" w:cs="Arial"/>
          <w:b/>
          <w:sz w:val="24"/>
          <w:szCs w:val="24"/>
        </w:rPr>
      </w:pPr>
      <w:r w:rsidRPr="00D047D6">
        <w:rPr>
          <w:rFonts w:ascii="Arial" w:hAnsi="Arial" w:cs="Arial"/>
          <w:b/>
          <w:sz w:val="24"/>
          <w:szCs w:val="24"/>
        </w:rPr>
        <w:t>Αίτια του προβλήματος</w:t>
      </w:r>
    </w:p>
    <w:p w:rsidR="00D047D6" w:rsidRPr="00DF323C" w:rsidRDefault="00D047D6" w:rsidP="00D047D6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ολοένα αυξανόμενη και γενικευμένη χρήση της τεχνολογίας τόσο στην παραγωγή προϊόντων όσο και στην παροχή υπηρεσιών</w:t>
      </w:r>
      <w:r w:rsidR="00DF323C">
        <w:rPr>
          <w:rFonts w:ascii="Arial" w:hAnsi="Arial" w:cs="Arial"/>
          <w:sz w:val="24"/>
          <w:szCs w:val="24"/>
        </w:rPr>
        <w:t xml:space="preserve"> που υποκαθιστά το ανθρώπινο δυναμικό.</w:t>
      </w:r>
    </w:p>
    <w:p w:rsidR="00DF323C" w:rsidRPr="00DF323C" w:rsidRDefault="00DF323C" w:rsidP="00D047D6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διάκριση χειρωνακτικών –πνευματικών επαγγελμάτων</w:t>
      </w:r>
      <w:r w:rsidR="004B36AB">
        <w:rPr>
          <w:rFonts w:ascii="Arial" w:hAnsi="Arial" w:cs="Arial"/>
          <w:sz w:val="24"/>
          <w:szCs w:val="24"/>
        </w:rPr>
        <w:t xml:space="preserve"> και οι στερεοτυπικές αντιλήψεις γύρω από αυτά</w:t>
      </w:r>
    </w:p>
    <w:p w:rsidR="00DF323C" w:rsidRPr="00DF323C" w:rsidRDefault="00DF323C" w:rsidP="00D047D6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πληθώρα εισαγωγών ξένων προϊόντων</w:t>
      </w:r>
    </w:p>
    <w:p w:rsidR="00DF323C" w:rsidRPr="00DF323C" w:rsidRDefault="00DF323C" w:rsidP="00D047D6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έλλειψη επαγγελματικού προσανατολισμού στους νέους</w:t>
      </w:r>
    </w:p>
    <w:p w:rsidR="00DF323C" w:rsidRPr="00DF323C" w:rsidRDefault="00DF323C" w:rsidP="00D047D6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υπέρμετρη εξειδίκευση αλλά ταυτόχρονα και η έλλειψή της ,ανάλογα με τον τομέα εργασίας και τις απαιτήσεις του</w:t>
      </w:r>
    </w:p>
    <w:p w:rsidR="00DF323C" w:rsidRPr="004B36AB" w:rsidRDefault="004B36AB" w:rsidP="00D047D6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Οι αδυναμίες του εκπαιδευτικού μας συστήματος που δεν οδηγούν τους νέους στην ορθή επιλογή επαγγέλματος ανάλογα με τις ικανότητες ,τις επιθυμίες και τις ανάγκες τους παρέχοντάς τους περιορισμένες επιλογές.</w:t>
      </w:r>
    </w:p>
    <w:p w:rsidR="004B36AB" w:rsidRPr="004B36AB" w:rsidRDefault="004B36AB" w:rsidP="00D047D6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επιθυμία των εταιρειών για μείωση του κόστους λειτουργίας που οδηγεί στην απώλεια θέσεων εργασίας</w:t>
      </w:r>
    </w:p>
    <w:p w:rsidR="004B36AB" w:rsidRPr="004B36AB" w:rsidRDefault="004B36AB" w:rsidP="00D047D6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Το υψηλό όριο συνταξιοδότησης ,που παρεμποδίζει την απελευθέρωση θέσεων εργασίας ,ιδιαίτερα για τους νέους που μαζί με τις γυναίκες πλήττονται σε μεγάλο βαθμό από την ανεργία.</w:t>
      </w:r>
    </w:p>
    <w:p w:rsidR="004B36AB" w:rsidRPr="004B36AB" w:rsidRDefault="004B36AB" w:rsidP="00D047D6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παγκόσμια και εγχώρια οικονομική κρίση που οδηγεί στον μαρασμό των επιχειρήσεων και στον περιορισμό των προσφερόμενων θέσεων εργασίας</w:t>
      </w:r>
    </w:p>
    <w:p w:rsidR="004B36AB" w:rsidRPr="007E3D76" w:rsidRDefault="004B36AB" w:rsidP="004B36AB">
      <w:pPr>
        <w:pStyle w:val="a3"/>
        <w:rPr>
          <w:rFonts w:ascii="Arial" w:hAnsi="Arial" w:cs="Arial"/>
          <w:b/>
          <w:sz w:val="24"/>
          <w:szCs w:val="24"/>
        </w:rPr>
      </w:pPr>
    </w:p>
    <w:p w:rsidR="004B36AB" w:rsidRDefault="007E3D76" w:rsidP="004B36AB">
      <w:pPr>
        <w:pStyle w:val="a3"/>
        <w:rPr>
          <w:rFonts w:ascii="Arial" w:hAnsi="Arial" w:cs="Arial"/>
          <w:b/>
          <w:sz w:val="24"/>
          <w:szCs w:val="24"/>
        </w:rPr>
      </w:pPr>
      <w:r w:rsidRPr="007E3D76">
        <w:rPr>
          <w:rFonts w:ascii="Arial" w:hAnsi="Arial" w:cs="Arial"/>
          <w:b/>
          <w:sz w:val="24"/>
          <w:szCs w:val="24"/>
        </w:rPr>
        <w:t>Συνέπειες του φαινομένου</w:t>
      </w:r>
    </w:p>
    <w:p w:rsidR="007E3D76" w:rsidRDefault="007E3D76" w:rsidP="004B36AB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α .Για το άτομο</w:t>
      </w:r>
    </w:p>
    <w:p w:rsidR="007E3D76" w:rsidRDefault="007E3D76" w:rsidP="007E3D76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E3D76">
        <w:rPr>
          <w:rFonts w:ascii="Arial" w:hAnsi="Arial" w:cs="Arial"/>
          <w:sz w:val="24"/>
          <w:szCs w:val="24"/>
        </w:rPr>
        <w:t>Αδυναμία ικανοποίησης</w:t>
      </w:r>
      <w:r>
        <w:rPr>
          <w:rFonts w:ascii="Arial" w:hAnsi="Arial" w:cs="Arial"/>
          <w:sz w:val="24"/>
          <w:szCs w:val="24"/>
        </w:rPr>
        <w:t xml:space="preserve"> βασικών βιοτικών αναγκών ,στερήσεις ,ένδεια</w:t>
      </w:r>
    </w:p>
    <w:p w:rsidR="007E3D76" w:rsidRDefault="007E3D76" w:rsidP="007E3D76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Άγχος ,απαισιοδοξία ,θλίψη</w:t>
      </w:r>
    </w:p>
    <w:p w:rsidR="007E3D76" w:rsidRDefault="007E3D76" w:rsidP="007E3D76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Αδράνεια ,παθητικοποίηση</w:t>
      </w:r>
    </w:p>
    <w:p w:rsidR="007E3D76" w:rsidRDefault="007E3D76" w:rsidP="007E3D76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Απομόνωση ,αντικοινωνική συμπεριφορά</w:t>
      </w:r>
    </w:p>
    <w:p w:rsidR="007E3D76" w:rsidRDefault="007E3D76" w:rsidP="007E3D76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Αίσθημα ενοχής και μειονεξίας</w:t>
      </w:r>
    </w:p>
    <w:p w:rsidR="007E3D76" w:rsidRDefault="007E3D76" w:rsidP="007E3D76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Αύξηση φαινομένων κοινωνικής παθογένειας (βία ,εγκληματικότητα, ρατσισμός )</w:t>
      </w:r>
    </w:p>
    <w:p w:rsidR="007E3D76" w:rsidRDefault="007E3D76" w:rsidP="007E3D76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Αναγκαστική μετανάστευση (εσωτερικό –εξωτερικό)</w:t>
      </w:r>
    </w:p>
    <w:p w:rsidR="00300A1E" w:rsidRDefault="000714EF" w:rsidP="000714E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</w:p>
    <w:p w:rsidR="000714EF" w:rsidRPr="000714EF" w:rsidRDefault="00300A1E" w:rsidP="000714E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</w:t>
      </w:r>
      <w:r w:rsidR="000714EF">
        <w:rPr>
          <w:rFonts w:ascii="Arial" w:hAnsi="Arial" w:cs="Arial"/>
          <w:b/>
          <w:sz w:val="24"/>
          <w:szCs w:val="24"/>
        </w:rPr>
        <w:t xml:space="preserve"> β. Για την κοινωνία</w:t>
      </w:r>
    </w:p>
    <w:p w:rsidR="007E3D76" w:rsidRDefault="007E3D76" w:rsidP="007E3D76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Οικονομική υποβάθμιση της χώρας</w:t>
      </w:r>
    </w:p>
    <w:p w:rsidR="007E3D76" w:rsidRDefault="007E3D76" w:rsidP="007E3D76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Γίνεται η χώρα ουραγός στις οικονομικές ,επιστημονικές ,τεχνολογικές εξελίξεις και εξαρτάται οικονομικά από ισχυρότερες οικονομικά χώρες.</w:t>
      </w:r>
    </w:p>
    <w:p w:rsidR="000714EF" w:rsidRDefault="000714EF" w:rsidP="000714EF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Αποδυναμώνεται επιστημονικά η χώρα λόγω  της μετανάστευσης επιστημόνων</w:t>
      </w:r>
    </w:p>
    <w:p w:rsidR="007E3D76" w:rsidRPr="000714EF" w:rsidRDefault="007E3D76" w:rsidP="000714EF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714EF">
        <w:rPr>
          <w:rFonts w:ascii="Arial" w:hAnsi="Arial" w:cs="Arial"/>
          <w:sz w:val="24"/>
          <w:szCs w:val="24"/>
        </w:rPr>
        <w:t>Υποβαθμίζεται το επίπεδο κοινωνικών παροχών (παιδεία ,υγεία ,περίθαλψη)</w:t>
      </w:r>
    </w:p>
    <w:p w:rsidR="007E3D76" w:rsidRDefault="000714EF" w:rsidP="007E3D76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Ιδιαίτερα οι ευάλωτες κοινωνικές ομάδες δεν έχουν κοινωνική στήριξη</w:t>
      </w:r>
    </w:p>
    <w:p w:rsidR="000714EF" w:rsidRDefault="000714EF" w:rsidP="000714EF">
      <w:pPr>
        <w:ind w:left="720"/>
        <w:rPr>
          <w:rFonts w:ascii="Arial" w:hAnsi="Arial" w:cs="Arial"/>
          <w:sz w:val="24"/>
          <w:szCs w:val="24"/>
        </w:rPr>
      </w:pPr>
    </w:p>
    <w:p w:rsidR="000714EF" w:rsidRDefault="000714EF" w:rsidP="000714EF">
      <w:pPr>
        <w:ind w:left="720"/>
        <w:rPr>
          <w:rFonts w:ascii="Arial" w:hAnsi="Arial" w:cs="Arial"/>
          <w:b/>
          <w:sz w:val="24"/>
          <w:szCs w:val="24"/>
        </w:rPr>
      </w:pPr>
      <w:r w:rsidRPr="000714EF">
        <w:rPr>
          <w:rFonts w:ascii="Arial" w:hAnsi="Arial" w:cs="Arial"/>
          <w:b/>
          <w:sz w:val="24"/>
          <w:szCs w:val="24"/>
        </w:rPr>
        <w:t>Τρόποι αντιμετώπισης του προβλήματος</w:t>
      </w:r>
    </w:p>
    <w:p w:rsidR="00CD03A6" w:rsidRPr="00CD03A6" w:rsidRDefault="00CD03A6" w:rsidP="00CD03A6">
      <w:pPr>
        <w:pStyle w:val="a3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Ορθές επαγγελματικές επιλογές</w:t>
      </w:r>
      <w:r w:rsidR="002B0D08">
        <w:rPr>
          <w:rFonts w:ascii="Arial" w:hAnsi="Arial" w:cs="Arial"/>
          <w:sz w:val="24"/>
          <w:szCs w:val="24"/>
        </w:rPr>
        <w:t xml:space="preserve"> (π.χ. επαγγέλματα που δεν έχουν κορεστεί )</w:t>
      </w:r>
    </w:p>
    <w:p w:rsidR="00CD03A6" w:rsidRPr="00CD03A6" w:rsidRDefault="00CD03A6" w:rsidP="00CD03A6">
      <w:pPr>
        <w:pStyle w:val="a3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Επαγγελματική κατάρτιση</w:t>
      </w:r>
    </w:p>
    <w:p w:rsidR="00CD03A6" w:rsidRPr="002B0D08" w:rsidRDefault="00C859CC" w:rsidP="00CD03A6">
      <w:pPr>
        <w:pStyle w:val="a3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Ορ</w:t>
      </w:r>
      <w:r w:rsidR="002B0D08">
        <w:rPr>
          <w:rFonts w:ascii="Arial" w:hAnsi="Arial" w:cs="Arial"/>
          <w:sz w:val="24"/>
          <w:szCs w:val="24"/>
        </w:rPr>
        <w:t>θός επαγγελματικός προσανατολισμός</w:t>
      </w:r>
    </w:p>
    <w:p w:rsidR="002B0D08" w:rsidRPr="002B0D08" w:rsidRDefault="002B0D08" w:rsidP="00CD03A6">
      <w:pPr>
        <w:pStyle w:val="a3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Κρατική στήριξη για επενδυτικές πρωτοβουλίες ώστε να δημιουργηθούν νέες θέσεις εργασίες</w:t>
      </w:r>
    </w:p>
    <w:p w:rsidR="002B0D08" w:rsidRPr="002B0D08" w:rsidRDefault="002B0D08" w:rsidP="00CD03A6">
      <w:pPr>
        <w:pStyle w:val="a3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Στήριξη των εγχώριων εταιρειών</w:t>
      </w:r>
    </w:p>
    <w:p w:rsidR="002B0D08" w:rsidRDefault="002B0D08" w:rsidP="00CD03A6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B0D08">
        <w:rPr>
          <w:rFonts w:ascii="Arial" w:hAnsi="Arial" w:cs="Arial"/>
          <w:sz w:val="24"/>
          <w:szCs w:val="24"/>
        </w:rPr>
        <w:t xml:space="preserve">Αναδιάρθρωση του </w:t>
      </w:r>
      <w:r>
        <w:rPr>
          <w:rFonts w:ascii="Arial" w:hAnsi="Arial" w:cs="Arial"/>
          <w:sz w:val="24"/>
          <w:szCs w:val="24"/>
        </w:rPr>
        <w:t>εκπαιδευτικού συστήματος ώστε να υπάρχει ευρύς ορίζοντας επιλογών για τους μαθητές</w:t>
      </w:r>
    </w:p>
    <w:p w:rsidR="00E73BA5" w:rsidRPr="002B0D08" w:rsidRDefault="00E73BA5" w:rsidP="00CD03A6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Μείωση ορίων συνταξιοδότησης </w:t>
      </w:r>
    </w:p>
    <w:p w:rsidR="00553E51" w:rsidRDefault="00553E51">
      <w:pPr>
        <w:rPr>
          <w:rFonts w:ascii="Arial" w:hAnsi="Arial" w:cs="Arial"/>
          <w:sz w:val="24"/>
          <w:szCs w:val="24"/>
        </w:rPr>
      </w:pPr>
    </w:p>
    <w:p w:rsidR="00553E51" w:rsidRPr="00553E51" w:rsidRDefault="00553E51">
      <w:pPr>
        <w:rPr>
          <w:rFonts w:ascii="Arial" w:hAnsi="Arial" w:cs="Arial"/>
          <w:sz w:val="24"/>
          <w:szCs w:val="24"/>
        </w:rPr>
      </w:pPr>
    </w:p>
    <w:sectPr w:rsidR="00553E51" w:rsidRPr="00553E51" w:rsidSect="00E642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80BE0"/>
    <w:multiLevelType w:val="hybridMultilevel"/>
    <w:tmpl w:val="949E09B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007F8D"/>
    <w:multiLevelType w:val="hybridMultilevel"/>
    <w:tmpl w:val="12E8CD0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C36413F"/>
    <w:multiLevelType w:val="hybridMultilevel"/>
    <w:tmpl w:val="94EE0BA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53E51"/>
    <w:rsid w:val="000714EF"/>
    <w:rsid w:val="002B0D08"/>
    <w:rsid w:val="00300A1E"/>
    <w:rsid w:val="004B36AB"/>
    <w:rsid w:val="00553E51"/>
    <w:rsid w:val="007E3D76"/>
    <w:rsid w:val="00C859CC"/>
    <w:rsid w:val="00CD03A6"/>
    <w:rsid w:val="00D047D6"/>
    <w:rsid w:val="00DF323C"/>
    <w:rsid w:val="00E64291"/>
    <w:rsid w:val="00E73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7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400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2021-02-24T17:32:00Z</dcterms:created>
  <dcterms:modified xsi:type="dcterms:W3CDTF">2021-02-24T18:40:00Z</dcterms:modified>
</cp:coreProperties>
</file>