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0609" w14:textId="2A47FE11" w:rsidR="00901318" w:rsidRPr="00862314" w:rsidRDefault="008A2E4F">
      <w:pPr>
        <w:rPr>
          <w:b/>
          <w:bCs/>
          <w:sz w:val="32"/>
          <w:szCs w:val="32"/>
        </w:rPr>
      </w:pPr>
      <w:r w:rsidRPr="00862314">
        <w:rPr>
          <w:b/>
          <w:bCs/>
          <w:sz w:val="32"/>
          <w:szCs w:val="32"/>
        </w:rPr>
        <w:t>ΕΛΛΗΝΙΣΤΙΚΟΣ ΚΟΣΜΟΣ</w:t>
      </w:r>
    </w:p>
    <w:p w14:paraId="26EA9790" w14:textId="494A51A4" w:rsidR="008A2E4F" w:rsidRPr="009B1D18" w:rsidRDefault="008A2E4F">
      <w:pPr>
        <w:rPr>
          <w:b/>
          <w:bCs/>
          <w:sz w:val="28"/>
          <w:szCs w:val="28"/>
        </w:rPr>
      </w:pPr>
      <w:r w:rsidRPr="009B1D18">
        <w:rPr>
          <w:b/>
          <w:bCs/>
          <w:sz w:val="28"/>
          <w:szCs w:val="28"/>
        </w:rPr>
        <w:t>ΑΣΚΗΣΕΙΣ</w:t>
      </w:r>
    </w:p>
    <w:p w14:paraId="432ACA28" w14:textId="58581306" w:rsidR="008A2E4F" w:rsidRPr="009B1D18" w:rsidRDefault="008A2E4F" w:rsidP="008A2E4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9B1D18">
        <w:rPr>
          <w:b/>
          <w:bCs/>
          <w:sz w:val="28"/>
          <w:szCs w:val="28"/>
        </w:rPr>
        <w:t>Να συμπληρώσετε τα κενά με τις πιο κάτω λέξεις:</w:t>
      </w:r>
    </w:p>
    <w:p w14:paraId="6736632B" w14:textId="0BF157B0" w:rsidR="00AF354E" w:rsidRPr="009B1D18" w:rsidRDefault="00A454DD" w:rsidP="009652FC">
      <w:pPr>
        <w:pStyle w:val="a3"/>
        <w:rPr>
          <w:rFonts w:ascii="Tahoma" w:hAnsi="Tahoma" w:cs="Tahoma"/>
          <w:i/>
          <w:iCs/>
          <w:sz w:val="28"/>
          <w:szCs w:val="28"/>
          <w:shd w:val="clear" w:color="auto" w:fill="FFFFFF"/>
        </w:rPr>
      </w:pPr>
      <w:r>
        <w:rPr>
          <w:rFonts w:ascii="Tahoma" w:hAnsi="Tahoma" w:cs="Tahoma"/>
          <w:i/>
          <w:iCs/>
          <w:sz w:val="28"/>
          <w:szCs w:val="28"/>
          <w:shd w:val="clear" w:color="auto" w:fill="FFFFFF"/>
        </w:rPr>
        <w:t>ε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μβρύου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, </w:t>
      </w:r>
      <w:r w:rsidR="00AF354E" w:rsidRPr="009B1D18">
        <w:rPr>
          <w:rStyle w:val="a5"/>
          <w:rFonts w:ascii="Tahoma" w:hAnsi="Tahoma" w:cs="Tahoma"/>
          <w:b w:val="0"/>
          <w:bCs w:val="0"/>
          <w:i/>
          <w:iCs/>
          <w:sz w:val="28"/>
          <w:szCs w:val="28"/>
          <w:shd w:val="clear" w:color="auto" w:fill="FFFFFF"/>
        </w:rPr>
        <w:t>γραμματικοί</w:t>
      </w:r>
      <w:r w:rsidR="00AF354E" w:rsidRPr="009B1D18">
        <w:rPr>
          <w:rStyle w:val="a5"/>
          <w:rFonts w:ascii="Tahoma" w:hAnsi="Tahoma" w:cs="Tahoma"/>
          <w:i/>
          <w:iCs/>
          <w:sz w:val="28"/>
          <w:szCs w:val="28"/>
          <w:shd w:val="clear" w:color="auto" w:fill="FFFFFF"/>
        </w:rPr>
        <w:t>,</w:t>
      </w:r>
      <w:r w:rsidR="00AF354E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AF354E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αττική</w:t>
      </w:r>
      <w:r w:rsidR="00AF354E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, </w:t>
      </w:r>
      <w:r w:rsidR="00AF354E" w:rsidRPr="009B1D18">
        <w:rPr>
          <w:rStyle w:val="a5"/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απόλυτη μοναρχία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,</w:t>
      </w:r>
      <w:r w:rsidR="00AF354E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AF354E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ομοσπονδίες</w:t>
      </w:r>
      <w:r w:rsidR="00AF354E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, 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παπύρου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,</w:t>
      </w:r>
      <w:r w:rsidR="00AF354E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AF354E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Σάραπη</w:t>
      </w:r>
      <w:r w:rsidR="00AF354E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, 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δουλοπαροικιακού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, Μουσείο, Τ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ράπεζες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, </w:t>
      </w:r>
    </w:p>
    <w:p w14:paraId="5DB40787" w14:textId="77777777" w:rsidR="00AF354E" w:rsidRPr="009B1D18" w:rsidRDefault="009652FC" w:rsidP="009652FC">
      <w:pPr>
        <w:pStyle w:val="a3"/>
        <w:rPr>
          <w:rFonts w:ascii="Tahoma" w:hAnsi="Tahoma" w:cs="Tahoma"/>
          <w:i/>
          <w:iCs/>
          <w:sz w:val="28"/>
          <w:szCs w:val="28"/>
          <w:shd w:val="clear" w:color="auto" w:fill="FFFFFF"/>
        </w:rPr>
      </w:pPr>
      <w:r w:rsidRPr="009B1D18">
        <w:rPr>
          <w:i/>
          <w:iCs/>
          <w:sz w:val="28"/>
          <w:szCs w:val="28"/>
        </w:rPr>
        <w:t xml:space="preserve"> </w:t>
      </w:r>
      <w:r w:rsidRPr="009B1D18">
        <w:rPr>
          <w:rStyle w:val="a5"/>
          <w:rFonts w:ascii="Tahoma" w:hAnsi="Tahoma" w:cs="Tahoma"/>
          <w:b w:val="0"/>
          <w:bCs w:val="0"/>
          <w:i/>
          <w:iCs/>
          <w:sz w:val="28"/>
          <w:szCs w:val="28"/>
          <w:shd w:val="clear" w:color="auto" w:fill="FFFFFF"/>
        </w:rPr>
        <w:t>ενιαίο οικονομικό</w:t>
      </w:r>
      <w:r w:rsidRPr="009B1D18">
        <w:rPr>
          <w:rStyle w:val="a5"/>
          <w:rFonts w:ascii="Tahoma" w:hAnsi="Tahoma" w:cs="Tahoma"/>
          <w:b w:val="0"/>
          <w:bCs w:val="0"/>
          <w:i/>
          <w:iCs/>
          <w:sz w:val="28"/>
          <w:szCs w:val="28"/>
          <w:shd w:val="clear" w:color="auto" w:fill="FFFFFF"/>
        </w:rPr>
        <w:t>,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πολίτης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,</w:t>
      </w:r>
      <w:r w:rsidR="009307F5" w:rsidRPr="009B1D18">
        <w:rPr>
          <w:rStyle w:val="a5"/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9307F5" w:rsidRPr="009B1D18">
        <w:rPr>
          <w:rStyle w:val="a5"/>
          <w:rFonts w:ascii="Tahoma" w:hAnsi="Tahoma" w:cs="Tahoma"/>
          <w:b w:val="0"/>
          <w:bCs w:val="0"/>
          <w:i/>
          <w:iCs/>
          <w:sz w:val="28"/>
          <w:szCs w:val="28"/>
          <w:shd w:val="clear" w:color="auto" w:fill="FFFFFF"/>
        </w:rPr>
        <w:t>Ορόντη,</w:t>
      </w:r>
      <w:r w:rsidR="009307F5" w:rsidRPr="009B1D18">
        <w:rPr>
          <w:rStyle w:val="a5"/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ελληνίζοντες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,</w:t>
      </w:r>
    </w:p>
    <w:p w14:paraId="14D1C5B7" w14:textId="77777777" w:rsidR="00AF354E" w:rsidRPr="009B1D18" w:rsidRDefault="00AF354E" w:rsidP="009652FC">
      <w:pPr>
        <w:pStyle w:val="a3"/>
        <w:rPr>
          <w:rFonts w:ascii="Tahoma" w:hAnsi="Tahoma" w:cs="Tahoma"/>
          <w:i/>
          <w:iCs/>
          <w:sz w:val="28"/>
          <w:szCs w:val="28"/>
          <w:shd w:val="clear" w:color="auto" w:fill="FFFFFF"/>
        </w:rPr>
      </w:pPr>
      <w:r w:rsidRPr="009B1D18">
        <w:rPr>
          <w:rStyle w:val="a5"/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hyperlink r:id="rId5" w:anchor="table" w:tgtFrame="_blank" w:tooltip="θρησκευτικός συγκρητισμός" w:history="1">
        <w:r w:rsidRPr="009B1D18">
          <w:rPr>
            <w:rStyle w:val="-"/>
            <w:rFonts w:ascii="Tahoma" w:hAnsi="Tahoma" w:cs="Tahoma"/>
            <w:i/>
            <w:iCs/>
            <w:color w:val="auto"/>
            <w:sz w:val="28"/>
            <w:szCs w:val="28"/>
            <w:u w:val="none"/>
            <w:shd w:val="clear" w:color="auto" w:fill="FFFFFF"/>
          </w:rPr>
          <w:t>θρησκευτικός συγκρητισμός</w:t>
        </w:r>
      </w:hyperlink>
      <w:r w:rsidRPr="009B1D18">
        <w:rPr>
          <w:rStyle w:val="a5"/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, </w:t>
      </w:r>
      <w:r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κόλακες</w:t>
      </w:r>
      <w:r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,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9652FC" w:rsidRPr="009B1D18">
        <w:rPr>
          <w:rStyle w:val="a5"/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9652FC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νομισματικού</w:t>
      </w:r>
      <w:r w:rsidR="009652FC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,</w:t>
      </w:r>
    </w:p>
    <w:p w14:paraId="45DEC1EB" w14:textId="7D1BDB67" w:rsidR="009652FC" w:rsidRDefault="00AF354E" w:rsidP="009652FC">
      <w:pPr>
        <w:pStyle w:val="a3"/>
        <w:rPr>
          <w:rFonts w:ascii="Tahoma" w:hAnsi="Tahoma" w:cs="Tahoma"/>
          <w:i/>
          <w:iCs/>
          <w:sz w:val="28"/>
          <w:szCs w:val="28"/>
          <w:shd w:val="clear" w:color="auto" w:fill="FFFFFF"/>
        </w:rPr>
      </w:pPr>
      <w:r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μαζική παραγωγή</w:t>
      </w:r>
      <w:r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, </w:t>
      </w:r>
      <w:r w:rsidRPr="009B1D18">
        <w:rPr>
          <w:rStyle w:val="a6"/>
          <w:rFonts w:ascii="Tahoma" w:hAnsi="Tahoma" w:cs="Tahoma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9B1D18">
        <w:rPr>
          <w:rStyle w:val="a6"/>
          <w:rFonts w:ascii="Tahoma" w:hAnsi="Tahoma" w:cs="Tahoma"/>
          <w:i w:val="0"/>
          <w:iCs w:val="0"/>
          <w:sz w:val="28"/>
          <w:szCs w:val="28"/>
          <w:shd w:val="clear" w:color="auto" w:fill="FFFFFF"/>
        </w:rPr>
        <w:t>Κοινή Ελληνική</w:t>
      </w:r>
      <w:r w:rsidRPr="009B1D18">
        <w:rPr>
          <w:rStyle w:val="a6"/>
          <w:rFonts w:ascii="Tahoma" w:hAnsi="Tahoma" w:cs="Tahoma"/>
          <w:i w:val="0"/>
          <w:iCs w:val="0"/>
          <w:sz w:val="28"/>
          <w:szCs w:val="28"/>
          <w:shd w:val="clear" w:color="auto" w:fill="FFFFFF"/>
        </w:rPr>
        <w:t xml:space="preserve">, </w:t>
      </w:r>
      <w:r w:rsidR="009652FC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ελληνικά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,</w:t>
      </w:r>
      <w:r w:rsidR="009307F5" w:rsidRPr="009B1D18">
        <w:rPr>
          <w:i/>
          <w:iCs/>
          <w:sz w:val="28"/>
          <w:szCs w:val="28"/>
        </w:rPr>
        <w:t xml:space="preserve"> </w:t>
      </w:r>
      <w:hyperlink r:id="rId6" w:anchor="table" w:tgtFrame="_blank" w:tooltip="αστικός" w:history="1">
        <w:r w:rsidR="009307F5" w:rsidRPr="009B1D18">
          <w:rPr>
            <w:rStyle w:val="-"/>
            <w:rFonts w:ascii="Tahoma" w:hAnsi="Tahoma" w:cs="Tahoma"/>
            <w:i/>
            <w:iCs/>
            <w:color w:val="auto"/>
            <w:sz w:val="28"/>
            <w:szCs w:val="28"/>
            <w:u w:val="none"/>
            <w:shd w:val="clear" w:color="auto" w:fill="FFFFFF"/>
          </w:rPr>
          <w:t>αστική</w:t>
        </w:r>
      </w:hyperlink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, 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Έλληνες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,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Ρόδος</w:t>
      </w:r>
      <w:r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,  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δημοσιονομικής</w:t>
      </w:r>
      <w:r w:rsidR="009307F5"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, Αλεξάνδρεια,</w:t>
      </w:r>
      <w:r w:rsidR="009307F5" w:rsidRPr="009B1D18">
        <w:rPr>
          <w:rStyle w:val="a5"/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="009307F5" w:rsidRPr="009B1D18">
        <w:rPr>
          <w:rStyle w:val="a5"/>
          <w:rFonts w:ascii="Tahoma" w:hAnsi="Tahoma" w:cs="Tahoma"/>
          <w:b w:val="0"/>
          <w:bCs w:val="0"/>
          <w:i/>
          <w:iCs/>
          <w:sz w:val="28"/>
          <w:szCs w:val="28"/>
          <w:shd w:val="clear" w:color="auto" w:fill="FFFFFF"/>
        </w:rPr>
        <w:t>Η Αντιόχεια</w:t>
      </w:r>
      <w:r w:rsidRPr="009B1D18">
        <w:rPr>
          <w:rStyle w:val="a5"/>
          <w:rFonts w:ascii="Tahoma" w:hAnsi="Tahoma" w:cs="Tahoma"/>
          <w:b w:val="0"/>
          <w:bCs w:val="0"/>
          <w:i/>
          <w:iCs/>
          <w:sz w:val="28"/>
          <w:szCs w:val="28"/>
          <w:shd w:val="clear" w:color="auto" w:fill="FFFFFF"/>
        </w:rPr>
        <w:t>,</w:t>
      </w:r>
      <w:r w:rsidRPr="009B1D18">
        <w:rPr>
          <w:rStyle w:val="a5"/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</w:t>
      </w:r>
      <w:r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αυτονομία</w:t>
      </w:r>
      <w:r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>,</w:t>
      </w:r>
      <w:r w:rsidRPr="009B1D18">
        <w:rPr>
          <w:rFonts w:ascii="Tahoma" w:hAnsi="Tahoma" w:cs="Tahoma"/>
          <w:i/>
          <w:iCs/>
          <w:sz w:val="28"/>
          <w:szCs w:val="28"/>
          <w:shd w:val="clear" w:color="auto" w:fill="FFFFFF"/>
        </w:rPr>
        <w:t xml:space="preserve"> Αιτωλούς</w:t>
      </w:r>
    </w:p>
    <w:p w14:paraId="30BD09B6" w14:textId="5F2A585E" w:rsidR="009B1D18" w:rsidRDefault="009B1D18" w:rsidP="009652FC">
      <w:pPr>
        <w:pStyle w:val="a3"/>
        <w:rPr>
          <w:rFonts w:ascii="Tahoma" w:hAnsi="Tahoma" w:cs="Tahoma"/>
          <w:i/>
          <w:iCs/>
          <w:sz w:val="28"/>
          <w:szCs w:val="28"/>
          <w:shd w:val="clear" w:color="auto" w:fill="FFFFFF"/>
        </w:rPr>
      </w:pPr>
    </w:p>
    <w:p w14:paraId="768CF266" w14:textId="183C349C" w:rsidR="009B1D18" w:rsidRDefault="009B1D18" w:rsidP="009652FC">
      <w:pPr>
        <w:pStyle w:val="a3"/>
        <w:rPr>
          <w:rFonts w:ascii="Tahoma" w:hAnsi="Tahoma" w:cs="Tahoma"/>
          <w:i/>
          <w:iCs/>
          <w:sz w:val="28"/>
          <w:szCs w:val="28"/>
          <w:shd w:val="clear" w:color="auto" w:fill="FFFFFF"/>
        </w:rPr>
      </w:pPr>
    </w:p>
    <w:p w14:paraId="58BAFA65" w14:textId="77777777" w:rsidR="009B1D18" w:rsidRPr="009B1D18" w:rsidRDefault="009B1D18" w:rsidP="009652FC">
      <w:pPr>
        <w:pStyle w:val="a3"/>
        <w:rPr>
          <w:i/>
          <w:i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9652FC" w:rsidRPr="009B1D18" w14:paraId="681BA320" w14:textId="77777777" w:rsidTr="008A2E4F">
        <w:tc>
          <w:tcPr>
            <w:tcW w:w="8296" w:type="dxa"/>
          </w:tcPr>
          <w:p w14:paraId="762AEEE4" w14:textId="77777777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 xml:space="preserve">Α. 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Ο ελληνιστικός κόσμος, Έλληνες και αλλοεθνείς,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λειτούργησαν μέσα σε ένα 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</w:t>
            </w:r>
            <w:r w:rsidR="009652FC" w:rsidRPr="009B1D18">
              <w:rPr>
                <w:sz w:val="24"/>
                <w:szCs w:val="24"/>
              </w:rPr>
              <w:t>………………………………………..</w:t>
            </w:r>
            <w:r w:rsidRPr="009B1D18">
              <w:rPr>
                <w:rStyle w:val="a5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σύστημα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652FC" w:rsidRPr="009B1D18" w14:paraId="561758F7" w14:textId="77777777" w:rsidTr="008A2E4F">
        <w:tc>
          <w:tcPr>
            <w:tcW w:w="8296" w:type="dxa"/>
          </w:tcPr>
          <w:p w14:paraId="074DFE09" w14:textId="383B4B4A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 xml:space="preserve">Β. 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Τα κυριότερα οικονομικά στοιχεία που αφορούσαν τις ελληνικές πόλεις-κράτη και την περσική αυτοκρατορία, συγχωνεύτηκαν μέσω της χρήσης κοινού 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</w:t>
            </w:r>
            <w:r w:rsidR="009652FC" w:rsidRPr="009B1D18">
              <w:rPr>
                <w:sz w:val="24"/>
                <w:szCs w:val="24"/>
              </w:rPr>
              <w:t>……………………………….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συστήματος, κοινής 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………………………………..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πολιτικής και κοινού τρόπου συναλλαγών.</w:t>
            </w:r>
          </w:p>
        </w:tc>
      </w:tr>
      <w:tr w:rsidR="009652FC" w:rsidRPr="009B1D18" w14:paraId="5E90DCC3" w14:textId="77777777" w:rsidTr="008A2E4F">
        <w:tc>
          <w:tcPr>
            <w:tcW w:w="8296" w:type="dxa"/>
          </w:tcPr>
          <w:p w14:paraId="58BCD053" w14:textId="3A466C39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>Γ.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Για τη διευκόλυνση των συναλλαγών χρησιμοποιήθηκαν τα 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……………………..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νομίσματα και αποσύρθηκαν τα περσικά. Παράλληλα δημιουργήθηκαν 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και χρησιμοποιήθηκαν επιταγές.</w:t>
            </w:r>
          </w:p>
        </w:tc>
      </w:tr>
      <w:tr w:rsidR="009652FC" w:rsidRPr="009B1D18" w14:paraId="112F8943" w14:textId="77777777" w:rsidTr="008A2E4F">
        <w:tc>
          <w:tcPr>
            <w:tcW w:w="8296" w:type="dxa"/>
          </w:tcPr>
          <w:p w14:paraId="76721228" w14:textId="26DD0F60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 xml:space="preserve">Δ. 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Όσοι ασχολήθηκαν με το εμπόριο και τις τραπεζικές επιχειρήσεις αλλά και όσοι άσκησαν εξουσία ως βασιλικοί υπάλληλοι, διαμόρφωσαν μια προνομιούχο τάξη, μι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α………………………….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τάξη που αποτελούνταν κυρίως από Έλληνες και λίγους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……………………………..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γηγενείς. </w:t>
            </w:r>
          </w:p>
        </w:tc>
      </w:tr>
      <w:tr w:rsidR="009652FC" w:rsidRPr="009B1D18" w14:paraId="20505976" w14:textId="77777777" w:rsidTr="008A2E4F">
        <w:tc>
          <w:tcPr>
            <w:tcW w:w="8296" w:type="dxa"/>
          </w:tcPr>
          <w:p w14:paraId="67B18536" w14:textId="79F2D675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>Ε.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Η εξαρτημένη εργασία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……………………………………..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χαρακτήρα που ίσχυε στην Ανατολή, μολονότι δεν εγκαταλείφθηκε, δεν επαρκούσε πλέον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652FC" w:rsidRPr="009B1D18" w14:paraId="12A5182C" w14:textId="77777777" w:rsidTr="008A2E4F">
        <w:tc>
          <w:tcPr>
            <w:tcW w:w="8296" w:type="dxa"/>
          </w:tcPr>
          <w:p w14:paraId="4584CC79" w14:textId="2DFB522A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 xml:space="preserve">Στ. 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Το σύστημα διακυβέρνησης στα ελληνιστικά βασίλεια ήταν η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……………………………………………………….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9652FC" w:rsidRPr="009B1D18" w14:paraId="4099E980" w14:textId="77777777" w:rsidTr="008A2E4F">
        <w:tc>
          <w:tcPr>
            <w:tcW w:w="8296" w:type="dxa"/>
          </w:tcPr>
          <w:p w14:paraId="629D1E22" w14:textId="022659F3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>Ζ.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Οι ηγεμόνες συγκέντρωσαν στο πρόσωπο τους όλες τις εξουσίες και κυβέρνησαν με ένα επιτελείο από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…………………………………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και λίγους γηγενείς που ανήκαν σε ανώτερα οικονομικά στρώματα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652FC" w:rsidRPr="009B1D18" w14:paraId="66540516" w14:textId="77777777" w:rsidTr="008A2E4F">
        <w:tc>
          <w:tcPr>
            <w:tcW w:w="8296" w:type="dxa"/>
          </w:tcPr>
          <w:p w14:paraId="6B9FA399" w14:textId="3E7E3CAD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 xml:space="preserve">Η. 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Μεταξύ των οικοδομημάτων που  διακοσμούσαν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την …………………………..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ξεχώριζε το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……………………….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και η Βιβλιοθήκη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652FC" w:rsidRPr="009B1D18" w14:paraId="75ABDBF0" w14:textId="77777777" w:rsidTr="008A2E4F">
        <w:tc>
          <w:tcPr>
            <w:tcW w:w="8296" w:type="dxa"/>
          </w:tcPr>
          <w:p w14:paraId="40541B66" w14:textId="65FBF00E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>Θ.</w:t>
            </w:r>
            <w:r w:rsidR="009307F5" w:rsidRPr="009B1D18">
              <w:rPr>
                <w:sz w:val="24"/>
                <w:szCs w:val="24"/>
              </w:rPr>
              <w:t>Η</w:t>
            </w:r>
            <w:r w:rsidR="009307F5" w:rsidRPr="009B1D18">
              <w:rPr>
                <w:b/>
                <w:bCs/>
                <w:sz w:val="24"/>
                <w:szCs w:val="24"/>
              </w:rPr>
              <w:t xml:space="preserve"> ……………………………………………</w:t>
            </w:r>
            <w:r w:rsidR="009652FC" w:rsidRPr="009B1D18">
              <w:rPr>
                <w:rStyle w:val="a5"/>
                <w:rFonts w:ascii="Tahoma" w:hAnsi="Tahoma" w:cs="Tahoma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="009307F5" w:rsidRPr="009B1D18">
              <w:rPr>
                <w:rStyle w:val="a5"/>
                <w:rFonts w:ascii="Tahoma" w:hAnsi="Tahoma" w:cs="Tahoma"/>
                <w:b w:val="0"/>
                <w:bCs w:val="0"/>
                <w:sz w:val="24"/>
                <w:szCs w:val="24"/>
                <w:shd w:val="clear" w:color="auto" w:fill="FFFFFF"/>
              </w:rPr>
              <w:t>ι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δρύθηκε από το Σέλευκο (300 π.Χ.), το βασιλιά της Συρίας, στον 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……………………………..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ποταμό.</w:t>
            </w:r>
          </w:p>
        </w:tc>
      </w:tr>
      <w:tr w:rsidR="009652FC" w:rsidRPr="009B1D18" w14:paraId="67AF58C8" w14:textId="77777777" w:rsidTr="008A2E4F">
        <w:tc>
          <w:tcPr>
            <w:tcW w:w="8296" w:type="dxa"/>
          </w:tcPr>
          <w:p w14:paraId="5D2175C1" w14:textId="5BBBDB65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lastRenderedPageBreak/>
              <w:t xml:space="preserve">Ι. 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Σ' αυτό το σύστημα της απόλυτης μοναρχίας ο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δεν είχε να διαδραματίσει κανένα ρόλο, ενδιαφερόταν μόνο για το ατομικό του συμφέρον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652FC" w:rsidRPr="009B1D18" w14:paraId="5F57D86E" w14:textId="77777777" w:rsidTr="008A2E4F">
        <w:tc>
          <w:tcPr>
            <w:tcW w:w="8296" w:type="dxa"/>
          </w:tcPr>
          <w:p w14:paraId="4CEDF188" w14:textId="6BCE6059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>Ια.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Η έλλειψη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…………………………………………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οδήγησε τους</w:t>
            </w:r>
            <w:r w:rsidRPr="009B1D18">
              <w:rPr>
                <w:b/>
                <w:bCs/>
                <w:sz w:val="24"/>
                <w:szCs w:val="24"/>
              </w:rPr>
              <w:t xml:space="preserve"> 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Περγαμηνούς στην ανακάλυψη νέας γραφικής ύλης, της περγαμηνής, που προέρχεται από την επεξεργασία του</w:t>
            </w:r>
            <w:r w:rsidR="009307F5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……………………………………….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της κατσίκας.</w:t>
            </w:r>
          </w:p>
        </w:tc>
      </w:tr>
      <w:tr w:rsidR="009652FC" w:rsidRPr="009B1D18" w14:paraId="2E01A1B9" w14:textId="77777777" w:rsidTr="008A2E4F">
        <w:tc>
          <w:tcPr>
            <w:tcW w:w="8296" w:type="dxa"/>
          </w:tcPr>
          <w:p w14:paraId="4816CEA0" w14:textId="01E7CA70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>Ιβ.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Η μορφή της ελληνικής γλώσσας που προέκυψε και διαδόθηκε κατά τους ελληνιστικούς χρόνους είναι γνωστή ως</w:t>
            </w:r>
            <w:r w:rsidR="00AF354E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………………………………………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9652FC" w:rsidRPr="009B1D18" w14:paraId="6FA5DAD5" w14:textId="77777777" w:rsidTr="008A2E4F">
        <w:tc>
          <w:tcPr>
            <w:tcW w:w="8296" w:type="dxa"/>
          </w:tcPr>
          <w:p w14:paraId="0FA608A2" w14:textId="58C82310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>Ιγ.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Κάποιες πόλεις-κράτη (Αθήνα, Σπάρτη, </w:t>
            </w:r>
            <w:r w:rsidR="00AF354E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……………………..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, Δήλος και άλλες), όμως, διατήρησαν την</w:t>
            </w:r>
            <w:r w:rsidR="00AF354E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……………………………………….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="00AF354E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τ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ους, υπακούοντας πολλές φορές στις επιθυμίες των βασιλέων.</w:t>
            </w:r>
          </w:p>
        </w:tc>
      </w:tr>
      <w:tr w:rsidR="009652FC" w:rsidRPr="009B1D18" w14:paraId="6455E7E9" w14:textId="77777777" w:rsidTr="008A2E4F">
        <w:tc>
          <w:tcPr>
            <w:tcW w:w="8296" w:type="dxa"/>
          </w:tcPr>
          <w:p w14:paraId="48C90F1F" w14:textId="1760A55D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>Ιδ.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Άλλες περιοχές του ελλαδικού χώρου για να διατηρήσουν την αυτονομία τους οργανώθηκαν σε</w:t>
            </w:r>
            <w:r w:rsidR="00AF354E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……………………………………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, όπως συνέβη με </w:t>
            </w:r>
            <w:r w:rsidR="00AF354E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τους………………………………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και τους κατοίκους της Αχαΐας. </w:t>
            </w:r>
          </w:p>
        </w:tc>
      </w:tr>
      <w:tr w:rsidR="009652FC" w:rsidRPr="009B1D18" w14:paraId="1F0A9429" w14:textId="77777777" w:rsidTr="008A2E4F">
        <w:tc>
          <w:tcPr>
            <w:tcW w:w="8296" w:type="dxa"/>
          </w:tcPr>
          <w:p w14:paraId="4EAEB2B4" w14:textId="5F630E2A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>Ιε.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Στη Βιβλιοθήκη εργάζονταν οι</w:t>
            </w:r>
            <w:r w:rsidR="00AF354E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………………………………..</w:t>
            </w:r>
            <w:r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 , άνθρωποι με φιλολογική παιδεία, που ασχολήθηκαν με την καταγραφή και το σχολιασμό των κειμένων των αρχαίων συγγραφέων. </w:t>
            </w:r>
          </w:p>
        </w:tc>
      </w:tr>
      <w:tr w:rsidR="009652FC" w:rsidRPr="009B1D18" w14:paraId="59B501BD" w14:textId="77777777" w:rsidTr="008A2E4F">
        <w:tc>
          <w:tcPr>
            <w:tcW w:w="8296" w:type="dxa"/>
          </w:tcPr>
          <w:p w14:paraId="73E2AA87" w14:textId="21C9104C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>Ιστ.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Η διαμόρφωσή της 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γλώσσας στα ελληνιστικά χρόνια 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οφείλεται στη συγχώνευση των ελληνικών διαλέκτων - έχοντας ως βάση την </w:t>
            </w:r>
            <w:r w:rsidR="00AF354E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………………………………………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διάλεκτο</w:t>
            </w:r>
          </w:p>
        </w:tc>
      </w:tr>
      <w:tr w:rsidR="009652FC" w:rsidRPr="009B1D18" w14:paraId="696B97A6" w14:textId="77777777" w:rsidTr="008A2E4F">
        <w:tc>
          <w:tcPr>
            <w:tcW w:w="8296" w:type="dxa"/>
          </w:tcPr>
          <w:p w14:paraId="1010A3E1" w14:textId="2C4312A2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>Ιζ.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Η τεχνητή αυτή συνένωση ποικίλων θρησκευτικών δοξασιών και η διαμόρφωση νέων λατρειών είναι γνωστή με τον όρο</w:t>
            </w:r>
            <w:r w:rsidR="00AF354E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…………………………………………………………………………………..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="00AF354E" w:rsidRPr="009B1D1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652FC" w:rsidRPr="009B1D18" w14:paraId="6F5A3279" w14:textId="77777777" w:rsidTr="008A2E4F">
        <w:tc>
          <w:tcPr>
            <w:tcW w:w="8296" w:type="dxa"/>
          </w:tcPr>
          <w:p w14:paraId="5FA59BE3" w14:textId="0BE01B15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 xml:space="preserve">Ιη. </w:t>
            </w:r>
            <w:r w:rsidR="009652FC" w:rsidRPr="009B1D18">
              <w:rPr>
                <w:b/>
                <w:bCs/>
                <w:sz w:val="24"/>
                <w:szCs w:val="24"/>
              </w:rPr>
              <w:t>Δ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ημιουργήθηκαν και καινούργιες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λατρείες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, όπως συνέβη με τη λατρεία του</w:t>
            </w:r>
            <w:r w:rsidR="00AF354E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………………………………..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 Ήταν θεός αντίστοιχος με τον Πλούτωνα αλλά με ιδιότητες και άλλων θεοτήτων του Ολυμπιακού πανθέου. </w:t>
            </w:r>
          </w:p>
        </w:tc>
      </w:tr>
      <w:tr w:rsidR="009652FC" w:rsidRPr="009B1D18" w14:paraId="63413FA5" w14:textId="77777777" w:rsidTr="008A2E4F">
        <w:tc>
          <w:tcPr>
            <w:tcW w:w="8296" w:type="dxa"/>
          </w:tcPr>
          <w:p w14:paraId="724F3215" w14:textId="6A226521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 xml:space="preserve">Ιθ. 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Κατά τους ελληνιστικούς χρόνους διευκολύνεται για πρώτη φορά η</w:t>
            </w:r>
            <w:r w:rsidR="00AF354E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…………………………………………………………………….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βιβλίων.</w:t>
            </w:r>
          </w:p>
        </w:tc>
      </w:tr>
      <w:tr w:rsidR="009652FC" w:rsidRPr="009B1D18" w14:paraId="2991039A" w14:textId="77777777" w:rsidTr="008A2E4F">
        <w:tc>
          <w:tcPr>
            <w:tcW w:w="8296" w:type="dxa"/>
          </w:tcPr>
          <w:p w14:paraId="59338C0F" w14:textId="3EDA4EEE" w:rsidR="008A2E4F" w:rsidRPr="009B1D18" w:rsidRDefault="008A2E4F" w:rsidP="008A2E4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1D18">
              <w:rPr>
                <w:b/>
                <w:bCs/>
                <w:sz w:val="24"/>
                <w:szCs w:val="24"/>
              </w:rPr>
              <w:t xml:space="preserve">Κ. </w:t>
            </w:r>
            <w:r w:rsidR="009652FC" w:rsidRPr="00A454D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Η </w:t>
            </w:r>
            <w:r w:rsidR="009652FC" w:rsidRPr="00A454DD">
              <w:rPr>
                <w:rStyle w:val="a5"/>
                <w:rFonts w:ascii="Tahoma" w:hAnsi="Tahoma" w:cs="Tahoma"/>
                <w:b w:val="0"/>
                <w:bCs w:val="0"/>
                <w:sz w:val="24"/>
                <w:szCs w:val="24"/>
                <w:shd w:val="clear" w:color="auto" w:fill="FFFFFF"/>
              </w:rPr>
              <w:t>ποίηση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 δεν παρουσίασε σπουδαία έργα από άποψη πρωτοτυπίας και έμπνευσης. Πολλοί ποιητές ήταν πληρωμένοι</w:t>
            </w:r>
            <w:r w:rsidR="00AF354E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………………………………………</w:t>
            </w:r>
            <w:r w:rsidR="009652FC" w:rsidRPr="009B1D1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των ισχυρών.</w:t>
            </w:r>
          </w:p>
        </w:tc>
      </w:tr>
    </w:tbl>
    <w:p w14:paraId="768E54E9" w14:textId="4E9AB647" w:rsidR="008A2E4F" w:rsidRPr="009B1D18" w:rsidRDefault="008A2E4F" w:rsidP="008A2E4F">
      <w:pPr>
        <w:pStyle w:val="a3"/>
        <w:rPr>
          <w:b/>
          <w:bCs/>
          <w:sz w:val="24"/>
          <w:szCs w:val="24"/>
        </w:rPr>
      </w:pPr>
    </w:p>
    <w:p w14:paraId="204F8F7F" w14:textId="08216B04" w:rsidR="00AF354E" w:rsidRDefault="00AF354E" w:rsidP="008A2E4F">
      <w:pPr>
        <w:pStyle w:val="a3"/>
        <w:rPr>
          <w:b/>
          <w:bCs/>
          <w:sz w:val="24"/>
          <w:szCs w:val="24"/>
        </w:rPr>
      </w:pPr>
    </w:p>
    <w:p w14:paraId="05133D51" w14:textId="4E23FD21" w:rsidR="009B1D18" w:rsidRDefault="009B1D18" w:rsidP="008A2E4F">
      <w:pPr>
        <w:pStyle w:val="a3"/>
        <w:rPr>
          <w:b/>
          <w:bCs/>
          <w:sz w:val="24"/>
          <w:szCs w:val="24"/>
        </w:rPr>
      </w:pPr>
    </w:p>
    <w:p w14:paraId="55B2B760" w14:textId="4431B64A" w:rsidR="009B1D18" w:rsidRDefault="009B1D18" w:rsidP="008A2E4F">
      <w:pPr>
        <w:pStyle w:val="a3"/>
        <w:rPr>
          <w:b/>
          <w:bCs/>
          <w:sz w:val="24"/>
          <w:szCs w:val="24"/>
        </w:rPr>
      </w:pPr>
    </w:p>
    <w:p w14:paraId="422B1B9C" w14:textId="0ACF0AA3" w:rsidR="009B1D18" w:rsidRDefault="009B1D18" w:rsidP="008A2E4F">
      <w:pPr>
        <w:pStyle w:val="a3"/>
        <w:rPr>
          <w:b/>
          <w:bCs/>
          <w:sz w:val="24"/>
          <w:szCs w:val="24"/>
        </w:rPr>
      </w:pPr>
    </w:p>
    <w:p w14:paraId="43D7D652" w14:textId="4A45F017" w:rsidR="009B1D18" w:rsidRDefault="009B1D18" w:rsidP="008A2E4F">
      <w:pPr>
        <w:pStyle w:val="a3"/>
        <w:rPr>
          <w:b/>
          <w:bCs/>
          <w:sz w:val="24"/>
          <w:szCs w:val="24"/>
        </w:rPr>
      </w:pPr>
    </w:p>
    <w:p w14:paraId="78187632" w14:textId="5D7B662E" w:rsidR="009B1D18" w:rsidRDefault="009B1D18" w:rsidP="008A2E4F">
      <w:pPr>
        <w:pStyle w:val="a3"/>
        <w:rPr>
          <w:b/>
          <w:bCs/>
          <w:sz w:val="24"/>
          <w:szCs w:val="24"/>
        </w:rPr>
      </w:pPr>
    </w:p>
    <w:p w14:paraId="620BE307" w14:textId="7D116818" w:rsidR="009B1D18" w:rsidRDefault="009B1D18" w:rsidP="008A2E4F">
      <w:pPr>
        <w:pStyle w:val="a3"/>
        <w:rPr>
          <w:b/>
          <w:bCs/>
          <w:sz w:val="24"/>
          <w:szCs w:val="24"/>
        </w:rPr>
      </w:pPr>
    </w:p>
    <w:p w14:paraId="1FD357C8" w14:textId="09DB5F43" w:rsidR="009B1D18" w:rsidRDefault="009B1D18" w:rsidP="008A2E4F">
      <w:pPr>
        <w:pStyle w:val="a3"/>
        <w:rPr>
          <w:b/>
          <w:bCs/>
          <w:sz w:val="24"/>
          <w:szCs w:val="24"/>
        </w:rPr>
      </w:pPr>
    </w:p>
    <w:p w14:paraId="3FE24B61" w14:textId="77777777" w:rsidR="009B1D18" w:rsidRDefault="009B1D18" w:rsidP="008A2E4F">
      <w:pPr>
        <w:pStyle w:val="a3"/>
        <w:rPr>
          <w:b/>
          <w:bCs/>
          <w:sz w:val="24"/>
          <w:szCs w:val="24"/>
        </w:rPr>
      </w:pPr>
    </w:p>
    <w:p w14:paraId="798B56C7" w14:textId="1F1F485D" w:rsidR="00AF354E" w:rsidRDefault="00C236F4" w:rsidP="008A2E4F">
      <w:pPr>
        <w:pStyle w:val="a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7DD52" wp14:editId="40E3F553">
                <wp:simplePos x="0" y="0"/>
                <wp:positionH relativeFrom="column">
                  <wp:posOffset>4733925</wp:posOffset>
                </wp:positionH>
                <wp:positionV relativeFrom="paragraph">
                  <wp:posOffset>193675</wp:posOffset>
                </wp:positionV>
                <wp:extent cx="590550" cy="219075"/>
                <wp:effectExtent l="0" t="19050" r="38100" b="47625"/>
                <wp:wrapNone/>
                <wp:docPr id="1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5F2E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1" o:spid="_x0000_s1026" type="#_x0000_t13" style="position:absolute;margin-left:372.75pt;margin-top:15.25pt;width:4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" adj="17594" fillcolor="#4472c4 [3204]" strokecolor="#1f3763 [1604]" strokeweight="1pt"/>
            </w:pict>
          </mc:Fallback>
        </mc:AlternateContent>
      </w:r>
    </w:p>
    <w:p w14:paraId="4C684254" w14:textId="552D4E85" w:rsidR="00AF354E" w:rsidRPr="009B1D18" w:rsidRDefault="00AF354E" w:rsidP="00AF354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9B1D18">
        <w:rPr>
          <w:b/>
          <w:bCs/>
          <w:sz w:val="32"/>
          <w:szCs w:val="32"/>
        </w:rPr>
        <w:lastRenderedPageBreak/>
        <w:t>Να αντιστοιχίσετε τα πρόσωπα με τα</w:t>
      </w:r>
      <w:r w:rsidR="00172B8E" w:rsidRPr="009B1D18">
        <w:rPr>
          <w:b/>
          <w:bCs/>
          <w:sz w:val="32"/>
          <w:szCs w:val="32"/>
        </w:rPr>
        <w:t xml:space="preserve"> </w:t>
      </w:r>
      <w:r w:rsidRPr="009B1D18">
        <w:rPr>
          <w:b/>
          <w:bCs/>
          <w:sz w:val="32"/>
          <w:szCs w:val="32"/>
        </w:rPr>
        <w:t xml:space="preserve">έργα </w:t>
      </w:r>
      <w:r w:rsidR="00172B8E" w:rsidRPr="009B1D18">
        <w:rPr>
          <w:b/>
          <w:bCs/>
          <w:sz w:val="32"/>
          <w:szCs w:val="32"/>
        </w:rPr>
        <w:t>τους.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72"/>
        <w:gridCol w:w="3704"/>
      </w:tblGrid>
      <w:tr w:rsidR="00172B8E" w:rsidRPr="009B1D18" w14:paraId="7EA69A07" w14:textId="77777777" w:rsidTr="00172B8E">
        <w:tc>
          <w:tcPr>
            <w:tcW w:w="3872" w:type="dxa"/>
          </w:tcPr>
          <w:p w14:paraId="26F8F5B1" w14:textId="1155EF5C" w:rsidR="00172B8E" w:rsidRPr="00C236F4" w:rsidRDefault="00172B8E" w:rsidP="009B1D18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ΠΛΑΤΩΝ</w:t>
            </w:r>
          </w:p>
        </w:tc>
        <w:tc>
          <w:tcPr>
            <w:tcW w:w="3704" w:type="dxa"/>
          </w:tcPr>
          <w:p w14:paraId="37F64AF6" w14:textId="471BFB04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Α. </w:t>
            </w:r>
            <w:r w:rsidR="009B1D18" w:rsidRPr="00C236F4">
              <w:rPr>
                <w:sz w:val="32"/>
                <w:szCs w:val="32"/>
              </w:rPr>
              <w:t>ΣΤΟΑ</w:t>
            </w:r>
          </w:p>
        </w:tc>
      </w:tr>
      <w:tr w:rsidR="00172B8E" w:rsidRPr="009B1D18" w14:paraId="5E18F3BC" w14:textId="77777777" w:rsidTr="00172B8E">
        <w:tc>
          <w:tcPr>
            <w:tcW w:w="3872" w:type="dxa"/>
          </w:tcPr>
          <w:p w14:paraId="586FF681" w14:textId="417D913C" w:rsidR="00172B8E" w:rsidRPr="00C236F4" w:rsidRDefault="00172B8E" w:rsidP="009B1D18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ΚΑΛΛΙΜΑΧΟΣ</w:t>
            </w:r>
          </w:p>
        </w:tc>
        <w:tc>
          <w:tcPr>
            <w:tcW w:w="3704" w:type="dxa"/>
          </w:tcPr>
          <w:p w14:paraId="5A50855C" w14:textId="7ED74409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Β. </w:t>
            </w:r>
            <w:r w:rsidR="009B1D18" w:rsidRPr="00C236F4">
              <w:rPr>
                <w:sz w:val="32"/>
                <w:szCs w:val="32"/>
              </w:rPr>
              <w:t>ΝΕΥΡΙΚΟ ΣΥΣΤΗΜΑ-ΚΥΚΛΟΦΟΡΙΑ ΑΙΜΑΤΟΣ</w:t>
            </w:r>
          </w:p>
        </w:tc>
      </w:tr>
      <w:tr w:rsidR="00172B8E" w:rsidRPr="009B1D18" w14:paraId="0BA127A5" w14:textId="77777777" w:rsidTr="00172B8E">
        <w:tc>
          <w:tcPr>
            <w:tcW w:w="3872" w:type="dxa"/>
          </w:tcPr>
          <w:p w14:paraId="7E4B60EA" w14:textId="06A43042" w:rsidR="00172B8E" w:rsidRPr="00C236F4" w:rsidRDefault="00172B8E" w:rsidP="009B1D18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ΑΡΙΣΤΑΡΧΟΣ</w:t>
            </w:r>
          </w:p>
        </w:tc>
        <w:tc>
          <w:tcPr>
            <w:tcW w:w="3704" w:type="dxa"/>
          </w:tcPr>
          <w:p w14:paraId="2CD1E73F" w14:textId="418FCD5E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Γ. </w:t>
            </w:r>
            <w:r w:rsidR="009B1D18" w:rsidRPr="00C236F4">
              <w:rPr>
                <w:sz w:val="32"/>
                <w:szCs w:val="32"/>
              </w:rPr>
              <w:t>ΛΥΚΕΙΟ</w:t>
            </w:r>
          </w:p>
        </w:tc>
      </w:tr>
      <w:tr w:rsidR="00172B8E" w:rsidRPr="009B1D18" w14:paraId="168FB21E" w14:textId="77777777" w:rsidTr="00172B8E">
        <w:tc>
          <w:tcPr>
            <w:tcW w:w="3872" w:type="dxa"/>
          </w:tcPr>
          <w:p w14:paraId="407A8A8E" w14:textId="42B213DB" w:rsidR="00172B8E" w:rsidRPr="00C236F4" w:rsidRDefault="00172B8E" w:rsidP="009B1D18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ΝΕΑΡΧΟΣ</w:t>
            </w:r>
          </w:p>
        </w:tc>
        <w:tc>
          <w:tcPr>
            <w:tcW w:w="3704" w:type="dxa"/>
          </w:tcPr>
          <w:p w14:paraId="38224A78" w14:textId="25B48B34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Δ. </w:t>
            </w:r>
            <w:r w:rsidR="009B1D18" w:rsidRPr="00C236F4">
              <w:rPr>
                <w:sz w:val="32"/>
                <w:szCs w:val="32"/>
              </w:rPr>
              <w:t>ΚΗΠΟΣ</w:t>
            </w:r>
          </w:p>
        </w:tc>
      </w:tr>
      <w:tr w:rsidR="00172B8E" w:rsidRPr="009B1D18" w14:paraId="089D4A60" w14:textId="77777777" w:rsidTr="00172B8E">
        <w:tc>
          <w:tcPr>
            <w:tcW w:w="3872" w:type="dxa"/>
          </w:tcPr>
          <w:p w14:paraId="21B0D82E" w14:textId="2A9AB666" w:rsidR="00172B8E" w:rsidRPr="00C236F4" w:rsidRDefault="00172B8E" w:rsidP="009B1D18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ΓΑΛΗΝΟΣ</w:t>
            </w:r>
          </w:p>
        </w:tc>
        <w:tc>
          <w:tcPr>
            <w:tcW w:w="3704" w:type="dxa"/>
          </w:tcPr>
          <w:p w14:paraId="186227CB" w14:textId="45D33404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Ε. </w:t>
            </w:r>
            <w:r w:rsidR="00172B8E" w:rsidRPr="00C236F4">
              <w:rPr>
                <w:sz w:val="32"/>
                <w:szCs w:val="32"/>
              </w:rPr>
              <w:t>ΑΚΑΔΗΜΕΙΑ</w:t>
            </w:r>
          </w:p>
        </w:tc>
      </w:tr>
      <w:tr w:rsidR="00172B8E" w:rsidRPr="009B1D18" w14:paraId="42CFD71E" w14:textId="77777777" w:rsidTr="00172B8E">
        <w:tc>
          <w:tcPr>
            <w:tcW w:w="3872" w:type="dxa"/>
          </w:tcPr>
          <w:p w14:paraId="153AFE20" w14:textId="2773E99F" w:rsidR="00172B8E" w:rsidRPr="00C236F4" w:rsidRDefault="00172B8E" w:rsidP="009B1D18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ΖΗΝΩΝΑΣ</w:t>
            </w:r>
          </w:p>
        </w:tc>
        <w:tc>
          <w:tcPr>
            <w:tcW w:w="3704" w:type="dxa"/>
          </w:tcPr>
          <w:p w14:paraId="1333BC6A" w14:textId="27B4382C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Στ. </w:t>
            </w:r>
            <w:r w:rsidR="009B1D18" w:rsidRPr="00C236F4">
              <w:rPr>
                <w:sz w:val="32"/>
                <w:szCs w:val="32"/>
              </w:rPr>
              <w:t>ΣΤΟΙΧΕΙΑ</w:t>
            </w:r>
          </w:p>
        </w:tc>
      </w:tr>
      <w:tr w:rsidR="00172B8E" w:rsidRPr="009B1D18" w14:paraId="4144181F" w14:textId="77777777" w:rsidTr="00172B8E">
        <w:tc>
          <w:tcPr>
            <w:tcW w:w="3872" w:type="dxa"/>
          </w:tcPr>
          <w:p w14:paraId="3A7C84F9" w14:textId="2D841EE0" w:rsidR="00172B8E" w:rsidRPr="00C236F4" w:rsidRDefault="00172B8E" w:rsidP="009B1D18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ΜΕΝΑΝΔΡΟΣ</w:t>
            </w:r>
          </w:p>
        </w:tc>
        <w:tc>
          <w:tcPr>
            <w:tcW w:w="3704" w:type="dxa"/>
          </w:tcPr>
          <w:p w14:paraId="56060D96" w14:textId="3F37616B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Ζ. </w:t>
            </w:r>
            <w:r w:rsidR="009B1D18" w:rsidRPr="00C236F4">
              <w:rPr>
                <w:sz w:val="32"/>
                <w:szCs w:val="32"/>
              </w:rPr>
              <w:t>ΑΡΓΟΝΑΥΤΙΚΑ</w:t>
            </w:r>
          </w:p>
        </w:tc>
      </w:tr>
      <w:tr w:rsidR="00172B8E" w:rsidRPr="009B1D18" w14:paraId="1AE80389" w14:textId="77777777" w:rsidTr="00172B8E">
        <w:tc>
          <w:tcPr>
            <w:tcW w:w="3872" w:type="dxa"/>
          </w:tcPr>
          <w:p w14:paraId="6C5E34ED" w14:textId="67120DBA" w:rsidR="00172B8E" w:rsidRPr="00C236F4" w:rsidRDefault="00172B8E" w:rsidP="009B1D18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ΗΡΟΦΙΛΟΣ</w:t>
            </w:r>
          </w:p>
        </w:tc>
        <w:tc>
          <w:tcPr>
            <w:tcW w:w="3704" w:type="dxa"/>
          </w:tcPr>
          <w:p w14:paraId="752155DD" w14:textId="10B78BB5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Η. </w:t>
            </w:r>
            <w:r w:rsidR="00172B8E" w:rsidRPr="00C236F4">
              <w:rPr>
                <w:sz w:val="32"/>
                <w:szCs w:val="32"/>
              </w:rPr>
              <w:t>ΥΜΝΟΙ ΒΑΣΙΛΕΩΝ</w:t>
            </w:r>
          </w:p>
        </w:tc>
      </w:tr>
      <w:tr w:rsidR="00172B8E" w:rsidRPr="009B1D18" w14:paraId="2CB535E2" w14:textId="77777777" w:rsidTr="00172B8E">
        <w:tc>
          <w:tcPr>
            <w:tcW w:w="3872" w:type="dxa"/>
          </w:tcPr>
          <w:p w14:paraId="51DC692C" w14:textId="64F046E2" w:rsidR="00172B8E" w:rsidRPr="00C236F4" w:rsidRDefault="00172B8E" w:rsidP="00C236F4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ΕΡΑΤΟΣΘΕΝΗΣ</w:t>
            </w:r>
          </w:p>
        </w:tc>
        <w:tc>
          <w:tcPr>
            <w:tcW w:w="3704" w:type="dxa"/>
          </w:tcPr>
          <w:p w14:paraId="0FBBA4FD" w14:textId="72873E44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Θ. </w:t>
            </w:r>
            <w:r w:rsidR="009B1D18" w:rsidRPr="00C236F4">
              <w:rPr>
                <w:sz w:val="32"/>
                <w:szCs w:val="32"/>
              </w:rPr>
              <w:t>ΙΣΤΟΡΙΑ ΕΠΙΚΡΑΤΗΣΗΣ ΡΩΜΑΙΩΝ</w:t>
            </w:r>
          </w:p>
        </w:tc>
      </w:tr>
      <w:tr w:rsidR="00172B8E" w:rsidRPr="009B1D18" w14:paraId="62C856B3" w14:textId="77777777" w:rsidTr="00172B8E">
        <w:tc>
          <w:tcPr>
            <w:tcW w:w="3872" w:type="dxa"/>
          </w:tcPr>
          <w:p w14:paraId="3EE0ECE1" w14:textId="56C3FD5C" w:rsidR="00172B8E" w:rsidRPr="00C236F4" w:rsidRDefault="00172B8E" w:rsidP="00C236F4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ΘΕΟΚΡΙΤΟΣ</w:t>
            </w:r>
          </w:p>
        </w:tc>
        <w:tc>
          <w:tcPr>
            <w:tcW w:w="3704" w:type="dxa"/>
          </w:tcPr>
          <w:p w14:paraId="55EC3C0B" w14:textId="713AF90B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Ι. </w:t>
            </w:r>
            <w:r w:rsidR="009B1D18" w:rsidRPr="00C236F4">
              <w:rPr>
                <w:sz w:val="32"/>
                <w:szCs w:val="32"/>
              </w:rPr>
              <w:t>ΜΙΜΟΙ</w:t>
            </w:r>
          </w:p>
        </w:tc>
      </w:tr>
      <w:tr w:rsidR="00172B8E" w:rsidRPr="009B1D18" w14:paraId="26F1542F" w14:textId="77777777" w:rsidTr="00172B8E">
        <w:tc>
          <w:tcPr>
            <w:tcW w:w="3872" w:type="dxa"/>
          </w:tcPr>
          <w:p w14:paraId="3AB2EFAA" w14:textId="2FF4BF42" w:rsidR="00172B8E" w:rsidRPr="00C236F4" w:rsidRDefault="00172B8E" w:rsidP="00C236F4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ΑΡΧΙΜΗΔΗΣ</w:t>
            </w:r>
          </w:p>
        </w:tc>
        <w:tc>
          <w:tcPr>
            <w:tcW w:w="3704" w:type="dxa"/>
          </w:tcPr>
          <w:p w14:paraId="7DA1100A" w14:textId="19C82E21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Ια. </w:t>
            </w:r>
            <w:r w:rsidR="009B1D18" w:rsidRPr="00C236F4">
              <w:rPr>
                <w:sz w:val="32"/>
                <w:szCs w:val="32"/>
              </w:rPr>
              <w:t>ΝΕΑ ΚΩΜΩΔΙΑ</w:t>
            </w:r>
          </w:p>
        </w:tc>
      </w:tr>
      <w:tr w:rsidR="00172B8E" w:rsidRPr="009B1D18" w14:paraId="2235906F" w14:textId="77777777" w:rsidTr="00172B8E">
        <w:tc>
          <w:tcPr>
            <w:tcW w:w="3872" w:type="dxa"/>
          </w:tcPr>
          <w:p w14:paraId="13374EFE" w14:textId="2375C6A5" w:rsidR="00172B8E" w:rsidRPr="00C236F4" w:rsidRDefault="00172B8E" w:rsidP="00C236F4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ΑΡΙΣΤΟΤΕΛΗΣ</w:t>
            </w:r>
          </w:p>
        </w:tc>
        <w:tc>
          <w:tcPr>
            <w:tcW w:w="3704" w:type="dxa"/>
          </w:tcPr>
          <w:p w14:paraId="4BDE176D" w14:textId="290FFCB2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Ιβ. </w:t>
            </w:r>
            <w:r w:rsidR="00172B8E" w:rsidRPr="00C236F4">
              <w:rPr>
                <w:sz w:val="32"/>
                <w:szCs w:val="32"/>
              </w:rPr>
              <w:t>ΔΙΠΛΗ ΚΙΝΗΣΗ ΓΗΣ</w:t>
            </w:r>
          </w:p>
        </w:tc>
      </w:tr>
      <w:tr w:rsidR="00172B8E" w:rsidRPr="009B1D18" w14:paraId="37898016" w14:textId="77777777" w:rsidTr="00172B8E">
        <w:tc>
          <w:tcPr>
            <w:tcW w:w="3872" w:type="dxa"/>
          </w:tcPr>
          <w:p w14:paraId="7BF2B203" w14:textId="299C837C" w:rsidR="00172B8E" w:rsidRPr="00C236F4" w:rsidRDefault="00172B8E" w:rsidP="00C236F4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ΕΠΙΚΟΥΡΟΣ</w:t>
            </w:r>
          </w:p>
        </w:tc>
        <w:tc>
          <w:tcPr>
            <w:tcW w:w="3704" w:type="dxa"/>
          </w:tcPr>
          <w:p w14:paraId="28A40611" w14:textId="681E1556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Ιγ. </w:t>
            </w:r>
            <w:r w:rsidR="009B1D18" w:rsidRPr="00C236F4">
              <w:rPr>
                <w:sz w:val="32"/>
                <w:szCs w:val="32"/>
              </w:rPr>
              <w:t>ΒΟΡΕΙΟ ΑΚΡΟ ΑΓΓΛΙΑΣ</w:t>
            </w:r>
          </w:p>
        </w:tc>
      </w:tr>
      <w:tr w:rsidR="00172B8E" w:rsidRPr="009B1D18" w14:paraId="2980E9BE" w14:textId="77777777" w:rsidTr="00172B8E">
        <w:tc>
          <w:tcPr>
            <w:tcW w:w="3872" w:type="dxa"/>
          </w:tcPr>
          <w:p w14:paraId="31039187" w14:textId="1C931312" w:rsidR="00172B8E" w:rsidRPr="00C236F4" w:rsidRDefault="00172B8E" w:rsidP="00C236F4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ΕΥΚΛΕΙΔΗΣ</w:t>
            </w:r>
          </w:p>
        </w:tc>
        <w:tc>
          <w:tcPr>
            <w:tcW w:w="3704" w:type="dxa"/>
          </w:tcPr>
          <w:p w14:paraId="70F2B118" w14:textId="2940D738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Ιδ. </w:t>
            </w:r>
            <w:r w:rsidR="009B1D18" w:rsidRPr="00C236F4">
              <w:rPr>
                <w:sz w:val="32"/>
                <w:szCs w:val="32"/>
              </w:rPr>
              <w:t xml:space="preserve">ΠΑΡΑΠΛΟΥΣ ΑΚΤΩΝ  ΙΝΔΙΚΟΥ ΩΚΕΑΝΟΥ </w:t>
            </w:r>
          </w:p>
        </w:tc>
      </w:tr>
      <w:tr w:rsidR="00172B8E" w:rsidRPr="009B1D18" w14:paraId="6F96E754" w14:textId="77777777" w:rsidTr="00172B8E">
        <w:tc>
          <w:tcPr>
            <w:tcW w:w="3872" w:type="dxa"/>
          </w:tcPr>
          <w:p w14:paraId="5193F9F6" w14:textId="69C4050F" w:rsidR="00172B8E" w:rsidRPr="00C236F4" w:rsidRDefault="00172B8E" w:rsidP="00C236F4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ΑΠΟΛΛΩΝΙΟΣ</w:t>
            </w:r>
          </w:p>
        </w:tc>
        <w:tc>
          <w:tcPr>
            <w:tcW w:w="3704" w:type="dxa"/>
          </w:tcPr>
          <w:p w14:paraId="34E92756" w14:textId="5E71C975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Ιε. </w:t>
            </w:r>
            <w:r w:rsidR="009B1D18" w:rsidRPr="00C236F4">
              <w:rPr>
                <w:sz w:val="32"/>
                <w:szCs w:val="32"/>
              </w:rPr>
              <w:t>ΠΑΓΚΟΣΜΙΟΣ ΧΑΡΤΗΣ</w:t>
            </w:r>
          </w:p>
        </w:tc>
      </w:tr>
      <w:tr w:rsidR="00172B8E" w:rsidRPr="009B1D18" w14:paraId="0DC409FC" w14:textId="77777777" w:rsidTr="00172B8E">
        <w:tc>
          <w:tcPr>
            <w:tcW w:w="3872" w:type="dxa"/>
          </w:tcPr>
          <w:p w14:paraId="0B358099" w14:textId="1AD76493" w:rsidR="00172B8E" w:rsidRPr="00C236F4" w:rsidRDefault="00172B8E" w:rsidP="00C236F4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ΠΟΛΥΒΙΟΣ</w:t>
            </w:r>
          </w:p>
        </w:tc>
        <w:tc>
          <w:tcPr>
            <w:tcW w:w="3704" w:type="dxa"/>
          </w:tcPr>
          <w:p w14:paraId="1E932375" w14:textId="0C7C941A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Ιστ. </w:t>
            </w:r>
            <w:r w:rsidR="009B1D18" w:rsidRPr="00C236F4">
              <w:rPr>
                <w:sz w:val="32"/>
                <w:szCs w:val="32"/>
              </w:rPr>
              <w:t>ΕΙΔΥΛΛΙΑ</w:t>
            </w:r>
          </w:p>
        </w:tc>
      </w:tr>
      <w:tr w:rsidR="00172B8E" w:rsidRPr="009B1D18" w14:paraId="2E3A40C1" w14:textId="77777777" w:rsidTr="00172B8E">
        <w:tc>
          <w:tcPr>
            <w:tcW w:w="3872" w:type="dxa"/>
          </w:tcPr>
          <w:p w14:paraId="34BFD127" w14:textId="6D403C72" w:rsidR="00172B8E" w:rsidRPr="00C236F4" w:rsidRDefault="00172B8E" w:rsidP="00C236F4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ΠΥΘΕΑΣ</w:t>
            </w:r>
          </w:p>
        </w:tc>
        <w:tc>
          <w:tcPr>
            <w:tcW w:w="3704" w:type="dxa"/>
          </w:tcPr>
          <w:p w14:paraId="3DC79F62" w14:textId="1F33C572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Ιζ. </w:t>
            </w:r>
            <w:r w:rsidR="009B1D18" w:rsidRPr="00C236F4">
              <w:rPr>
                <w:sz w:val="32"/>
                <w:szCs w:val="32"/>
              </w:rPr>
              <w:t>ΕΙΔΙΚΟ ΒΑΡΟΣ,ΜΟΧΛΟΙ</w:t>
            </w:r>
          </w:p>
        </w:tc>
      </w:tr>
      <w:tr w:rsidR="00172B8E" w:rsidRPr="009B1D18" w14:paraId="13AB222E" w14:textId="77777777" w:rsidTr="00172B8E">
        <w:tc>
          <w:tcPr>
            <w:tcW w:w="3872" w:type="dxa"/>
          </w:tcPr>
          <w:p w14:paraId="0BD2F0E7" w14:textId="3A7649F9" w:rsidR="00172B8E" w:rsidRPr="00C236F4" w:rsidRDefault="00172B8E" w:rsidP="00C236F4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>ΗΡΩΝΔΑΣ</w:t>
            </w:r>
          </w:p>
        </w:tc>
        <w:tc>
          <w:tcPr>
            <w:tcW w:w="3704" w:type="dxa"/>
          </w:tcPr>
          <w:p w14:paraId="367077A7" w14:textId="29D7D6BF" w:rsidR="00172B8E" w:rsidRPr="00C236F4" w:rsidRDefault="00C236F4" w:rsidP="00172B8E">
            <w:pPr>
              <w:pStyle w:val="a3"/>
              <w:ind w:left="0"/>
              <w:rPr>
                <w:sz w:val="32"/>
                <w:szCs w:val="32"/>
              </w:rPr>
            </w:pPr>
            <w:r w:rsidRPr="00C236F4">
              <w:rPr>
                <w:sz w:val="32"/>
                <w:szCs w:val="32"/>
              </w:rPr>
              <w:t xml:space="preserve">Ιη. </w:t>
            </w:r>
            <w:r w:rsidR="009B1D18" w:rsidRPr="00C236F4">
              <w:rPr>
                <w:sz w:val="32"/>
                <w:szCs w:val="32"/>
              </w:rPr>
              <w:t>ΣΥΣΤΗΜΑΤΟΠΟΙΗΣΗ ΙΑΤΡΙΚΩΝ ΓΝΩΣΕΩΝ</w:t>
            </w:r>
          </w:p>
        </w:tc>
      </w:tr>
    </w:tbl>
    <w:p w14:paraId="7D742D0D" w14:textId="77777777" w:rsidR="00172B8E" w:rsidRPr="009B1D18" w:rsidRDefault="00172B8E" w:rsidP="00172B8E">
      <w:pPr>
        <w:pStyle w:val="a3"/>
        <w:rPr>
          <w:b/>
          <w:bCs/>
          <w:sz w:val="32"/>
          <w:szCs w:val="32"/>
        </w:rPr>
      </w:pPr>
    </w:p>
    <w:sectPr w:rsidR="00172B8E" w:rsidRPr="009B1D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B4097"/>
    <w:multiLevelType w:val="hybridMultilevel"/>
    <w:tmpl w:val="C9BA9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011BC"/>
    <w:multiLevelType w:val="hybridMultilevel"/>
    <w:tmpl w:val="023ADD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4F"/>
    <w:rsid w:val="00172B8E"/>
    <w:rsid w:val="00862314"/>
    <w:rsid w:val="008A2E4F"/>
    <w:rsid w:val="00901318"/>
    <w:rsid w:val="009307F5"/>
    <w:rsid w:val="009652FC"/>
    <w:rsid w:val="009B1D18"/>
    <w:rsid w:val="00A454DD"/>
    <w:rsid w:val="00AF354E"/>
    <w:rsid w:val="00C2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694F"/>
  <w15:chartTrackingRefBased/>
  <w15:docId w15:val="{5535E4EA-1703-4F88-BA8F-DFEA47F5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E4F"/>
    <w:pPr>
      <w:ind w:left="720"/>
      <w:contextualSpacing/>
    </w:pPr>
  </w:style>
  <w:style w:type="table" w:styleId="a4">
    <w:name w:val="Table Grid"/>
    <w:basedOn w:val="a1"/>
    <w:uiPriority w:val="39"/>
    <w:rsid w:val="008A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A2E4F"/>
    <w:rPr>
      <w:b/>
      <w:bCs/>
    </w:rPr>
  </w:style>
  <w:style w:type="character" w:styleId="-">
    <w:name w:val="Hyperlink"/>
    <w:basedOn w:val="a0"/>
    <w:uiPriority w:val="99"/>
    <w:semiHidden/>
    <w:unhideWhenUsed/>
    <w:rsid w:val="008A2E4F"/>
    <w:rPr>
      <w:color w:val="0000FF"/>
      <w:u w:val="single"/>
    </w:rPr>
  </w:style>
  <w:style w:type="character" w:styleId="a6">
    <w:name w:val="Emphasis"/>
    <w:basedOn w:val="a0"/>
    <w:uiPriority w:val="20"/>
    <w:qFormat/>
    <w:rsid w:val="009652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696/Istoria_A-Lykeiou_html-empl/indexI7.html" TargetMode="External"/><Relationship Id="rId5" Type="http://schemas.openxmlformats.org/officeDocument/2006/relationships/hyperlink" Target="http://ebooks.edu.gr/ebooks/v/html/8547/2696/Istoria_A-Lykeiou_html-empl/indexIII2_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KL</dc:creator>
  <cp:keywords/>
  <dc:description/>
  <cp:lastModifiedBy>ST KL</cp:lastModifiedBy>
  <cp:revision>3</cp:revision>
  <dcterms:created xsi:type="dcterms:W3CDTF">2021-02-26T17:07:00Z</dcterms:created>
  <dcterms:modified xsi:type="dcterms:W3CDTF">2021-02-26T18:15:00Z</dcterms:modified>
</cp:coreProperties>
</file>