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D" w:rsidRPr="004C1312" w:rsidRDefault="008255D2" w:rsidP="006F51DB">
      <w:pPr>
        <w:pStyle w:val="1"/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4C1312">
        <w:rPr>
          <w:rFonts w:ascii="Tahoma" w:hAnsi="Tahoma" w:cs="Tahoma"/>
          <w:color w:val="333333"/>
          <w:sz w:val="20"/>
          <w:szCs w:val="20"/>
        </w:rPr>
        <w:t>ΟΙ</w:t>
      </w:r>
      <w:r w:rsidRPr="004C1312">
        <w:rPr>
          <w:rFonts w:ascii="Tahoma" w:hAnsi="Tahoma" w:cs="Tahoma"/>
          <w:color w:val="333333"/>
          <w:spacing w:val="-1"/>
          <w:sz w:val="20"/>
          <w:szCs w:val="20"/>
        </w:rPr>
        <w:t xml:space="preserve"> ΣΤΑΥΡΟΦΟΡΙΕΣ</w:t>
      </w:r>
    </w:p>
    <w:p w:rsidR="007813BD" w:rsidRPr="004C1312" w:rsidRDefault="007813BD" w:rsidP="006F51DB">
      <w:pPr>
        <w:spacing w:line="360" w:lineRule="auto"/>
        <w:rPr>
          <w:rFonts w:ascii="Tahoma" w:eastAsia="Georgia" w:hAnsi="Tahoma" w:cs="Tahoma"/>
          <w:b/>
          <w:bCs/>
          <w:sz w:val="20"/>
          <w:szCs w:val="20"/>
        </w:rPr>
      </w:pPr>
    </w:p>
    <w:p w:rsidR="007813BD" w:rsidRDefault="008255D2" w:rsidP="006F51DB">
      <w:pPr>
        <w:spacing w:line="360" w:lineRule="auto"/>
        <w:ind w:left="120"/>
        <w:rPr>
          <w:rFonts w:ascii="Tahoma" w:hAnsi="Tahoma" w:cs="Tahoma"/>
          <w:b/>
          <w:color w:val="333333"/>
          <w:sz w:val="20"/>
          <w:szCs w:val="20"/>
          <w:lang w:val="el-GR"/>
        </w:rPr>
      </w:pPr>
      <w:proofErr w:type="gramStart"/>
      <w:r w:rsidRPr="004C1312">
        <w:rPr>
          <w:rFonts w:ascii="Tahoma" w:hAnsi="Tahoma" w:cs="Tahoma"/>
          <w:b/>
          <w:color w:val="333333"/>
          <w:sz w:val="20"/>
          <w:szCs w:val="20"/>
        </w:rPr>
        <w:t>α</w:t>
      </w:r>
      <w:proofErr w:type="gramEnd"/>
      <w:r w:rsidRPr="004C1312">
        <w:rPr>
          <w:rFonts w:ascii="Tahoma" w:hAnsi="Tahoma" w:cs="Tahoma"/>
          <w:b/>
          <w:color w:val="333333"/>
          <w:sz w:val="20"/>
          <w:szCs w:val="20"/>
        </w:rPr>
        <w:t>.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</w:rPr>
        <w:t xml:space="preserve"> </w:t>
      </w:r>
      <w:proofErr w:type="spellStart"/>
      <w:r w:rsidRPr="004C1312">
        <w:rPr>
          <w:rFonts w:ascii="Tahoma" w:hAnsi="Tahoma" w:cs="Tahoma"/>
          <w:b/>
          <w:color w:val="333333"/>
          <w:sz w:val="20"/>
          <w:szCs w:val="20"/>
        </w:rPr>
        <w:t>Οι</w:t>
      </w:r>
      <w:proofErr w:type="spellEnd"/>
      <w:r w:rsidRPr="004C1312">
        <w:rPr>
          <w:rFonts w:ascii="Tahoma" w:hAnsi="Tahoma" w:cs="Tahoma"/>
          <w:b/>
          <w:color w:val="333333"/>
          <w:spacing w:val="-2"/>
          <w:sz w:val="20"/>
          <w:szCs w:val="20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</w:rPr>
        <w:t>α</w:t>
      </w:r>
      <w:proofErr w:type="spellStart"/>
      <w:r w:rsidRPr="004C1312">
        <w:rPr>
          <w:rFonts w:ascii="Tahoma" w:hAnsi="Tahoma" w:cs="Tahoma"/>
          <w:b/>
          <w:color w:val="333333"/>
          <w:sz w:val="20"/>
          <w:szCs w:val="20"/>
        </w:rPr>
        <w:t>ιτίες</w:t>
      </w:r>
      <w:proofErr w:type="spellEnd"/>
    </w:p>
    <w:p w:rsidR="004C1312" w:rsidRPr="00AB025A" w:rsidRDefault="004C1312" w:rsidP="006F51DB">
      <w:pPr>
        <w:pStyle w:val="a4"/>
        <w:numPr>
          <w:ilvl w:val="0"/>
          <w:numId w:val="2"/>
        </w:numPr>
        <w:tabs>
          <w:tab w:val="left" w:pos="-3402"/>
        </w:tabs>
        <w:spacing w:line="360" w:lineRule="auto"/>
        <w:ind w:left="-142" w:right="-1089"/>
        <w:rPr>
          <w:rFonts w:ascii="Tahoma" w:eastAsia="Palatino Linotype" w:hAnsi="Tahoma" w:cs="Tahoma"/>
          <w:sz w:val="20"/>
          <w:szCs w:val="20"/>
          <w:lang w:val="el-GR"/>
        </w:rPr>
      </w:pPr>
      <w:r w:rsidRPr="00AB025A">
        <w:rPr>
          <w:rFonts w:ascii="Tahoma" w:eastAsia="Palatino Linotype" w:hAnsi="Tahoma" w:cs="Tahoma"/>
          <w:sz w:val="20"/>
          <w:szCs w:val="20"/>
          <w:lang w:val="el-GR"/>
        </w:rPr>
        <w:t>Η αναβίωση των προσκυνημάτων στους Αγίους Τόπους.</w:t>
      </w:r>
    </w:p>
    <w:p w:rsidR="004C1312" w:rsidRPr="00AB025A" w:rsidRDefault="004C1312" w:rsidP="006F51DB">
      <w:pPr>
        <w:pStyle w:val="a4"/>
        <w:numPr>
          <w:ilvl w:val="0"/>
          <w:numId w:val="2"/>
        </w:numPr>
        <w:tabs>
          <w:tab w:val="left" w:pos="-3402"/>
          <w:tab w:val="left" w:pos="401"/>
        </w:tabs>
        <w:spacing w:line="360" w:lineRule="auto"/>
        <w:ind w:left="-142" w:right="-1089"/>
        <w:rPr>
          <w:rFonts w:ascii="Tahoma" w:eastAsia="Palatino Linotype" w:hAnsi="Tahoma" w:cs="Tahoma"/>
          <w:sz w:val="20"/>
          <w:szCs w:val="20"/>
          <w:lang w:val="el-GR"/>
        </w:rPr>
      </w:pPr>
      <w:r w:rsidRPr="00AB025A">
        <w:rPr>
          <w:rFonts w:ascii="Tahoma" w:eastAsia="Palatino Linotype" w:hAnsi="Tahoma" w:cs="Tahoma"/>
          <w:sz w:val="20"/>
          <w:szCs w:val="20"/>
          <w:lang w:val="el-GR"/>
        </w:rPr>
        <w:t xml:space="preserve">Oι φημολογίες για ωμότητες σε βάρος των προσκυνητών (Άραβες &amp; Τούρκοι έκαναν το ταξίδι τους ακόμη πιο επικίνδυνο </w:t>
      </w:r>
      <w:proofErr w:type="spellStart"/>
      <w:r w:rsidRPr="00AB025A">
        <w:rPr>
          <w:rFonts w:ascii="Tahoma" w:eastAsia="Palatino Linotype" w:hAnsi="Tahoma" w:cs="Tahoma"/>
          <w:sz w:val="20"/>
          <w:szCs w:val="20"/>
          <w:lang w:val="el-GR"/>
        </w:rPr>
        <w:t>απ΄</w:t>
      </w:r>
      <w:proofErr w:type="spellEnd"/>
      <w:r w:rsidRPr="00AB025A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AB025A">
        <w:rPr>
          <w:rFonts w:ascii="Tahoma" w:eastAsia="Palatino Linotype" w:hAnsi="Tahoma" w:cs="Tahoma"/>
          <w:sz w:val="20"/>
          <w:szCs w:val="20"/>
          <w:lang w:val="el-GR"/>
        </w:rPr>
        <w:t>ό,τι</w:t>
      </w:r>
      <w:proofErr w:type="spellEnd"/>
      <w:r w:rsidRPr="00AB025A">
        <w:rPr>
          <w:rFonts w:ascii="Tahoma" w:eastAsia="Palatino Linotype" w:hAnsi="Tahoma" w:cs="Tahoma"/>
          <w:sz w:val="20"/>
          <w:szCs w:val="20"/>
          <w:lang w:val="el-GR"/>
        </w:rPr>
        <w:t xml:space="preserve"> ήταν)</w:t>
      </w:r>
    </w:p>
    <w:p w:rsidR="004C1312" w:rsidRPr="00AB025A" w:rsidRDefault="004C1312" w:rsidP="006F51DB">
      <w:pPr>
        <w:pStyle w:val="a4"/>
        <w:numPr>
          <w:ilvl w:val="0"/>
          <w:numId w:val="2"/>
        </w:numPr>
        <w:tabs>
          <w:tab w:val="left" w:pos="-3402"/>
          <w:tab w:val="left" w:pos="400"/>
        </w:tabs>
        <w:spacing w:line="360" w:lineRule="auto"/>
        <w:ind w:left="-142" w:right="-1089"/>
        <w:rPr>
          <w:rFonts w:ascii="Tahoma" w:eastAsia="Palatino Linotype" w:hAnsi="Tahoma" w:cs="Tahoma"/>
          <w:sz w:val="20"/>
          <w:szCs w:val="20"/>
          <w:lang w:val="el-GR"/>
        </w:rPr>
      </w:pPr>
      <w:r w:rsidRPr="00AB025A">
        <w:rPr>
          <w:rFonts w:ascii="Tahoma" w:eastAsia="Palatino Linotype" w:hAnsi="Tahoma" w:cs="Tahoma"/>
          <w:sz w:val="20"/>
          <w:szCs w:val="20"/>
          <w:lang w:val="el-GR"/>
        </w:rPr>
        <w:t>Η επιθυμία του παπισμού να ενισχύσει τη θέση του έναντι των Γερμανών ηγεμόνων- κυρίως του  Ερρίκου Δ’.</w:t>
      </w:r>
    </w:p>
    <w:p w:rsidR="004C1312" w:rsidRPr="00AB025A" w:rsidRDefault="004C1312" w:rsidP="006F51DB">
      <w:pPr>
        <w:pStyle w:val="a4"/>
        <w:numPr>
          <w:ilvl w:val="0"/>
          <w:numId w:val="2"/>
        </w:numPr>
        <w:tabs>
          <w:tab w:val="left" w:pos="-3402"/>
          <w:tab w:val="left" w:pos="400"/>
        </w:tabs>
        <w:spacing w:line="360" w:lineRule="auto"/>
        <w:ind w:left="-142" w:right="-1089"/>
        <w:rPr>
          <w:rFonts w:ascii="Tahoma" w:eastAsia="Palatino Linotype" w:hAnsi="Tahoma" w:cs="Tahoma"/>
          <w:sz w:val="20"/>
          <w:szCs w:val="20"/>
          <w:lang w:val="el-GR"/>
        </w:rPr>
      </w:pPr>
      <w:r w:rsidRPr="00AB025A">
        <w:rPr>
          <w:rFonts w:ascii="Tahoma" w:eastAsia="Palatino Linotype" w:hAnsi="Tahoma" w:cs="Tahoma"/>
          <w:sz w:val="20"/>
          <w:szCs w:val="20"/>
          <w:lang w:val="el-GR"/>
        </w:rPr>
        <w:t>Η προσδοκία των πιστών να βελτιώσουν την οικονομική τους θέση, καθώς και να κερδίσουν την αιώνια σωτηρία</w:t>
      </w:r>
    </w:p>
    <w:p w:rsidR="007813BD" w:rsidRPr="004C1312" w:rsidRDefault="00AB025A" w:rsidP="006F51DB">
      <w:pPr>
        <w:tabs>
          <w:tab w:val="left" w:pos="-3402"/>
        </w:tabs>
        <w:spacing w:line="360" w:lineRule="auto"/>
        <w:ind w:left="-567"/>
        <w:rPr>
          <w:rFonts w:ascii="Tahoma" w:eastAsia="Georgia" w:hAnsi="Tahoma" w:cs="Tahoma"/>
          <w:b/>
          <w:bCs/>
          <w:sz w:val="20"/>
          <w:szCs w:val="20"/>
          <w:lang w:val="el-GR"/>
        </w:rPr>
      </w:pPr>
      <w:r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</w:p>
    <w:p w:rsidR="007813BD" w:rsidRPr="004C1312" w:rsidRDefault="008255D2" w:rsidP="006F51DB">
      <w:pPr>
        <w:pStyle w:val="a4"/>
        <w:tabs>
          <w:tab w:val="left" w:pos="-3402"/>
        </w:tabs>
        <w:spacing w:line="360" w:lineRule="auto"/>
        <w:ind w:left="-142" w:right="-1089"/>
        <w:rPr>
          <w:rFonts w:ascii="Tahoma" w:eastAsia="Georgia" w:hAnsi="Tahoma" w:cs="Tahoma"/>
          <w:color w:val="333333"/>
          <w:sz w:val="20"/>
          <w:szCs w:val="20"/>
          <w:lang w:val="el-GR"/>
        </w:rPr>
      </w:pPr>
      <w:r w:rsidRPr="004C1312">
        <w:rPr>
          <w:rFonts w:ascii="Tahoma" w:eastAsia="Georgia" w:hAnsi="Tahoma" w:cs="Tahoma"/>
          <w:color w:val="333333"/>
          <w:sz w:val="20"/>
          <w:szCs w:val="20"/>
          <w:lang w:val="el-GR"/>
        </w:rPr>
        <w:t xml:space="preserve">Έτσι, μέσα </w:t>
      </w:r>
      <w:proofErr w:type="spellStart"/>
      <w:r w:rsidRPr="004C1312">
        <w:rPr>
          <w:rFonts w:ascii="Tahoma" w:eastAsia="Georgia" w:hAnsi="Tahoma" w:cs="Tahoma"/>
          <w:color w:val="333333"/>
          <w:sz w:val="20"/>
          <w:szCs w:val="20"/>
          <w:lang w:val="el-GR"/>
        </w:rPr>
        <w:t>σ΄</w:t>
      </w:r>
      <w:proofErr w:type="spellEnd"/>
      <w:r w:rsidRPr="004C1312">
        <w:rPr>
          <w:rFonts w:ascii="Tahoma" w:eastAsia="Georgia" w:hAnsi="Tahoma" w:cs="Tahoma"/>
          <w:color w:val="333333"/>
          <w:sz w:val="20"/>
          <w:szCs w:val="20"/>
          <w:lang w:val="el-GR"/>
        </w:rPr>
        <w:t xml:space="preserve"> αυτό το κλίμα, το Νοέμβριο του 1095 ο Πάπας Ουρβανός κηρύσσει την Πρώτη Σταυροφορία.</w:t>
      </w:r>
    </w:p>
    <w:p w:rsidR="007813BD" w:rsidRPr="004C1312" w:rsidRDefault="007813BD" w:rsidP="006F51DB">
      <w:pPr>
        <w:pStyle w:val="a4"/>
        <w:tabs>
          <w:tab w:val="left" w:pos="-3402"/>
        </w:tabs>
        <w:spacing w:line="360" w:lineRule="auto"/>
        <w:ind w:left="-142" w:right="-1089"/>
        <w:rPr>
          <w:rFonts w:ascii="Tahoma" w:eastAsia="Georgia" w:hAnsi="Tahoma" w:cs="Tahoma"/>
          <w:color w:val="333333"/>
          <w:sz w:val="20"/>
          <w:szCs w:val="20"/>
          <w:lang w:val="el-GR"/>
        </w:rPr>
      </w:pPr>
    </w:p>
    <w:p w:rsidR="007813BD" w:rsidRPr="004C1312" w:rsidRDefault="008255D2" w:rsidP="006F51DB">
      <w:pPr>
        <w:spacing w:line="360" w:lineRule="auto"/>
        <w:ind w:left="120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γ.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 xml:space="preserve"> Τα αποτελέσματα</w:t>
      </w:r>
      <w:r w:rsidRPr="004C1312">
        <w:rPr>
          <w:rFonts w:ascii="Tahoma" w:hAnsi="Tahoma" w:cs="Tahoma"/>
          <w:b/>
          <w:color w:val="333333"/>
          <w:spacing w:val="-4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των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τριών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πρώτων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Σταυροφοριών</w:t>
      </w:r>
      <w:r w:rsidRPr="004C1312">
        <w:rPr>
          <w:rFonts w:ascii="Tahoma" w:hAnsi="Tahoma" w:cs="Tahoma"/>
          <w:b/>
          <w:color w:val="333333"/>
          <w:spacing w:val="3"/>
          <w:sz w:val="20"/>
          <w:szCs w:val="20"/>
          <w:lang w:val="el-GR"/>
        </w:rPr>
        <w:t xml:space="preserve"> </w:t>
      </w:r>
    </w:p>
    <w:p w:rsidR="007813BD" w:rsidRPr="004C1312" w:rsidRDefault="007813BD" w:rsidP="006F51DB">
      <w:pPr>
        <w:spacing w:line="360" w:lineRule="auto"/>
        <w:rPr>
          <w:rFonts w:ascii="Tahoma" w:eastAsia="Georgia" w:hAnsi="Tahoma" w:cs="Tahoma"/>
          <w:sz w:val="20"/>
          <w:szCs w:val="20"/>
          <w:lang w:val="el-GR"/>
        </w:rPr>
      </w:pPr>
    </w:p>
    <w:p w:rsidR="004C1312" w:rsidRDefault="008255D2" w:rsidP="00E2767F">
      <w:pPr>
        <w:pStyle w:val="a3"/>
        <w:numPr>
          <w:ilvl w:val="0"/>
          <w:numId w:val="4"/>
        </w:numPr>
        <w:spacing w:line="360" w:lineRule="auto"/>
        <w:ind w:left="-426" w:right="-806"/>
        <w:rPr>
          <w:rFonts w:ascii="Tahoma" w:hAnsi="Tahoma" w:cs="Tahoma"/>
          <w:color w:val="333333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Κανένας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από τους στόχους δεν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πραγματοποιήθηκε.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Αντίθετα,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οξύνθηκαν οι</w:t>
      </w:r>
      <w:r w:rsidRPr="004C1312">
        <w:rPr>
          <w:rFonts w:ascii="Tahoma" w:hAnsi="Tahoma" w:cs="Tahoma"/>
          <w:color w:val="333333"/>
          <w:spacing w:val="5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ανταγωνισμοί,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αναζωπυρώθηκε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 μίσος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Χριστιανών</w:t>
      </w:r>
      <w:r w:rsidRPr="004C1312">
        <w:rPr>
          <w:rFonts w:ascii="Tahoma" w:hAnsi="Tahoma" w:cs="Tahoma"/>
          <w:color w:val="333333"/>
          <w:spacing w:val="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και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Μουσουλμάνων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Pr="004C1312">
        <w:rPr>
          <w:rFonts w:ascii="Tahoma" w:hAnsi="Tahoma" w:cs="Tahoma"/>
          <w:color w:val="333333"/>
          <w:spacing w:val="69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η εχθρότητα μεταξύ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Λατίνων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Ελλήνων.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</w:p>
    <w:p w:rsidR="00E2767F" w:rsidRPr="00E2767F" w:rsidRDefault="00E2767F" w:rsidP="00E2767F">
      <w:pPr>
        <w:pStyle w:val="a3"/>
        <w:numPr>
          <w:ilvl w:val="0"/>
          <w:numId w:val="4"/>
        </w:numPr>
        <w:spacing w:line="360" w:lineRule="auto"/>
        <w:ind w:left="-426" w:right="-806"/>
        <w:rPr>
          <w:rFonts w:ascii="Tahoma" w:hAnsi="Tahoma" w:cs="Tahoma"/>
          <w:sz w:val="20"/>
          <w:szCs w:val="20"/>
          <w:lang w:val="el-GR"/>
        </w:rPr>
      </w:pPr>
      <w:r w:rsidRPr="00E2767F">
        <w:rPr>
          <w:rFonts w:ascii="Tahoma" w:hAnsi="Tahoma" w:cs="Tahoma"/>
          <w:color w:val="333333"/>
          <w:sz w:val="20"/>
          <w:szCs w:val="20"/>
          <w:lang w:val="el-GR"/>
        </w:rPr>
        <w:t xml:space="preserve">τα </w:t>
      </w:r>
      <w:r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οικονομικά</w:t>
      </w:r>
      <w:r w:rsidRPr="00E2767F">
        <w:rPr>
          <w:rFonts w:ascii="Tahoma" w:hAnsi="Tahoma" w:cs="Tahoma"/>
          <w:color w:val="333333"/>
          <w:spacing w:val="49"/>
          <w:sz w:val="20"/>
          <w:szCs w:val="20"/>
          <w:lang w:val="el-GR"/>
        </w:rPr>
        <w:t xml:space="preserve"> </w:t>
      </w:r>
      <w:r w:rsidRPr="00E2767F">
        <w:rPr>
          <w:rFonts w:ascii="Tahoma" w:hAnsi="Tahoma" w:cs="Tahoma"/>
          <w:color w:val="333333"/>
          <w:sz w:val="20"/>
          <w:szCs w:val="20"/>
          <w:lang w:val="el-GR"/>
        </w:rPr>
        <w:t>οφέλη</w:t>
      </w:r>
      <w:r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E2767F">
        <w:rPr>
          <w:rFonts w:ascii="Tahoma" w:hAnsi="Tahoma" w:cs="Tahoma"/>
          <w:color w:val="333333"/>
          <w:sz w:val="20"/>
          <w:szCs w:val="20"/>
          <w:lang w:val="el-GR"/>
        </w:rPr>
        <w:t xml:space="preserve">ήταν </w:t>
      </w:r>
      <w:r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</w:t>
      </w:r>
      <w:r w:rsidR="008255D2"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εριορισμένα</w:t>
      </w:r>
      <w:r w:rsidR="008255D2" w:rsidRPr="00E2767F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E2767F">
        <w:rPr>
          <w:rFonts w:ascii="Tahoma" w:hAnsi="Tahoma" w:cs="Tahoma"/>
          <w:color w:val="333333"/>
          <w:sz w:val="20"/>
          <w:szCs w:val="20"/>
          <w:lang w:val="el-GR"/>
        </w:rPr>
        <w:t xml:space="preserve">και </w:t>
      </w:r>
      <w:r>
        <w:rPr>
          <w:rFonts w:ascii="Tahoma" w:hAnsi="Tahoma" w:cs="Tahoma"/>
          <w:color w:val="333333"/>
          <w:sz w:val="20"/>
          <w:szCs w:val="20"/>
          <w:lang w:val="el-GR"/>
        </w:rPr>
        <w:t>ο</w:t>
      </w:r>
      <w:r w:rsidR="008255D2"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ι</w:t>
      </w:r>
      <w:r w:rsidR="008255D2" w:rsidRPr="00E2767F">
        <w:rPr>
          <w:rFonts w:ascii="Tahoma" w:hAnsi="Tahoma" w:cs="Tahoma"/>
          <w:color w:val="333333"/>
          <w:sz w:val="20"/>
          <w:szCs w:val="20"/>
          <w:lang w:val="el-GR"/>
        </w:rPr>
        <w:t xml:space="preserve"> ιππότες</w:t>
      </w:r>
      <w:r w:rsidR="008255D2" w:rsidRPr="00E2767F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="008255D2"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αποδεκατίστηκαν</w:t>
      </w:r>
      <w:r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και φτώχυναν</w:t>
      </w:r>
      <w:r w:rsidR="008255D2" w:rsidRPr="00E276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.</w:t>
      </w:r>
      <w:r w:rsidR="008255D2" w:rsidRPr="00E2767F">
        <w:rPr>
          <w:rFonts w:ascii="Tahoma" w:hAnsi="Tahoma" w:cs="Tahoma"/>
          <w:color w:val="333333"/>
          <w:spacing w:val="2"/>
          <w:sz w:val="20"/>
          <w:szCs w:val="20"/>
          <w:lang w:val="el-GR"/>
        </w:rPr>
        <w:t xml:space="preserve"> </w:t>
      </w:r>
    </w:p>
    <w:p w:rsidR="007813BD" w:rsidRPr="004C1312" w:rsidRDefault="008255D2" w:rsidP="00E2767F">
      <w:pPr>
        <w:pStyle w:val="a3"/>
        <w:numPr>
          <w:ilvl w:val="0"/>
          <w:numId w:val="4"/>
        </w:numPr>
        <w:spacing w:line="360" w:lineRule="auto"/>
        <w:ind w:left="-426" w:right="-806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Έχασε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και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η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Εκκλησία.</w:t>
      </w:r>
    </w:p>
    <w:p w:rsidR="007813BD" w:rsidRPr="004C1312" w:rsidRDefault="008255D2" w:rsidP="00E2767F">
      <w:pPr>
        <w:pStyle w:val="a3"/>
        <w:numPr>
          <w:ilvl w:val="0"/>
          <w:numId w:val="4"/>
        </w:numPr>
        <w:spacing w:line="360" w:lineRule="auto"/>
        <w:ind w:left="-426" w:right="-806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Ενισχύθηκε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η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παρουσία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ιταλικών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ναυτικών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δυνάμεων.</w:t>
      </w:r>
    </w:p>
    <w:p w:rsidR="007813BD" w:rsidRPr="004C1312" w:rsidRDefault="007813BD" w:rsidP="006F51DB">
      <w:pPr>
        <w:spacing w:line="360" w:lineRule="auto"/>
        <w:rPr>
          <w:rFonts w:ascii="Tahoma" w:eastAsia="Georgia" w:hAnsi="Tahoma" w:cs="Tahoma"/>
          <w:sz w:val="20"/>
          <w:szCs w:val="20"/>
          <w:lang w:val="el-GR"/>
        </w:rPr>
      </w:pPr>
    </w:p>
    <w:p w:rsidR="007813BD" w:rsidRPr="004C1312" w:rsidRDefault="008255D2" w:rsidP="00E2767F">
      <w:pPr>
        <w:pStyle w:val="1"/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δ. Η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Τέταρτη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Σταυροφορία.</w:t>
      </w:r>
    </w:p>
    <w:p w:rsidR="00AB025A" w:rsidRDefault="008255D2" w:rsidP="006F51DB">
      <w:pPr>
        <w:pStyle w:val="a3"/>
        <w:spacing w:line="360" w:lineRule="auto"/>
        <w:ind w:left="-142" w:right="-805"/>
        <w:rPr>
          <w:rFonts w:ascii="Tahoma" w:hAnsi="Tahoma" w:cs="Tahoma"/>
          <w:color w:val="333333"/>
          <w:spacing w:val="-4"/>
          <w:sz w:val="20"/>
          <w:szCs w:val="20"/>
          <w:lang w:val="el-GR"/>
        </w:rPr>
      </w:pPr>
      <w:r w:rsidRPr="004C1312">
        <w:rPr>
          <w:rFonts w:ascii="Tahoma" w:eastAsia="Times New Roman" w:hAnsi="Tahoma" w:cs="Tahoma"/>
          <w:color w:val="333333"/>
          <w:spacing w:val="-60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Τέλος του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12ου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αι</w:t>
      </w:r>
      <w:r w:rsidRPr="004C1312">
        <w:rPr>
          <w:rFonts w:ascii="Tahoma" w:hAnsi="Tahoma" w:cs="Tahoma"/>
          <w:color w:val="333333"/>
          <w:spacing w:val="-56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ώνα</w:t>
      </w:r>
      <w:proofErr w:type="spellEnd"/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:</w:t>
      </w:r>
      <w:r w:rsidRPr="004C1312">
        <w:rPr>
          <w:rFonts w:ascii="Tahoma" w:hAnsi="Tahoma" w:cs="Tahoma"/>
          <w:color w:val="333333"/>
          <w:spacing w:val="-4"/>
          <w:sz w:val="20"/>
          <w:szCs w:val="20"/>
          <w:lang w:val="el-GR"/>
        </w:rPr>
        <w:t xml:space="preserve"> </w:t>
      </w:r>
    </w:p>
    <w:p w:rsidR="00AB025A" w:rsidRDefault="008255D2" w:rsidP="006F51DB">
      <w:pPr>
        <w:pStyle w:val="a3"/>
        <w:numPr>
          <w:ilvl w:val="0"/>
          <w:numId w:val="3"/>
        </w:numPr>
        <w:spacing w:line="360" w:lineRule="auto"/>
        <w:ind w:left="142" w:right="-805"/>
        <w:rPr>
          <w:rFonts w:ascii="Tahoma" w:hAnsi="Tahoma" w:cs="Tahoma"/>
          <w:color w:val="333333"/>
          <w:spacing w:val="-1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η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βυζαντινή αυτοκρατορία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είναι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αδύναμη σε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όλους</w:t>
      </w:r>
      <w:r w:rsidRPr="004C1312">
        <w:rPr>
          <w:rFonts w:ascii="Tahoma" w:hAnsi="Tahoma" w:cs="Tahoma"/>
          <w:color w:val="333333"/>
          <w:spacing w:val="4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τους </w:t>
      </w:r>
      <w:r w:rsidR="00AB025A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τομείς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.</w:t>
      </w:r>
      <w:r w:rsidR="00AB025A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</w:p>
    <w:p w:rsidR="00E2767F" w:rsidRDefault="00AB025A" w:rsidP="006F51DB">
      <w:pPr>
        <w:pStyle w:val="a3"/>
        <w:numPr>
          <w:ilvl w:val="0"/>
          <w:numId w:val="3"/>
        </w:numPr>
        <w:spacing w:line="360" w:lineRule="auto"/>
        <w:ind w:left="142" w:right="-805"/>
        <w:rPr>
          <w:rFonts w:ascii="Tahoma" w:hAnsi="Tahoma" w:cs="Tahoma"/>
          <w:color w:val="333333"/>
          <w:sz w:val="20"/>
          <w:szCs w:val="20"/>
          <w:lang w:val="el-GR"/>
        </w:rPr>
      </w:pPr>
      <w:r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πειλείται</w:t>
      </w:r>
      <w:r w:rsidR="008255D2"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από τους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Νορμανδούς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="008255D2"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="00E2767F" w:rsidRPr="004C1312">
        <w:rPr>
          <w:rFonts w:ascii="Tahoma" w:hAnsi="Tahoma" w:cs="Tahoma"/>
          <w:color w:val="333333"/>
          <w:sz w:val="20"/>
          <w:szCs w:val="20"/>
          <w:lang w:val="el-GR"/>
        </w:rPr>
        <w:t>έχει</w:t>
      </w:r>
      <w:r w:rsidR="00E2767F"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="00E2767F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κακές</w:t>
      </w:r>
      <w:r w:rsidR="00E2767F"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="00E2767F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σχέσεις</w:t>
      </w:r>
      <w:r w:rsidR="00E2767F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E2767F"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>με</w:t>
      </w:r>
      <w:r w:rsidR="00E2767F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τους</w:t>
      </w:r>
      <w:r w:rsidR="00E2767F" w:rsidRPr="004C1312">
        <w:rPr>
          <w:rFonts w:ascii="Tahoma" w:hAnsi="Tahoma" w:cs="Tahoma"/>
          <w:color w:val="333333"/>
          <w:spacing w:val="67"/>
          <w:sz w:val="20"/>
          <w:szCs w:val="20"/>
          <w:lang w:val="el-GR"/>
        </w:rPr>
        <w:t xml:space="preserve"> </w:t>
      </w:r>
      <w:r w:rsidR="00E2767F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Βενετούς</w:t>
      </w:r>
      <w:r w:rsidR="00E2767F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</w:p>
    <w:p w:rsidR="00AB025A" w:rsidRDefault="00E2767F" w:rsidP="006F51DB">
      <w:pPr>
        <w:pStyle w:val="a3"/>
        <w:numPr>
          <w:ilvl w:val="0"/>
          <w:numId w:val="3"/>
        </w:numPr>
        <w:spacing w:line="360" w:lineRule="auto"/>
        <w:ind w:left="142" w:right="-805"/>
        <w:rPr>
          <w:rFonts w:ascii="Tahoma" w:hAnsi="Tahoma" w:cs="Tahoma"/>
          <w:color w:val="333333"/>
          <w:sz w:val="20"/>
          <w:szCs w:val="20"/>
          <w:lang w:val="el-GR"/>
        </w:rPr>
      </w:pPr>
      <w:r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πειλείται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από τα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επεκτατικά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σχέδια</w:t>
      </w:r>
      <w:r w:rsidR="008255D2" w:rsidRPr="004C1312">
        <w:rPr>
          <w:rFonts w:ascii="Tahoma" w:hAnsi="Tahoma" w:cs="Tahoma"/>
          <w:color w:val="333333"/>
          <w:spacing w:val="57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του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Γερμανού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αυτοκράτορα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Ερρίκου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8255D2"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ΣΤ΄,</w:t>
      </w:r>
      <w:r w:rsidR="008255D2"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</w:p>
    <w:p w:rsidR="007813BD" w:rsidRPr="004C1312" w:rsidRDefault="007813BD" w:rsidP="00E2767F">
      <w:pPr>
        <w:pStyle w:val="a3"/>
        <w:spacing w:line="360" w:lineRule="auto"/>
        <w:ind w:left="142" w:right="-805"/>
        <w:rPr>
          <w:rFonts w:ascii="Tahoma" w:hAnsi="Tahoma" w:cs="Tahoma"/>
          <w:sz w:val="20"/>
          <w:szCs w:val="20"/>
          <w:lang w:val="el-GR"/>
        </w:rPr>
      </w:pPr>
    </w:p>
    <w:p w:rsidR="007813BD" w:rsidRPr="004C1312" w:rsidRDefault="008255D2" w:rsidP="006F51DB">
      <w:pPr>
        <w:pStyle w:val="1"/>
        <w:spacing w:line="360" w:lineRule="auto"/>
        <w:ind w:left="-142" w:right="-806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Τέταρτη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Σταυροφορία</w:t>
      </w:r>
    </w:p>
    <w:p w:rsidR="007813BD" w:rsidRPr="004C1312" w:rsidRDefault="008255D2" w:rsidP="006F51DB">
      <w:pPr>
        <w:spacing w:line="360" w:lineRule="auto"/>
        <w:ind w:left="-142" w:right="-806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Εμπνευστής: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ο πάπας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 xml:space="preserve">Ιννοκέντιος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ο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Γ΄</w:t>
      </w:r>
    </w:p>
    <w:p w:rsidR="007813BD" w:rsidRPr="004C1312" w:rsidRDefault="008255D2" w:rsidP="006F51DB">
      <w:pPr>
        <w:spacing w:line="360" w:lineRule="auto"/>
        <w:ind w:left="-142" w:right="-806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Αρχηγός: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ο </w:t>
      </w:r>
      <w:proofErr w:type="spellStart"/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Βονιφάτιος</w:t>
      </w:r>
      <w:proofErr w:type="spellEnd"/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ο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Μομφερρατικός</w:t>
      </w:r>
      <w:proofErr w:type="spellEnd"/>
      <w:r w:rsidRPr="004C1312">
        <w:rPr>
          <w:rFonts w:ascii="Tahoma" w:hAnsi="Tahoma" w:cs="Tahoma"/>
          <w:b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(μαζί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του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ο Βαλδουίνος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της</w:t>
      </w:r>
      <w:r w:rsidRPr="004C1312">
        <w:rPr>
          <w:rFonts w:ascii="Tahoma" w:hAnsi="Tahoma" w:cs="Tahoma"/>
          <w:color w:val="333333"/>
          <w:spacing w:val="4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Φλάνδρας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και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άλλοι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φεουδάρχες).</w:t>
      </w:r>
    </w:p>
    <w:p w:rsidR="007813BD" w:rsidRPr="004C1312" w:rsidRDefault="008255D2" w:rsidP="006F51DB">
      <w:pPr>
        <w:pStyle w:val="a3"/>
        <w:spacing w:line="360" w:lineRule="auto"/>
        <w:ind w:left="-142" w:right="-806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Τόπος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συγκέντρωσης:</w:t>
      </w:r>
      <w:r w:rsidRPr="004C1312">
        <w:rPr>
          <w:rFonts w:ascii="Tahoma" w:hAnsi="Tahoma" w:cs="Tahoma"/>
          <w:color w:val="333333"/>
          <w:spacing w:val="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η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Βενετία</w:t>
      </w:r>
      <w:r w:rsidRPr="004C1312">
        <w:rPr>
          <w:rFonts w:ascii="Tahoma" w:hAnsi="Tahoma" w:cs="Tahoma"/>
          <w:b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( το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1201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υπογράφεται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σύμβαση για</w:t>
      </w:r>
      <w:r w:rsidRPr="004C1312">
        <w:rPr>
          <w:rFonts w:ascii="Tahoma" w:hAnsi="Tahoma" w:cs="Tahoma"/>
          <w:color w:val="333333"/>
          <w:spacing w:val="47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μεταφορά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Σταυροφόρων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στην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Ανατολή)</w:t>
      </w:r>
    </w:p>
    <w:p w:rsidR="007813BD" w:rsidRPr="004C1312" w:rsidRDefault="008255D2" w:rsidP="006F51DB">
      <w:pPr>
        <w:spacing w:line="360" w:lineRule="auto"/>
        <w:ind w:left="-142" w:right="-806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Προορισμός: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η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Αίγυπτος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ή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pacing w:val="-1"/>
          <w:sz w:val="20"/>
          <w:szCs w:val="20"/>
          <w:lang w:val="el-GR"/>
        </w:rPr>
        <w:t>Συρία</w:t>
      </w:r>
    </w:p>
    <w:p w:rsidR="007813BD" w:rsidRPr="004C1312" w:rsidRDefault="008255D2" w:rsidP="006F51DB">
      <w:pPr>
        <w:spacing w:line="360" w:lineRule="auto"/>
        <w:ind w:left="-142" w:right="-806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Σκοπός: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ασαφής,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αλλά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στην ουσία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πολιτικός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και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οικονομικός.</w:t>
      </w:r>
    </w:p>
    <w:p w:rsidR="007813BD" w:rsidRPr="002D377F" w:rsidRDefault="008255D2" w:rsidP="002D377F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60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Πώς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 xml:space="preserve"> βρέθ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u w:val="single" w:color="333333"/>
          <w:lang w:val="el-GR"/>
        </w:rPr>
        <w:t>ηκ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αν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οι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Σταυρο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φόρ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u w:val="single" w:color="333333"/>
          <w:lang w:val="el-GR"/>
        </w:rPr>
        <w:t>οι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στην Κων/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πο</w:t>
      </w:r>
      <w:proofErr w:type="spellEnd"/>
      <w:r w:rsidRPr="004C1312">
        <w:rPr>
          <w:rFonts w:ascii="Tahoma" w:hAnsi="Tahoma" w:cs="Tahoma"/>
          <w:color w:val="333333"/>
          <w:spacing w:val="-56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λη;</w:t>
      </w:r>
      <w:r w:rsidRPr="004C1312">
        <w:rPr>
          <w:rFonts w:ascii="Tahoma" w:hAnsi="Tahoma" w:cs="Tahoma"/>
          <w:color w:val="333333"/>
          <w:spacing w:val="3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Ο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Ισαάκιος</w:t>
      </w:r>
      <w:proofErr w:type="spellEnd"/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proofErr w:type="spellStart"/>
      <w:r w:rsidR="002D377F">
        <w:rPr>
          <w:rFonts w:ascii="Tahoma" w:hAnsi="Tahoma" w:cs="Tahoma"/>
          <w:color w:val="333333"/>
          <w:sz w:val="20"/>
          <w:szCs w:val="20"/>
          <w:lang w:val="el-GR"/>
        </w:rPr>
        <w:t>Β΄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Άγγελος</w:t>
      </w:r>
      <w:proofErr w:type="spellEnd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*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τους</w:t>
      </w:r>
      <w:r w:rsidRPr="004C1312">
        <w:rPr>
          <w:rFonts w:ascii="Tahoma" w:hAnsi="Tahoma" w:cs="Tahoma"/>
          <w:color w:val="333333"/>
          <w:spacing w:val="4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καλεί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να τον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βοηθήσουν.</w:t>
      </w:r>
    </w:p>
    <w:p w:rsidR="007813BD" w:rsidRPr="004C1312" w:rsidRDefault="008255D2" w:rsidP="006F51DB">
      <w:pPr>
        <w:pStyle w:val="a3"/>
        <w:spacing w:line="360" w:lineRule="auto"/>
        <w:ind w:left="-142" w:right="-664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Τον Ιούνιο του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1203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οι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Σταυροφόροι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βρίσκονται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προ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των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τειχών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της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Πόλης.</w:t>
      </w:r>
    </w:p>
    <w:p w:rsidR="007813BD" w:rsidRPr="004C1312" w:rsidRDefault="007813BD" w:rsidP="006F51DB">
      <w:pPr>
        <w:spacing w:line="360" w:lineRule="auto"/>
        <w:rPr>
          <w:rFonts w:ascii="Tahoma" w:eastAsia="Georgia" w:hAnsi="Tahoma" w:cs="Tahoma"/>
          <w:sz w:val="20"/>
          <w:szCs w:val="20"/>
          <w:lang w:val="el-GR"/>
        </w:rPr>
      </w:pPr>
    </w:p>
    <w:p w:rsidR="007813BD" w:rsidRPr="004C1312" w:rsidRDefault="008255D2" w:rsidP="006F51DB">
      <w:pPr>
        <w:pStyle w:val="1"/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ε.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Η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άλωση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της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Κων/</w:t>
      </w:r>
      <w:proofErr w:type="spellStart"/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λης</w:t>
      </w:r>
      <w:proofErr w:type="spellEnd"/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από τους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Σταυροφόρους</w:t>
      </w:r>
      <w:r w:rsidRPr="004C1312">
        <w:rPr>
          <w:rFonts w:ascii="Tahoma" w:hAnsi="Tahoma" w:cs="Tahoma"/>
          <w:b w:val="0"/>
          <w:color w:val="333333"/>
          <w:sz w:val="20"/>
          <w:szCs w:val="20"/>
          <w:lang w:val="el-GR"/>
        </w:rPr>
        <w:t>.</w:t>
      </w:r>
    </w:p>
    <w:p w:rsidR="007813BD" w:rsidRPr="004C1312" w:rsidRDefault="007813BD" w:rsidP="006F51DB">
      <w:pPr>
        <w:spacing w:line="360" w:lineRule="auto"/>
        <w:rPr>
          <w:rFonts w:ascii="Tahoma" w:eastAsia="Georgia" w:hAnsi="Tahoma" w:cs="Tahoma"/>
          <w:sz w:val="20"/>
          <w:szCs w:val="20"/>
          <w:lang w:val="el-GR"/>
        </w:rPr>
      </w:pPr>
    </w:p>
    <w:p w:rsidR="002D377F" w:rsidRDefault="008255D2" w:rsidP="002D377F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pacing w:val="-1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3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17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Ιουλί</w:t>
      </w:r>
      <w:proofErr w:type="spellEnd"/>
      <w:r w:rsidRPr="004C1312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ου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1203 </w:t>
      </w:r>
      <w:r w:rsidR="002D377F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: </w:t>
      </w:r>
      <w:r w:rsidR="002D377F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κατάληψη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τη</w:t>
      </w:r>
      <w:r w:rsidR="002D377F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σ</w:t>
      </w:r>
      <w:proofErr w:type="spellEnd"/>
      <w:r w:rsidRPr="004C1312">
        <w:rPr>
          <w:rFonts w:ascii="Tahoma" w:hAnsi="Tahoma" w:cs="Tahoma"/>
          <w:color w:val="333333"/>
          <w:spacing w:val="-2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Πόλη</w:t>
      </w:r>
      <w:r w:rsidR="002D377F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 xml:space="preserve">ς </w:t>
      </w:r>
      <w:r w:rsidRPr="004C1312">
        <w:rPr>
          <w:rFonts w:ascii="Tahoma" w:hAnsi="Tahoma" w:cs="Tahoma"/>
          <w:color w:val="333333"/>
          <w:spacing w:val="2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και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="002D37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αποκατάσταση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proofErr w:type="spellStart"/>
      <w:r w:rsidR="002D377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Ισαάκιου</w:t>
      </w:r>
      <w:proofErr w:type="spellEnd"/>
    </w:p>
    <w:p w:rsidR="007813BD" w:rsidRPr="002D377F" w:rsidRDefault="008255D2" w:rsidP="002D377F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pacing w:val="-1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δεν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αποσύρονται</w:t>
      </w:r>
      <w:r w:rsidR="002D377F">
        <w:rPr>
          <w:rFonts w:ascii="Tahoma" w:hAnsi="Tahoma" w:cs="Tahoma"/>
          <w:color w:val="333333"/>
          <w:sz w:val="20"/>
          <w:szCs w:val="20"/>
          <w:lang w:val="el-GR"/>
        </w:rPr>
        <w:t xml:space="preserve">, φέρονται αλαζονικά 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κι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επιβάλλουν βαριά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φορολογία.</w:t>
      </w:r>
    </w:p>
    <w:p w:rsidR="007813BD" w:rsidRPr="004C1312" w:rsidRDefault="008255D2" w:rsidP="006F51DB">
      <w:pPr>
        <w:pStyle w:val="a3"/>
        <w:spacing w:line="360" w:lineRule="auto"/>
        <w:ind w:left="-142" w:right="-664" w:firstLine="57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lastRenderedPageBreak/>
        <w:t>Ο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Αλέξιος ο 5ος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Δούκας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Μούρτζουφλος</w:t>
      </w:r>
      <w:proofErr w:type="spellEnd"/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καταλαμβάνει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πραξικοπηματικά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</w:t>
      </w:r>
      <w:r w:rsidRPr="004C1312">
        <w:rPr>
          <w:rFonts w:ascii="Tahoma" w:hAnsi="Tahoma" w:cs="Tahoma"/>
          <w:color w:val="333333"/>
          <w:spacing w:val="75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θρόνο.</w:t>
      </w:r>
    </w:p>
    <w:p w:rsidR="007813BD" w:rsidRDefault="008255D2" w:rsidP="006F51DB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pacing w:val="-5"/>
          <w:sz w:val="20"/>
          <w:szCs w:val="20"/>
          <w:u w:val="single" w:color="333333"/>
          <w:lang w:val="el-GR"/>
        </w:rPr>
      </w:pPr>
      <w:r w:rsidRPr="004C1312">
        <w:rPr>
          <w:rFonts w:ascii="Tahoma" w:hAnsi="Tahoma" w:cs="Tahoma"/>
          <w:color w:val="333333"/>
          <w:spacing w:val="-60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Τέλη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Μαρ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τίου 1204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 xml:space="preserve">οι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Σταυρο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φόροι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υπογράφουν συμφωνί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α γ</w:t>
      </w:r>
      <w:r w:rsidRPr="004C1312">
        <w:rPr>
          <w:rFonts w:ascii="Tahoma" w:hAnsi="Tahoma" w:cs="Tahoma"/>
          <w:color w:val="333333"/>
          <w:spacing w:val="-56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ια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δι</w:t>
      </w:r>
      <w:proofErr w:type="spellEnd"/>
      <w:r w:rsidRPr="004C1312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ανομή</w:t>
      </w:r>
      <w:proofErr w:type="spellEnd"/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 xml:space="preserve"> της</w:t>
      </w:r>
      <w:r w:rsidRPr="004C1312">
        <w:rPr>
          <w:rFonts w:ascii="Tahoma" w:hAnsi="Tahoma" w:cs="Tahoma"/>
          <w:color w:val="333333"/>
          <w:spacing w:val="-5"/>
          <w:sz w:val="20"/>
          <w:szCs w:val="20"/>
          <w:u w:val="single" w:color="333333"/>
          <w:lang w:val="el-GR"/>
        </w:rPr>
        <w:t xml:space="preserve"> </w:t>
      </w:r>
      <w:r w:rsidR="002D377F">
        <w:rPr>
          <w:rFonts w:ascii="Tahoma" w:hAnsi="Tahoma" w:cs="Tahoma"/>
          <w:color w:val="333333"/>
          <w:spacing w:val="-5"/>
          <w:sz w:val="20"/>
          <w:szCs w:val="20"/>
          <w:u w:val="single" w:color="333333"/>
          <w:lang w:val="el-GR"/>
        </w:rPr>
        <w:t>Βυζαντινής αυτοκρατορίας (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Ρωμα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νίας</w:t>
      </w:r>
      <w:r w:rsidRPr="004C1312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 xml:space="preserve"> </w:t>
      </w:r>
      <w:r w:rsidR="002D377F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>)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.</w:t>
      </w:r>
      <w:r w:rsidRPr="004C1312">
        <w:rPr>
          <w:rFonts w:ascii="Tahoma" w:hAnsi="Tahoma" w:cs="Tahoma"/>
          <w:color w:val="333333"/>
          <w:spacing w:val="-5"/>
          <w:sz w:val="20"/>
          <w:szCs w:val="20"/>
          <w:u w:val="single" w:color="333333"/>
          <w:lang w:val="el-GR"/>
        </w:rPr>
        <w:t xml:space="preserve"> </w:t>
      </w:r>
    </w:p>
    <w:p w:rsidR="004C1312" w:rsidRDefault="004C1312" w:rsidP="006F51DB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pacing w:val="-5"/>
          <w:sz w:val="20"/>
          <w:szCs w:val="20"/>
          <w:u w:val="single" w:color="333333"/>
          <w:lang w:val="el-GR"/>
        </w:rPr>
      </w:pPr>
    </w:p>
    <w:p w:rsidR="004C1312" w:rsidRPr="004C1312" w:rsidRDefault="004C1312" w:rsidP="006F51DB">
      <w:pPr>
        <w:spacing w:line="360" w:lineRule="auto"/>
        <w:ind w:left="144"/>
        <w:rPr>
          <w:rFonts w:ascii="Tahoma" w:eastAsia="Georgi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13</w:t>
      </w:r>
      <w:r w:rsidRPr="004C1312">
        <w:rPr>
          <w:rFonts w:ascii="Tahoma" w:hAnsi="Tahoma" w:cs="Tahoma"/>
          <w:b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Απριλίου</w:t>
      </w:r>
      <w:r w:rsidRPr="004C1312">
        <w:rPr>
          <w:rFonts w:ascii="Tahoma" w:hAnsi="Tahoma" w:cs="Tahoma"/>
          <w:b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b/>
          <w:color w:val="333333"/>
          <w:sz w:val="20"/>
          <w:szCs w:val="20"/>
          <w:lang w:val="el-GR"/>
        </w:rPr>
        <w:t>1204:</w:t>
      </w:r>
      <w:r w:rsidRPr="004C1312">
        <w:rPr>
          <w:rFonts w:ascii="Tahoma" w:hAnsi="Tahoma" w:cs="Tahoma"/>
          <w:b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άλωση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της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Πόλης.</w:t>
      </w:r>
    </w:p>
    <w:p w:rsidR="00455E2F" w:rsidRDefault="004C1312" w:rsidP="006F51DB">
      <w:pPr>
        <w:pStyle w:val="a3"/>
        <w:spacing w:line="360" w:lineRule="auto"/>
        <w:ind w:left="-142" w:right="-664"/>
        <w:rPr>
          <w:rFonts w:ascii="Tahoma" w:hAnsi="Tahoma" w:cs="Tahoma"/>
          <w:color w:val="333333"/>
          <w:spacing w:val="-1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60"/>
          <w:sz w:val="20"/>
          <w:szCs w:val="20"/>
          <w:u w:val="single" w:color="333333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u w:val="single" w:color="333333"/>
          <w:lang w:val="el-GR"/>
        </w:rPr>
        <w:t>Συνέπει</w:t>
      </w:r>
      <w:proofErr w:type="spellEnd"/>
      <w:r w:rsidRPr="004C1312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u w:val="single" w:color="333333"/>
          <w:lang w:val="el-GR"/>
        </w:rPr>
        <w:t>ες</w:t>
      </w:r>
      <w:r w:rsidRPr="004C1312">
        <w:rPr>
          <w:rFonts w:ascii="Tahoma" w:hAnsi="Tahoma" w:cs="Tahoma"/>
          <w:color w:val="333333"/>
          <w:spacing w:val="-57"/>
          <w:sz w:val="20"/>
          <w:szCs w:val="20"/>
          <w:u w:val="single" w:color="333333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: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</w:p>
    <w:p w:rsidR="004C1312" w:rsidRPr="00455E2F" w:rsidRDefault="004C1312" w:rsidP="00455E2F">
      <w:pPr>
        <w:pStyle w:val="a3"/>
        <w:numPr>
          <w:ilvl w:val="0"/>
          <w:numId w:val="5"/>
        </w:numPr>
        <w:spacing w:line="360" w:lineRule="auto"/>
        <w:ind w:right="-664"/>
        <w:rPr>
          <w:rFonts w:ascii="Tahoma" w:hAnsi="Tahoma" w:cs="Tahoma"/>
          <w:color w:val="333333"/>
          <w:spacing w:val="-1"/>
          <w:sz w:val="20"/>
          <w:szCs w:val="20"/>
          <w:lang w:val="el-GR"/>
        </w:rPr>
      </w:pP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Σφαγές,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λεηλασίες,</w:t>
      </w:r>
      <w:r w:rsidRPr="00455E2F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αρπαγές έργων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τέχνης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Pr="00455E2F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διοχέτευσή 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>τους</w:t>
      </w:r>
      <w:r w:rsidRPr="00455E2F">
        <w:rPr>
          <w:rFonts w:ascii="Tahoma" w:hAnsi="Tahoma" w:cs="Tahoma"/>
          <w:color w:val="333333"/>
          <w:spacing w:val="83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στη Δύση. </w:t>
      </w:r>
    </w:p>
    <w:p w:rsidR="004C1312" w:rsidRPr="00455E2F" w:rsidRDefault="004C1312" w:rsidP="00455E2F">
      <w:pPr>
        <w:pStyle w:val="a3"/>
        <w:numPr>
          <w:ilvl w:val="0"/>
          <w:numId w:val="5"/>
        </w:numPr>
        <w:spacing w:line="360" w:lineRule="auto"/>
        <w:ind w:right="-664"/>
        <w:rPr>
          <w:rFonts w:ascii="Tahoma" w:eastAsia="Times New Roman" w:hAnsi="Tahoma" w:cs="Tahoma"/>
          <w:sz w:val="20"/>
          <w:szCs w:val="20"/>
          <w:lang w:val="el-GR"/>
        </w:rPr>
      </w:pP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Αρχίζει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η Φραγκοκρατία</w:t>
      </w:r>
      <w:r w:rsidRPr="00455E2F">
        <w:rPr>
          <w:rFonts w:ascii="Tahoma" w:hAnsi="Tahoma" w:cs="Tahoma"/>
          <w:color w:val="333333"/>
          <w:spacing w:val="2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στον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ελλαδικό</w:t>
      </w:r>
      <w:r w:rsidRPr="00455E2F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55E2F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χώρο.</w:t>
      </w:r>
    </w:p>
    <w:p w:rsidR="007813BD" w:rsidRPr="004C1312" w:rsidRDefault="007813BD" w:rsidP="006F51DB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  <w:bookmarkStart w:id="0" w:name="_GoBack"/>
      <w:bookmarkEnd w:id="0"/>
    </w:p>
    <w:p w:rsidR="004C1312" w:rsidRPr="004C1312" w:rsidRDefault="004C1312" w:rsidP="006F51DB">
      <w:pPr>
        <w:pStyle w:val="a3"/>
        <w:spacing w:line="360" w:lineRule="auto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-----------------------------------------------------</w:t>
      </w:r>
    </w:p>
    <w:p w:rsidR="004C1312" w:rsidRPr="004C1312" w:rsidRDefault="004C1312" w:rsidP="006F51DB">
      <w:pPr>
        <w:pStyle w:val="a3"/>
        <w:spacing w:line="360" w:lineRule="auto"/>
        <w:ind w:right="199"/>
        <w:rPr>
          <w:rFonts w:ascii="Tahoma" w:hAnsi="Tahoma" w:cs="Tahoma"/>
          <w:sz w:val="20"/>
          <w:szCs w:val="20"/>
          <w:lang w:val="el-GR"/>
        </w:rPr>
      </w:pP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*ανίκανος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proofErr w:type="spellStart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βυζ</w:t>
      </w:r>
      <w:proofErr w:type="spellEnd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.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Αυτοκράτορας,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που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του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πήρε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 θρόνο ο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αδερφός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του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Αλέξιος</w:t>
      </w:r>
      <w:r w:rsidRPr="004C1312">
        <w:rPr>
          <w:rFonts w:ascii="Tahoma" w:hAnsi="Tahoma" w:cs="Tahoma"/>
          <w:color w:val="333333"/>
          <w:spacing w:val="6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Γ΄,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τον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τύφλωσε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τον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φυλάκισε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μαζί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>με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γιο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του, Αλέξιο, </w:t>
      </w:r>
      <w:proofErr w:type="spellStart"/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σ΄</w:t>
      </w:r>
      <w:proofErr w:type="spellEnd"/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ένα</w:t>
      </w:r>
      <w:r w:rsidRPr="004C1312">
        <w:rPr>
          <w:rFonts w:ascii="Tahoma" w:hAnsi="Tahoma" w:cs="Tahoma"/>
          <w:color w:val="333333"/>
          <w:spacing w:val="39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διαμέρισμα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του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παλατιού.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Ο</w:t>
      </w:r>
      <w:r w:rsidRPr="004C1312">
        <w:rPr>
          <w:rFonts w:ascii="Tahoma" w:hAnsi="Tahoma" w:cs="Tahoma"/>
          <w:color w:val="333333"/>
          <w:spacing w:val="-2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τελευταίος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δραπέτευσε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ζήτησε</w:t>
      </w:r>
      <w:r w:rsidRPr="004C1312">
        <w:rPr>
          <w:rFonts w:ascii="Tahoma" w:hAnsi="Tahoma" w:cs="Tahoma"/>
          <w:color w:val="333333"/>
          <w:spacing w:val="4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βοήθεια από</w:t>
      </w:r>
      <w:r w:rsidRPr="004C1312">
        <w:rPr>
          <w:rFonts w:ascii="Tahoma" w:hAnsi="Tahoma" w:cs="Tahoma"/>
          <w:color w:val="333333"/>
          <w:spacing w:val="5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τους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Σταυροφόρους.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Έτσι,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τον Ιανουάριο του</w:t>
      </w:r>
      <w:r w:rsidRPr="004C1312">
        <w:rPr>
          <w:rFonts w:ascii="Tahoma" w:hAnsi="Tahoma" w:cs="Tahoma"/>
          <w:color w:val="333333"/>
          <w:spacing w:val="-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1203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κλείνεται</w:t>
      </w:r>
      <w:r w:rsidRPr="004C1312">
        <w:rPr>
          <w:rFonts w:ascii="Tahoma" w:hAnsi="Tahoma" w:cs="Tahoma"/>
          <w:color w:val="333333"/>
          <w:spacing w:val="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>η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 xml:space="preserve"> συμφωνία,</w:t>
      </w:r>
      <w:r w:rsidRPr="004C1312">
        <w:rPr>
          <w:rFonts w:ascii="Tahoma" w:hAnsi="Tahoma" w:cs="Tahoma"/>
          <w:color w:val="333333"/>
          <w:spacing w:val="4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αφού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προσφέρονται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στους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Σταυροφόρους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σημαντικά</w:t>
      </w:r>
      <w:r w:rsidRPr="004C1312">
        <w:rPr>
          <w:rFonts w:ascii="Tahoma" w:hAnsi="Tahoma" w:cs="Tahoma"/>
          <w:color w:val="333333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οικονομικά</w:t>
      </w:r>
      <w:r w:rsidRPr="004C1312">
        <w:rPr>
          <w:rFonts w:ascii="Tahoma" w:hAnsi="Tahoma" w:cs="Tahoma"/>
          <w:color w:val="333333"/>
          <w:spacing w:val="71"/>
          <w:sz w:val="20"/>
          <w:szCs w:val="20"/>
          <w:lang w:val="el-GR"/>
        </w:rPr>
        <w:t xml:space="preserve"> </w:t>
      </w:r>
      <w:r w:rsidRPr="004C1312">
        <w:rPr>
          <w:rFonts w:ascii="Tahoma" w:hAnsi="Tahoma" w:cs="Tahoma"/>
          <w:color w:val="333333"/>
          <w:spacing w:val="-1"/>
          <w:sz w:val="20"/>
          <w:szCs w:val="20"/>
          <w:lang w:val="el-GR"/>
        </w:rPr>
        <w:t>ανταλλάγματα.</w:t>
      </w:r>
    </w:p>
    <w:p w:rsidR="007813BD" w:rsidRPr="004C1312" w:rsidRDefault="007813BD" w:rsidP="006F51DB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sectPr w:rsidR="007813BD" w:rsidRPr="004C1312" w:rsidSect="00E2767F">
      <w:pgSz w:w="11910" w:h="16840"/>
      <w:pgMar w:top="1360" w:right="168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A2B"/>
    <w:multiLevelType w:val="hybridMultilevel"/>
    <w:tmpl w:val="4D60AE1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E136537"/>
    <w:multiLevelType w:val="hybridMultilevel"/>
    <w:tmpl w:val="51780358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DF52C1"/>
    <w:multiLevelType w:val="hybridMultilevel"/>
    <w:tmpl w:val="02EC4F6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4EE5D8D"/>
    <w:multiLevelType w:val="hybridMultilevel"/>
    <w:tmpl w:val="63D41604"/>
    <w:lvl w:ilvl="0" w:tplc="1AB63576">
      <w:start w:val="1"/>
      <w:numFmt w:val="decimal"/>
      <w:lvlText w:val="%1."/>
      <w:lvlJc w:val="left"/>
      <w:pPr>
        <w:ind w:left="144" w:hanging="226"/>
        <w:jc w:val="left"/>
      </w:pPr>
      <w:rPr>
        <w:rFonts w:ascii="Georgia" w:eastAsia="Georgia" w:hAnsi="Georgia" w:hint="default"/>
        <w:color w:val="333333"/>
        <w:sz w:val="24"/>
        <w:szCs w:val="24"/>
      </w:rPr>
    </w:lvl>
    <w:lvl w:ilvl="1" w:tplc="5C162B04">
      <w:start w:val="1"/>
      <w:numFmt w:val="bullet"/>
      <w:lvlText w:val="•"/>
      <w:lvlJc w:val="left"/>
      <w:pPr>
        <w:ind w:left="960" w:hanging="226"/>
      </w:pPr>
      <w:rPr>
        <w:rFonts w:hint="default"/>
      </w:rPr>
    </w:lvl>
    <w:lvl w:ilvl="2" w:tplc="A04021C8">
      <w:start w:val="1"/>
      <w:numFmt w:val="bullet"/>
      <w:lvlText w:val="•"/>
      <w:lvlJc w:val="left"/>
      <w:pPr>
        <w:ind w:left="1776" w:hanging="226"/>
      </w:pPr>
      <w:rPr>
        <w:rFonts w:hint="default"/>
      </w:rPr>
    </w:lvl>
    <w:lvl w:ilvl="3" w:tplc="52480AD4">
      <w:start w:val="1"/>
      <w:numFmt w:val="bullet"/>
      <w:lvlText w:val="•"/>
      <w:lvlJc w:val="left"/>
      <w:pPr>
        <w:ind w:left="2592" w:hanging="226"/>
      </w:pPr>
      <w:rPr>
        <w:rFonts w:hint="default"/>
      </w:rPr>
    </w:lvl>
    <w:lvl w:ilvl="4" w:tplc="A8CE698C">
      <w:start w:val="1"/>
      <w:numFmt w:val="bullet"/>
      <w:lvlText w:val="•"/>
      <w:lvlJc w:val="left"/>
      <w:pPr>
        <w:ind w:left="3408" w:hanging="226"/>
      </w:pPr>
      <w:rPr>
        <w:rFonts w:hint="default"/>
      </w:rPr>
    </w:lvl>
    <w:lvl w:ilvl="5" w:tplc="769A4FD2">
      <w:start w:val="1"/>
      <w:numFmt w:val="bullet"/>
      <w:lvlText w:val="•"/>
      <w:lvlJc w:val="left"/>
      <w:pPr>
        <w:ind w:left="4224" w:hanging="226"/>
      </w:pPr>
      <w:rPr>
        <w:rFonts w:hint="default"/>
      </w:rPr>
    </w:lvl>
    <w:lvl w:ilvl="6" w:tplc="A54034CE">
      <w:start w:val="1"/>
      <w:numFmt w:val="bullet"/>
      <w:lvlText w:val="•"/>
      <w:lvlJc w:val="left"/>
      <w:pPr>
        <w:ind w:left="5040" w:hanging="226"/>
      </w:pPr>
      <w:rPr>
        <w:rFonts w:hint="default"/>
      </w:rPr>
    </w:lvl>
    <w:lvl w:ilvl="7" w:tplc="4BA092A6">
      <w:start w:val="1"/>
      <w:numFmt w:val="bullet"/>
      <w:lvlText w:val="•"/>
      <w:lvlJc w:val="left"/>
      <w:pPr>
        <w:ind w:left="5856" w:hanging="226"/>
      </w:pPr>
      <w:rPr>
        <w:rFonts w:hint="default"/>
      </w:rPr>
    </w:lvl>
    <w:lvl w:ilvl="8" w:tplc="5A722EF4">
      <w:start w:val="1"/>
      <w:numFmt w:val="bullet"/>
      <w:lvlText w:val="•"/>
      <w:lvlJc w:val="left"/>
      <w:pPr>
        <w:ind w:left="6672" w:hanging="226"/>
      </w:pPr>
      <w:rPr>
        <w:rFonts w:hint="default"/>
      </w:rPr>
    </w:lvl>
  </w:abstractNum>
  <w:abstractNum w:abstractNumId="4">
    <w:nsid w:val="7E9B4E9D"/>
    <w:multiLevelType w:val="hybridMultilevel"/>
    <w:tmpl w:val="32567A2E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D"/>
    <w:rsid w:val="002D377F"/>
    <w:rsid w:val="00455E2F"/>
    <w:rsid w:val="004C1312"/>
    <w:rsid w:val="006F51DB"/>
    <w:rsid w:val="007813BD"/>
    <w:rsid w:val="008255D2"/>
    <w:rsid w:val="00AB025A"/>
    <w:rsid w:val="00BF6DC9"/>
    <w:rsid w:val="00E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Georgia" w:eastAsia="Georgia" w:hAnsi="Georg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Georgia" w:eastAsia="Georgia" w:hAnsi="Georg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 Christofilakis</dc:creator>
  <cp:lastModifiedBy>user</cp:lastModifiedBy>
  <cp:revision>4</cp:revision>
  <dcterms:created xsi:type="dcterms:W3CDTF">2021-01-10T17:53:00Z</dcterms:created>
  <dcterms:modified xsi:type="dcterms:W3CDTF">2021-01-10T19:07:00Z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LastSaved">
    <vt:filetime>2021-01-03T00:00:00Z</vt:filetime>
  </property>
</Properties>
</file>