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1133" w14:textId="77777777" w:rsidR="00C5345F" w:rsidRPr="003901DE" w:rsidRDefault="00C5345F" w:rsidP="008B7AE0">
      <w:pPr>
        <w:pStyle w:val="Title"/>
        <w:jc w:val="center"/>
        <w:rPr>
          <w:lang w:val="el-GR"/>
        </w:rPr>
      </w:pPr>
      <w:r w:rsidRPr="003901DE">
        <w:rPr>
          <w:lang w:val="el-GR"/>
        </w:rPr>
        <w:t>Κεφάλαιο 1</w:t>
      </w:r>
    </w:p>
    <w:p w14:paraId="5A86B747" w14:textId="77777777" w:rsidR="00C5345F" w:rsidRPr="003901DE" w:rsidRDefault="00C5345F" w:rsidP="0007197A">
      <w:pPr>
        <w:pStyle w:val="Title"/>
        <w:spacing w:after="480"/>
        <w:jc w:val="center"/>
        <w:rPr>
          <w:lang w:val="el-GR"/>
        </w:rPr>
      </w:pPr>
      <w:r w:rsidRPr="003901DE">
        <w:rPr>
          <w:lang w:val="el-GR"/>
        </w:rPr>
        <w:t>Το ΓΕΝΕΤΙΚΟ ΥΛΙΚΟ</w:t>
      </w:r>
    </w:p>
    <w:p w14:paraId="54EA1249" w14:textId="534FD762" w:rsidR="00C5345F" w:rsidRPr="003901DE" w:rsidRDefault="000E61D3" w:rsidP="003901DE">
      <w:pPr>
        <w:pStyle w:val="Heading1"/>
      </w:pPr>
      <w:r>
        <w:t>Α</w:t>
      </w:r>
      <w:r w:rsidR="003901DE">
        <w:t xml:space="preserve">. </w:t>
      </w:r>
      <w:r w:rsidR="00C5345F" w:rsidRPr="003901DE">
        <w:t>XHMIKH ΣΥΣΤΑΣΗ</w:t>
      </w:r>
    </w:p>
    <w:p w14:paraId="32CC4DFE" w14:textId="77777777" w:rsidR="00C5345F" w:rsidRPr="003724A2" w:rsidRDefault="00C5345F" w:rsidP="003901DE">
      <w:pPr>
        <w:pStyle w:val="Heading2"/>
        <w:spacing w:before="0"/>
        <w:rPr>
          <w:lang w:val="el-GR"/>
        </w:rPr>
      </w:pPr>
      <w:r w:rsidRPr="003724A2">
        <w:rPr>
          <w:lang w:val="el-GR"/>
        </w:rPr>
        <w:t>ΝΟΥΚΛΕΪΚΑ ΟΞΕΑ</w:t>
      </w:r>
    </w:p>
    <w:p w14:paraId="62D8CA16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Κατηγορία χημικών ενώσεων που στη φύση βρίσκονται στον πυρήνα (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nucleus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 των κυττάρων.</w:t>
      </w:r>
    </w:p>
    <w:p w14:paraId="3590202A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Ανακαλύφθηκαν το 19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vertAlign w:val="superscript"/>
          <w:lang w:val="el-GR"/>
        </w:rPr>
        <w:t>ο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αιώνα (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περισσότερα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1B0D6722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Στη φύση υπάρχουν 2 είδη:</w:t>
      </w:r>
    </w:p>
    <w:p w14:paraId="6C3A382C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Ριβονουκλεϊκό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Οξύ (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RNA)</w:t>
      </w:r>
    </w:p>
    <w:p w14:paraId="1089F25D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Δεοξυριβονουκλεϊκό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οξύ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 xml:space="preserve"> (DNA)</w:t>
      </w:r>
    </w:p>
    <w:p w14:paraId="4A3F9164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Τα νουκλεϊκά οξέα αποτελούνται από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νουκλεοτίδια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ενωμένα μεταξύ τους σε αλυσίδα με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φωσφοδιεστερικούς δεσμούς</w:t>
      </w:r>
    </w:p>
    <w:p w14:paraId="03B9826C" w14:textId="77777777" w:rsidR="00C5345F" w:rsidRPr="00C5345F" w:rsidRDefault="00C5345F" w:rsidP="003901DE">
      <w:pPr>
        <w:pStyle w:val="Heading2"/>
        <w:rPr>
          <w:lang w:val="el-GR"/>
        </w:rPr>
      </w:pPr>
      <w:r w:rsidRPr="00C5345F">
        <w:rPr>
          <w:lang w:val="el-GR"/>
        </w:rPr>
        <w:t>ΝΟΥΚΛΕΟΤΙΔΙΑ</w:t>
      </w:r>
    </w:p>
    <w:p w14:paraId="7ECD1B95" w14:textId="1A36C20E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Κάθε νουκλεοτίδιο αποτελείται από:</w:t>
      </w:r>
    </w:p>
    <w:p w14:paraId="21B514B5" w14:textId="77777777" w:rsidR="000E61D3" w:rsidRPr="000E61D3" w:rsidRDefault="00C5345F" w:rsidP="000E61D3">
      <w:pPr>
        <w:numPr>
          <w:ilvl w:val="0"/>
          <w:numId w:val="2"/>
        </w:numPr>
        <w:autoSpaceDE w:val="0"/>
        <w:autoSpaceDN w:val="0"/>
        <w:adjustRightInd w:val="0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0E61D3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 xml:space="preserve">μία αζωτούχο βάση 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(</w:t>
      </w:r>
      <w:r w:rsidR="000E61D3" w:rsidRPr="000E61D3">
        <w:rPr>
          <w:rFonts w:ascii="Franklin Gothic Book" w:hAnsi="Franklin Gothic Book" w:cs="Franklin Gothic Book"/>
          <w:b/>
          <w:bCs/>
          <w:kern w:val="24"/>
          <w:sz w:val="28"/>
          <w:szCs w:val="28"/>
        </w:rPr>
        <w:t>DNA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: </w:t>
      </w:r>
      <w:proofErr w:type="spellStart"/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θυμίνη</w:t>
      </w:r>
      <w:proofErr w:type="spellEnd"/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– </w:t>
      </w:r>
      <w:r w:rsidR="000E61D3" w:rsidRPr="000E61D3">
        <w:rPr>
          <w:rFonts w:ascii="Franklin Gothic Book" w:hAnsi="Franklin Gothic Book" w:cs="Franklin Gothic Book"/>
          <w:b/>
          <w:bCs/>
          <w:kern w:val="24"/>
          <w:sz w:val="28"/>
          <w:szCs w:val="28"/>
        </w:rPr>
        <w:t>T</w:t>
      </w:r>
      <w:r w:rsidR="000E61D3" w:rsidRPr="000E61D3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 xml:space="preserve">, </w:t>
      </w:r>
      <w:proofErr w:type="spellStart"/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αδενίνη</w:t>
      </w:r>
      <w:proofErr w:type="spellEnd"/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- </w:t>
      </w:r>
      <w:r w:rsidR="000E61D3" w:rsidRPr="000E61D3">
        <w:rPr>
          <w:rFonts w:ascii="Franklin Gothic Book" w:hAnsi="Franklin Gothic Book" w:cs="Franklin Gothic Book"/>
          <w:b/>
          <w:bCs/>
          <w:kern w:val="24"/>
          <w:sz w:val="28"/>
          <w:szCs w:val="28"/>
        </w:rPr>
        <w:t>A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</w:t>
      </w:r>
      <w:proofErr w:type="spellStart"/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κυτοσίνη</w:t>
      </w:r>
      <w:proofErr w:type="spellEnd"/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- </w:t>
      </w:r>
      <w:r w:rsidR="000E61D3" w:rsidRPr="000E61D3">
        <w:rPr>
          <w:rFonts w:ascii="Franklin Gothic Book" w:hAnsi="Franklin Gothic Book" w:cs="Franklin Gothic Book"/>
          <w:b/>
          <w:bCs/>
          <w:kern w:val="24"/>
          <w:sz w:val="28"/>
          <w:szCs w:val="28"/>
        </w:rPr>
        <w:t>C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ή </w:t>
      </w:r>
      <w:proofErr w:type="spellStart"/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γουανίνη</w:t>
      </w:r>
      <w:proofErr w:type="spellEnd"/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– 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</w:rPr>
        <w:t>G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</w:t>
      </w:r>
      <w:r w:rsidR="000E61D3" w:rsidRPr="000E61D3">
        <w:rPr>
          <w:rFonts w:ascii="Franklin Gothic Book" w:hAnsi="Franklin Gothic Book" w:cs="Franklin Gothic Book"/>
          <w:b/>
          <w:bCs/>
          <w:kern w:val="24"/>
          <w:sz w:val="28"/>
          <w:szCs w:val="28"/>
        </w:rPr>
        <w:t>RNA</w:t>
      </w:r>
      <w:r w:rsidR="000E61D3" w:rsidRPr="000E61D3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 xml:space="preserve">: 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ουρακίλη - </w:t>
      </w:r>
      <w:r w:rsidR="000E61D3" w:rsidRPr="000E61D3">
        <w:rPr>
          <w:rFonts w:ascii="Franklin Gothic Book" w:hAnsi="Franklin Gothic Book" w:cs="Franklin Gothic Book"/>
          <w:b/>
          <w:bCs/>
          <w:kern w:val="24"/>
          <w:sz w:val="28"/>
          <w:szCs w:val="28"/>
        </w:rPr>
        <w:t>U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</w:rPr>
        <w:t>A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</w:rPr>
        <w:t>G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</w:rPr>
        <w:t>C</w:t>
      </w:r>
      <w:r w:rsidR="000E61D3"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56BC417C" w14:textId="18712576" w:rsidR="00C5345F" w:rsidRPr="000E61D3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0E61D3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ενωμένη με μία πεντόζη</w:t>
      </w:r>
      <w:r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</w:t>
      </w:r>
      <w:r w:rsidR="008F5306" w:rsidRPr="008F5306">
        <w:rPr>
          <w:rFonts w:ascii="Franklin Gothic Book" w:hAnsi="Franklin Gothic Book" w:cs="Franklin Gothic Book"/>
          <w:b/>
          <w:bCs/>
          <w:kern w:val="24"/>
          <w:sz w:val="28"/>
          <w:szCs w:val="28"/>
        </w:rPr>
        <w:t>DNA</w:t>
      </w:r>
      <w:r w:rsidR="008F5306" w:rsidRPr="008F5306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: δεοξυριβόζη, </w:t>
      </w:r>
      <w:r w:rsidR="008F5306" w:rsidRPr="008F5306">
        <w:rPr>
          <w:rFonts w:ascii="Franklin Gothic Book" w:hAnsi="Franklin Gothic Book" w:cs="Franklin Gothic Book"/>
          <w:b/>
          <w:bCs/>
          <w:kern w:val="24"/>
          <w:sz w:val="28"/>
          <w:szCs w:val="28"/>
        </w:rPr>
        <w:t>RNA</w:t>
      </w:r>
      <w:r w:rsidR="008F5306" w:rsidRPr="008F5306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: ριβόζη</w:t>
      </w:r>
      <w:r w:rsidRPr="000E61D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0F2927FD" w14:textId="5FDB6F18" w:rsidR="00C5345F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που με τη σειρά της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ενώνεται με μία φωσφορική ομάδα</w:t>
      </w:r>
      <w:r w:rsidR="008F5306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 xml:space="preserve"> </w:t>
      </w:r>
      <w:r w:rsidR="008F5306" w:rsidRPr="008F5306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(τουλάχιστον)</w:t>
      </w:r>
    </w:p>
    <w:p w14:paraId="0041D72C" w14:textId="20E62ACA" w:rsidR="0025320A" w:rsidRDefault="0025320A" w:rsidP="0025320A">
      <w:pPr>
        <w:pStyle w:val="Heading2"/>
        <w:rPr>
          <w:lang w:val="el-GR"/>
        </w:rPr>
      </w:pPr>
      <w:r w:rsidRPr="0025320A">
        <w:rPr>
          <w:lang w:val="el-GR"/>
        </w:rPr>
        <w:t>ΝΟΥΚΛΕΪΚΑ ΟΞΕΑ</w:t>
      </w:r>
    </w:p>
    <w:p w14:paraId="2DB59999" w14:textId="77777777" w:rsidR="00297873" w:rsidRPr="00297873" w:rsidRDefault="00297873" w:rsidP="00297873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Τα νουκλεοτίδια ενώνονται με ομοιοπολικούς δεσμούς μεταξύ:</w:t>
      </w:r>
    </w:p>
    <w:p w14:paraId="2AD25B39" w14:textId="77777777" w:rsidR="00297873" w:rsidRPr="00297873" w:rsidRDefault="00297873" w:rsidP="004E38B7">
      <w:pPr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του ελεύθερου υδροξυλίου του άνθρακα 3 της πεντόζης του πρώτου νουκλεοτιδίου και </w:t>
      </w:r>
    </w:p>
    <w:p w14:paraId="63026EF9" w14:textId="77777777" w:rsidR="00297873" w:rsidRPr="00297873" w:rsidRDefault="00297873" w:rsidP="004E38B7">
      <w:pPr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Της φωσφορικής ομάδας του δεύτερου νουκλεοτιδίου</w:t>
      </w:r>
    </w:p>
    <w:p w14:paraId="6F683B6B" w14:textId="77777777" w:rsidR="00297873" w:rsidRPr="00297873" w:rsidRDefault="00297873" w:rsidP="00297873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Ο δεσμός αυτός ονομάζεται </w:t>
      </w:r>
      <w:hyperlink r:id="rId5" w:history="1">
        <w:r w:rsidRPr="00297873">
          <w:rPr>
            <w:rFonts w:ascii="Franklin Gothic Book" w:hAnsi="Franklin Gothic Book" w:cs="Franklin Gothic Book"/>
            <w:kern w:val="24"/>
            <w:lang w:val="el-GR"/>
          </w:rPr>
          <w:t>φωσφοδιεστερικός</w:t>
        </w:r>
      </w:hyperlink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, καθώς η φωσφορική ομάδα του δεύτερου νουκλεοτιδίου σχηματίζει εστερικό δεσμό με την πεντόζη και του πρώτου και του δεύτερου νουκλεοτιδίου</w:t>
      </w:r>
    </w:p>
    <w:p w14:paraId="0CBC6678" w14:textId="77777777" w:rsidR="00297873" w:rsidRPr="00297873" w:rsidRDefault="00297873" w:rsidP="004E38B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ένωση 2 νουκλεοτιδίων δίνει ένα </w:t>
      </w:r>
      <w:r w:rsidRPr="00297873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δινουκλεοτίδιο</w:t>
      </w: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</w:t>
      </w:r>
    </w:p>
    <w:p w14:paraId="32B3C0F8" w14:textId="77777777" w:rsidR="00297873" w:rsidRPr="00297873" w:rsidRDefault="00297873" w:rsidP="004E38B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ένωση 3 νουκλεοτιδίων δίνει ένα </w:t>
      </w:r>
      <w:r w:rsidRPr="00297873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τρινουκλεοτίδιο</w:t>
      </w:r>
    </w:p>
    <w:p w14:paraId="34FEA67D" w14:textId="77777777" w:rsidR="00297873" w:rsidRPr="00297873" w:rsidRDefault="00297873" w:rsidP="004E38B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ένωση λίγων νουκλεοτιδίων δίνει ένα </w:t>
      </w:r>
      <w:r w:rsidRPr="00297873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ολιγονουκλεοτίδιο</w:t>
      </w:r>
    </w:p>
    <w:p w14:paraId="39045143" w14:textId="5EB15848" w:rsidR="0025320A" w:rsidRPr="004E38B7" w:rsidRDefault="00297873" w:rsidP="004E38B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ένωση πολλών νουκλεοτιδίων δίνει ένα </w:t>
      </w:r>
      <w:r w:rsidRPr="00297873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πολυνουκλεοτίδιο</w:t>
      </w: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</w:t>
      </w:r>
      <w:r w:rsidRPr="00297873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πολυνουκλεοτιδική</w:t>
      </w: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</w:t>
      </w:r>
      <w:r w:rsidRPr="00297873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αλυσίδα</w:t>
      </w:r>
      <w:r w:rsidRPr="00297873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701AD365" w14:textId="4F49AFF0" w:rsidR="00C5345F" w:rsidRPr="003901DE" w:rsidRDefault="000E61D3" w:rsidP="0007197A">
      <w:pPr>
        <w:pStyle w:val="Heading1"/>
      </w:pPr>
      <w:r>
        <w:lastRenderedPageBreak/>
        <w:t>Β</w:t>
      </w:r>
      <w:r w:rsidR="003901DE" w:rsidRPr="003901DE">
        <w:t xml:space="preserve">. </w:t>
      </w:r>
      <w:r w:rsidR="00C5345F" w:rsidRPr="003901DE">
        <w:t>3D ΔΟΜΗ</w:t>
      </w:r>
      <w:r w:rsidR="003901DE">
        <w:t xml:space="preserve"> </w:t>
      </w:r>
      <w:r w:rsidR="00C5345F" w:rsidRPr="003901DE">
        <w:t>DNA</w:t>
      </w:r>
    </w:p>
    <w:p w14:paraId="502CAC39" w14:textId="77777777" w:rsidR="00C5345F" w:rsidRPr="003724A2" w:rsidRDefault="00C5345F" w:rsidP="003901DE">
      <w:pPr>
        <w:pStyle w:val="Heading2"/>
        <w:spacing w:before="0"/>
        <w:rPr>
          <w:lang w:val="el-GR"/>
        </w:rPr>
      </w:pPr>
      <w:r w:rsidRPr="003724A2">
        <w:rPr>
          <w:lang w:val="el-GR"/>
        </w:rPr>
        <w:t>Τι ΓΝΩΡΙΖΑΜΕ πριν το 1953</w:t>
      </w:r>
    </w:p>
    <w:p w14:paraId="5CD7DB26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Τα νουκλεοτίδια σχηματίζουν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αλυσίδες</w:t>
      </w:r>
    </w:p>
    <w:p w14:paraId="5CC16EAB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Οι αναλογίες των βάσεων είναι: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=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T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&amp;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G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=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C</w:t>
      </w:r>
    </w:p>
    <w:p w14:paraId="03BF6FBD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Η συμπληρωματικότητα αυτή επιτυγχάνει:</w:t>
      </w:r>
    </w:p>
    <w:p w14:paraId="622E626D" w14:textId="77777777" w:rsidR="00C5345F" w:rsidRPr="003901DE" w:rsidRDefault="00C5345F" w:rsidP="003901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31" w:hanging="397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Μέγιστο δυνατό αριθμό δεσμών υδρογόνου</w:t>
      </w:r>
    </w:p>
    <w:p w14:paraId="2882D55A" w14:textId="77777777" w:rsidR="00C5345F" w:rsidRPr="003901DE" w:rsidRDefault="00C5345F" w:rsidP="003901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31" w:hanging="397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Σταθερή απόσταση ζαχάρων (1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πουρίνη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+ 1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πυριμιδίνη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3E3FAACC" w14:textId="100BF4FF" w:rsidR="00C5345F" w:rsidRPr="003901DE" w:rsidRDefault="00C5345F" w:rsidP="008261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68" w:hanging="448"/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Αυτά τα δεδομένα δημιουργούσαν την υποψία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δίκλωνου μορίου</w:t>
      </w:r>
    </w:p>
    <w:p w14:paraId="2B882A6E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H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αναλογία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+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T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/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G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+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C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είναι χαρακτηριστική για κάθε είδος</w:t>
      </w:r>
    </w:p>
    <w:p w14:paraId="560C96CE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81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Οι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βάσεις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είναι υδροφοβικές (=&gt;πιθανά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εσωτερικά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3C023FD1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81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 xml:space="preserve">φωσφορική ομάδα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και η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πεντόζη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είναι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υδροφιλικές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br/>
        <w:t xml:space="preserve">(=&gt;πιθανά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εξωτερικά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4F90AA5E" w14:textId="77777777" w:rsidR="00C5345F" w:rsidRPr="00C5345F" w:rsidRDefault="00C5345F" w:rsidP="003901DE">
      <w:pPr>
        <w:pStyle w:val="Heading2"/>
        <w:rPr>
          <w:lang w:val="el-GR"/>
        </w:rPr>
      </w:pPr>
      <w:r w:rsidRPr="00C5345F">
        <w:rPr>
          <w:lang w:val="el-GR"/>
        </w:rPr>
        <w:t>ΚΡΥΣΤΑΛΛΟΓΡΑΦΙΑ ΑΚΤΙΝΩΝ Χ (1953)</w:t>
      </w:r>
    </w:p>
    <w:p w14:paraId="7BE4ADB7" w14:textId="77777777" w:rsidR="00C5345F" w:rsidRPr="003901DE" w:rsidRDefault="00C5345F" w:rsidP="00C5345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Με τα πειράματα αυτά ανακαλύφθηκε πως το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:</w:t>
      </w:r>
    </w:p>
    <w:p w14:paraId="0EE92FF5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Είναι μια δεξιόστροφη διπλή έλικα (β-έλικα) που αποτελείται από:</w:t>
      </w:r>
    </w:p>
    <w:p w14:paraId="22E181D4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Σκελετό φωσφορικών-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δεοξυριβοζών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ενωμένων με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φωσφοδιεεστερικούς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δεσμούς στο εξωτερικό και</w:t>
      </w:r>
    </w:p>
    <w:p w14:paraId="403E61DB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Αζωτούχες βάσεις σε ζεύγη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AT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ή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GC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που ενώνονται με δεσμούς υδρογόνου (2 ή 3 αντίστοιχα) στο εσωτερικό</w:t>
      </w:r>
    </w:p>
    <w:p w14:paraId="343CDF1C" w14:textId="77777777" w:rsidR="00C5345F" w:rsidRPr="003901DE" w:rsidRDefault="00C5345F" w:rsidP="00C534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«συμπληρωματικότητα» αυτή των αλυσίδων χρησιμεύει στην αντιγραφή του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.</w:t>
      </w:r>
    </w:p>
    <w:p w14:paraId="1E47F2C4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Οι δύο αλυσίδες είναι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αντιπαράλληλες</w:t>
      </w:r>
      <w:proofErr w:type="spellEnd"/>
    </w:p>
    <w:p w14:paraId="03E851EA" w14:textId="77777777" w:rsidR="00C5345F" w:rsidRPr="00C5345F" w:rsidRDefault="00C5345F" w:rsidP="003901DE">
      <w:pPr>
        <w:pStyle w:val="Heading2"/>
        <w:rPr>
          <w:lang w:val="el-GR"/>
        </w:rPr>
      </w:pPr>
      <w:r w:rsidRPr="00C5345F">
        <w:rPr>
          <w:lang w:val="el-GR"/>
        </w:rPr>
        <w:t>ΛΕΞΙΛΟΓΙΟ</w:t>
      </w:r>
    </w:p>
    <w:p w14:paraId="029B38D5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Αριθμός κλώνων ανά μόριο:</w:t>
      </w:r>
    </w:p>
    <w:p w14:paraId="17DFE70C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Μονόκλωνο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(1 κλώνος, πχ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mRNA)</w:t>
      </w:r>
    </w:p>
    <w:p w14:paraId="03AF7C86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Δίκλωνο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(2 κλώνοι, π.χ. β έλικα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4C758364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Αριθμός αντιγράφων κάθε μορίου στο κύτταρο:</w:t>
      </w:r>
    </w:p>
    <w:p w14:paraId="533E6E11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Απλοειδές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κύτταρο: 1 αντίγραφο (π.χ. προκαρυωτικά, γαμέτες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ανώτ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.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οργ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.)</w:t>
      </w:r>
    </w:p>
    <w:p w14:paraId="1D115ABE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proofErr w:type="spellStart"/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Διπλοειδές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: 2 αντίγραφα (π.χ. σωματικά κύτταρα ανώτερων οργανισμών)</w:t>
      </w:r>
    </w:p>
    <w:p w14:paraId="3DD2F953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Πολυπλοειδές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: 3 ή περισσότερα αντίγραφα</w:t>
      </w:r>
    </w:p>
    <w:p w14:paraId="46A1D43B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Μονάδες μήκους:</w:t>
      </w:r>
    </w:p>
    <w:p w14:paraId="4957BCB1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 xml:space="preserve">Αριθμός βάσεων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(εν. νουκλεοτιδίων) για μονόκλωνα</w:t>
      </w:r>
    </w:p>
    <w:p w14:paraId="45EEA34C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Αριθμός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 xml:space="preserve">ζευγών βάσεων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για δίκλωνα μόρια</w:t>
      </w:r>
    </w:p>
    <w:p w14:paraId="41B77A0B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Αλληλουχία Βάσεων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: Η σειρά των 4 διαφορετικών νουκλεοτιδίων σε ένα συγκεκριμένο κομμάτι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</w:p>
    <w:p w14:paraId="34591640" w14:textId="72F1514F" w:rsidR="007819CD" w:rsidRPr="003901DE" w:rsidRDefault="000E61D3" w:rsidP="007819CD">
      <w:pPr>
        <w:pStyle w:val="Heading1"/>
      </w:pPr>
      <w:r>
        <w:lastRenderedPageBreak/>
        <w:t>Γ</w:t>
      </w:r>
      <w:r w:rsidR="007819CD" w:rsidRPr="003901DE">
        <w:t>. Η φύση του ΓΕΝΕΤΙΚΟΥ ΥΛΙΚΟΥ</w:t>
      </w:r>
    </w:p>
    <w:p w14:paraId="58B76845" w14:textId="77777777" w:rsidR="007819CD" w:rsidRPr="00C5345F" w:rsidRDefault="007819CD" w:rsidP="007819CD">
      <w:pPr>
        <w:pStyle w:val="Heading2"/>
        <w:spacing w:before="0"/>
      </w:pPr>
      <w:r w:rsidRPr="00C5345F">
        <w:t>Ο ΡΟΛΟΣ ΤΟΥ ΓΕΝΕΤΙΚΟΥ ΥΛΙΚΟΥ</w:t>
      </w:r>
    </w:p>
    <w:p w14:paraId="0F2802CD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Αποθήκευση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της γενετικής πληροφορίας</w:t>
      </w:r>
    </w:p>
    <w:p w14:paraId="0D001CE3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Γενετική πληροφορία είναι η πληροφορία για όλα τα κληρονομούμενα χαρακτηριστικά ενός οργανισμού</w:t>
      </w:r>
    </w:p>
    <w:p w14:paraId="5860DC99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ελάχιστη μονάδα πληροφορίας ονομάζεται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γονίδιο</w:t>
      </w:r>
    </w:p>
    <w:p w14:paraId="16FBB2E6" w14:textId="77777777" w:rsidR="007819CD" w:rsidRPr="003901DE" w:rsidRDefault="007819CD" w:rsidP="007819C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</w:pPr>
    </w:p>
    <w:p w14:paraId="510AE8D0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Μεταβίβαση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της γενετικής πληροφορίας</w:t>
      </w:r>
    </w:p>
    <w:p w14:paraId="2A924370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Από κύτταρο σε κύτταρο (π.χ. στην ανάπτυξη)</w:t>
      </w:r>
    </w:p>
    <w:p w14:paraId="4831EB4A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Από γονέα σε παιδί (αναπαραγωγή)</w:t>
      </w:r>
    </w:p>
    <w:p w14:paraId="3E1C5A4A" w14:textId="77777777" w:rsidR="007819CD" w:rsidRPr="003901DE" w:rsidRDefault="007819CD" w:rsidP="007819C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</w:p>
    <w:p w14:paraId="60C08BA4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Έκφραση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της γενετικής πληροφορίας</w:t>
      </w:r>
    </w:p>
    <w:p w14:paraId="55BA0CB6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Εκδήλωση των κωδικοποιημένων χαρακτηριστικών</w:t>
      </w:r>
    </w:p>
    <w:p w14:paraId="5D867ECD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Επιτυγχάνεται μέσω της σύνθεσης πρωτεϊνών</w:t>
      </w:r>
    </w:p>
    <w:p w14:paraId="0BBB72C4" w14:textId="77777777" w:rsidR="007819CD" w:rsidRPr="00C5345F" w:rsidRDefault="007819CD" w:rsidP="007819CD">
      <w:pPr>
        <w:pStyle w:val="Heading2"/>
        <w:rPr>
          <w:lang w:val="el-GR"/>
        </w:rPr>
      </w:pPr>
      <w:r w:rsidRPr="00C5345F">
        <w:rPr>
          <w:lang w:val="el-GR"/>
        </w:rPr>
        <w:t xml:space="preserve">ΤΟ ΓΕΝΕΤΙΚΟ ΥΛΙΚΟ ΕΙΝΑΙ ΤΟ </w:t>
      </w:r>
      <w:r w:rsidRPr="00C5345F">
        <w:t>DNA</w:t>
      </w:r>
    </w:p>
    <w:p w14:paraId="312E7915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Στο παρελθόν πίστευαν πως γενετικό υλικό είναι οι πρωτεΐνες, λόγω της μεγαλύτερης ποικιλίας συστατικών (20 αμινοξέα αντί για τα 4 νουκλεοτίδια του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5EE7F717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Το 1903 τα χρωμοσώματα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ταυτοποιούνται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ως φορείς του γενετικού υλικού καθώς ακολουθούν τους νόμους της κληρονομικότητας του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Mendel</w:t>
      </w:r>
    </w:p>
    <w:p w14:paraId="03FF0CBE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Το 1944 ο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Avery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βρίσκει πως ο «παράγοντας μετασχηματισμού» των πνευμονόκοκκων του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Griffith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(πειράματα 1928) είναι το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. (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σχεδιάγραμμα του πειράματος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ab/>
      </w:r>
    </w:p>
    <w:p w14:paraId="6A989143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Άλλα υποστηρικτικά δεδομένα:</w:t>
      </w:r>
    </w:p>
    <w:p w14:paraId="7A09B90A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ποσότητα του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είναι η ίδια σε όλα τα κύτταρα ενός οργανισμού και δε μεταβάλλεται από το περιβάλλον (όπως οι πρωτεΐνες).</w:t>
      </w:r>
    </w:p>
    <w:p w14:paraId="620C9E94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Οι γαμέτες που ενώνονται για να σχηματίσουν το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ζυγώτη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περιέχουν όντος τη μισή ποσότητα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από ότι τα σωματικά κύτταρα.</w:t>
      </w:r>
    </w:p>
    <w:p w14:paraId="192C8DFA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ποσότητα του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είναι (συνήθως) ανάλογη της πολυπλοκότητας του οργανισμού.</w:t>
      </w:r>
    </w:p>
    <w:p w14:paraId="5D4F6D1C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Η επιβεβαίωση:</w:t>
      </w:r>
    </w:p>
    <w:p w14:paraId="4B19BB57" w14:textId="77777777" w:rsidR="007819CD" w:rsidRPr="003901DE" w:rsidRDefault="007819CD" w:rsidP="00781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Πείραμα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Hershey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-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Chase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(1952)</w:t>
      </w:r>
    </w:p>
    <w:p w14:paraId="3534CF39" w14:textId="77777777" w:rsidR="007819CD" w:rsidRPr="00C5345F" w:rsidRDefault="007819CD" w:rsidP="007819CD">
      <w:pPr>
        <w:pStyle w:val="Heading2"/>
        <w:rPr>
          <w:lang w:val="el-GR"/>
        </w:rPr>
      </w:pPr>
      <w:r w:rsidRPr="00C5345F">
        <w:rPr>
          <w:lang w:val="el-GR"/>
        </w:rPr>
        <w:t>ΛΕΞΙΛΟΓΙΟ</w:t>
      </w:r>
    </w:p>
    <w:p w14:paraId="45FE96A6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i/>
          <w:iCs/>
          <w:kern w:val="24"/>
          <w:sz w:val="28"/>
          <w:szCs w:val="28"/>
        </w:rPr>
        <w:t>In</w:t>
      </w:r>
      <w:r w:rsidRPr="003901DE">
        <w:rPr>
          <w:rFonts w:ascii="Franklin Gothic Book" w:hAnsi="Franklin Gothic Book" w:cs="Franklin Gothic Book"/>
          <w:b/>
          <w:bCs/>
          <w:i/>
          <w:iCs/>
          <w:kern w:val="24"/>
          <w:sz w:val="28"/>
          <w:szCs w:val="28"/>
          <w:lang w:val="el-GR"/>
        </w:rPr>
        <w:t xml:space="preserve"> </w:t>
      </w:r>
      <w:r w:rsidRPr="003901DE">
        <w:rPr>
          <w:rFonts w:ascii="Franklin Gothic Book" w:hAnsi="Franklin Gothic Book" w:cs="Franklin Gothic Book"/>
          <w:b/>
          <w:bCs/>
          <w:i/>
          <w:iCs/>
          <w:kern w:val="24"/>
          <w:sz w:val="28"/>
          <w:szCs w:val="28"/>
        </w:rPr>
        <w:t>vivo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: Μελέτη μιας βιολογικής διαδικασίας στο ζωντανό οργανισμό (π.χ.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Griffith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52E62915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i/>
          <w:iCs/>
          <w:kern w:val="24"/>
          <w:sz w:val="28"/>
          <w:szCs w:val="28"/>
        </w:rPr>
        <w:lastRenderedPageBreak/>
        <w:t>In</w:t>
      </w:r>
      <w:r w:rsidRPr="003901DE">
        <w:rPr>
          <w:rFonts w:ascii="Franklin Gothic Book" w:hAnsi="Franklin Gothic Book" w:cs="Franklin Gothic Book"/>
          <w:b/>
          <w:bCs/>
          <w:i/>
          <w:iCs/>
          <w:kern w:val="24"/>
          <w:sz w:val="28"/>
          <w:szCs w:val="28"/>
          <w:lang w:val="el-GR"/>
        </w:rPr>
        <w:t xml:space="preserve"> </w:t>
      </w:r>
      <w:r w:rsidRPr="003901DE">
        <w:rPr>
          <w:rFonts w:ascii="Franklin Gothic Book" w:hAnsi="Franklin Gothic Book" w:cs="Franklin Gothic Book"/>
          <w:b/>
          <w:bCs/>
          <w:i/>
          <w:iCs/>
          <w:kern w:val="24"/>
          <w:sz w:val="28"/>
          <w:szCs w:val="28"/>
        </w:rPr>
        <w:t>vitro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: Μελέτη μιας βιολογικής διαδικασίας στο δοκιμαστικό σωλήνα (π.χ.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Avery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62C2EF1B" w14:textId="77777777" w:rsidR="007819CD" w:rsidRPr="003901DE" w:rsidRDefault="007819CD" w:rsidP="00781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proofErr w:type="spellStart"/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Ιχνηθέτηση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: Σήμανση ενός μορίου με ραδιενέργεια ή φωσφορισμό (π.χ.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Hershey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-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Chase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01E85764" w14:textId="3BB0148A" w:rsidR="003901DE" w:rsidRPr="003901DE" w:rsidRDefault="003901DE" w:rsidP="003901DE">
      <w:pPr>
        <w:pStyle w:val="Heading1"/>
      </w:pPr>
      <w:r>
        <w:t xml:space="preserve">Δ. </w:t>
      </w:r>
      <w:r w:rsidR="00C5345F" w:rsidRPr="003901DE">
        <w:t>Το DNA στο</w:t>
      </w:r>
      <w:r>
        <w:t xml:space="preserve"> </w:t>
      </w:r>
      <w:r w:rsidRPr="003901DE">
        <w:t>ΚΥΤΤΑΡΟ</w:t>
      </w:r>
    </w:p>
    <w:p w14:paraId="526ED5BD" w14:textId="5554CEBD" w:rsidR="00C5345F" w:rsidRPr="003901DE" w:rsidRDefault="00003E52" w:rsidP="003901DE">
      <w:pPr>
        <w:pStyle w:val="Heading2"/>
        <w:spacing w:before="0"/>
        <w:rPr>
          <w:lang w:val="el-GR"/>
        </w:rPr>
      </w:pPr>
      <w:r w:rsidRPr="003901DE">
        <w:rPr>
          <w:lang w:val="el-GR"/>
        </w:rPr>
        <w:t>Ευκαρυωτικά</w:t>
      </w:r>
      <w:r w:rsidR="00C5345F" w:rsidRPr="003901DE">
        <w:rPr>
          <w:lang w:val="el-GR"/>
        </w:rPr>
        <w:t xml:space="preserve"> ΚΥΤΤΑΡΑ</w:t>
      </w:r>
    </w:p>
    <w:p w14:paraId="010A8ACE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Το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(~2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m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στον άνθρωπο) συσπειρώνεται σε πολλαπλά επίπεδα με τη βοήθεια πρωτεϊνών προκειμένου να χωρέσει στον πυρήνα (10μ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m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).</w:t>
      </w:r>
    </w:p>
    <w:p w14:paraId="022E4251" w14:textId="77777777" w:rsidR="00C5345F" w:rsidRPr="003901DE" w:rsidRDefault="00C5345F" w:rsidP="00003E52">
      <w:pPr>
        <w:pStyle w:val="Heading3"/>
        <w:rPr>
          <w:lang w:val="el-GR"/>
        </w:rPr>
      </w:pPr>
      <w:r w:rsidRPr="003901DE">
        <w:rPr>
          <w:lang w:val="el-GR"/>
        </w:rPr>
        <w:t>ΕΠΙΠΕΔΑ ΣΥΣΠΕΙΡΩΣΗΣ</w:t>
      </w:r>
    </w:p>
    <w:p w14:paraId="43B2C34D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Επίπεδο 1: γυμνή β-έλικα (2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nm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3BFB4711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Επίπεδο 2: Κομπολόι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νουκλεοσωμάτων</w:t>
      </w:r>
      <w:proofErr w:type="spellEnd"/>
    </w:p>
    <w:p w14:paraId="31E2210E" w14:textId="1A057476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proofErr w:type="spellStart"/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Νουκλεόσωμα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: 146 (σωστό: 147)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ζ.β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.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τυλίγεται αριστερόστροφα (1,7 στροφές) γύρω από ένα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οκταμερές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πρωτεϊνών που ονομάζονται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ιστόνες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(2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x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H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2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H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2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B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H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3,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H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4). Το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συνδέεται με τις πρωτεΐνες με δεσμούς υδρογόνου (142) </w:t>
      </w:r>
    </w:p>
    <w:p w14:paraId="4B1AF3AC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 xml:space="preserve">Συνδετικό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: Μεταξύ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νουκλεοσωμάτων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μεσολαβεί γυμνό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μήκους που ποικίλει ανά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είδος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.</w:t>
      </w:r>
    </w:p>
    <w:p w14:paraId="3F649AA3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Επίπεδο 3: Ινίδια χρωματίνης (30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nm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-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μεσόφαση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118D30BD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Με τη βοήθεια της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ιστόνης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H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1 το κομπολόι των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νουκλεοσωμάτων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συστρέφεται σε σωλήνα, με τα μόρια της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H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1 στο κέντρο (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εικόνα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). </w:t>
      </w:r>
    </w:p>
    <w:p w14:paraId="70938E1C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Το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παραμένει σε αυτή τη μορφή στο μεγαλύτερο διάστημα της ζωής του κυττάρου. Αν οι συνθήκες είναι κατάλληλες,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ξεκινά η αντιγραφή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δίνοντας 2 πανομοιότυπα ινίδια χρωματίνης που συγκρατούνται μεταξύ τους στο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κεντρομερίδιο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(αδελφές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χρωματίδες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). </w:t>
      </w:r>
    </w:p>
    <w:p w14:paraId="15D849E0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Επίπεδο 4: Θηλειές (300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nm)</w:t>
      </w:r>
    </w:p>
    <w:p w14:paraId="2596E1D4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Επίπεδο 5: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Χρωματίδες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(700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nm)</w:t>
      </w:r>
    </w:p>
    <w:p w14:paraId="2862587C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Επίπεδο 6: Χρωμοσώματα (1400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 xml:space="preserve">nm –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μετάφαση)</w:t>
      </w:r>
    </w:p>
    <w:p w14:paraId="5FE9580C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Τα ινίδια χρωματίνης συσπειρώνονται περαιτέρω μόνο κατά τη μίτωση, κατά τη διάρκεια τις οποίας χωρίζονται οι 2 αδελφές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χρωματίδες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. Μετά το τέλος της μίτωσης τα χρωμοσώματα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αποσυσπειρώνονται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σε ινίδια χρωματίνης στους νέους πυρήνες</w:t>
      </w:r>
    </w:p>
    <w:p w14:paraId="7AB53774" w14:textId="77777777" w:rsidR="00180AD2" w:rsidRDefault="00180AD2" w:rsidP="00003E5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kern w:val="24"/>
          <w:sz w:val="28"/>
          <w:szCs w:val="28"/>
          <w:u w:val="single"/>
          <w:lang w:val="el-GR"/>
        </w:rPr>
      </w:pPr>
    </w:p>
    <w:p w14:paraId="5CF305C0" w14:textId="5E51945A" w:rsidR="00C5345F" w:rsidRPr="00003E52" w:rsidRDefault="00C5345F" w:rsidP="00003E5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kern w:val="24"/>
          <w:sz w:val="28"/>
          <w:szCs w:val="28"/>
          <w:u w:val="single"/>
          <w:lang w:val="el-GR"/>
        </w:rPr>
      </w:pPr>
      <w:proofErr w:type="spellStart"/>
      <w:r w:rsidRPr="00003E52">
        <w:rPr>
          <w:rFonts w:ascii="Franklin Gothic Book" w:hAnsi="Franklin Gothic Book" w:cs="Franklin Gothic Book"/>
          <w:b/>
          <w:bCs/>
          <w:kern w:val="24"/>
          <w:sz w:val="28"/>
          <w:szCs w:val="28"/>
          <w:u w:val="single"/>
          <w:lang w:val="el-GR"/>
        </w:rPr>
        <w:t>Προσοχη</w:t>
      </w:r>
      <w:proofErr w:type="spellEnd"/>
      <w:r w:rsidRPr="00003E52">
        <w:rPr>
          <w:rFonts w:ascii="Franklin Gothic Book" w:hAnsi="Franklin Gothic Book" w:cs="Franklin Gothic Book"/>
          <w:b/>
          <w:bCs/>
          <w:kern w:val="24"/>
          <w:sz w:val="28"/>
          <w:szCs w:val="28"/>
          <w:u w:val="single"/>
          <w:lang w:val="el-GR"/>
        </w:rPr>
        <w:t>!</w:t>
      </w:r>
    </w:p>
    <w:p w14:paraId="4BC00FF6" w14:textId="77777777" w:rsidR="00C5345F" w:rsidRPr="003901DE" w:rsidRDefault="00C5345F" w:rsidP="00003E5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Η χημική σύσταση και η αλληλουχία του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δεν αλλάζουν, παρά τις αλλαγές της 3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μορφής</w:t>
      </w:r>
    </w:p>
    <w:p w14:paraId="0FDC2385" w14:textId="77777777" w:rsidR="00C5345F" w:rsidRPr="003901DE" w:rsidRDefault="00C5345F" w:rsidP="00003E52">
      <w:pPr>
        <w:pStyle w:val="Heading3"/>
        <w:rPr>
          <w:lang w:val="el-GR"/>
        </w:rPr>
      </w:pPr>
      <w:r w:rsidRPr="003901DE">
        <w:rPr>
          <w:lang w:val="el-GR"/>
        </w:rPr>
        <w:lastRenderedPageBreak/>
        <w:t>ΚΑΡΥΟΤΥΠΟΣ (ΕΙΚΟΝΑ ΤΩΝ ΧΡΩΜΟΣΩΜΑΤΩΝ)</w:t>
      </w:r>
    </w:p>
    <w:p w14:paraId="0B4B5400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Τα ινίδια χρωματίνης δε φαίνονται στο οπτικό μικροσκόπιο. Τα χρωμοσώματα είναι καλύτερα ορατά στη μετάφαση, όπου είναι πιο συσπειρωμένα. (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 xml:space="preserve">εικόνα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μετάφασης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7965AA41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Διαδικασία απεικόνισης:</w:t>
      </w:r>
    </w:p>
    <w:p w14:paraId="4C418296" w14:textId="77777777" w:rsidR="00C5345F" w:rsidRPr="003901DE" w:rsidRDefault="00C5345F" w:rsidP="00003E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64" w:hanging="397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Επιλογή κυττάρων που είναι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φυσιολογικά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στη μετάφαση, ή επαγωγή μίτωσης με </w:t>
      </w:r>
      <w:proofErr w:type="spellStart"/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μιτογόνες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ουσίες</w:t>
      </w:r>
    </w:p>
    <w:p w14:paraId="083BA1D1" w14:textId="77777777" w:rsidR="00C5345F" w:rsidRPr="003901DE" w:rsidRDefault="00C5345F" w:rsidP="00003E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64" w:hanging="397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Σταμάτημα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της μίτωσης στη μετάφαση με κολχικίνη</w:t>
      </w:r>
    </w:p>
    <w:p w14:paraId="72BB82EC" w14:textId="77777777" w:rsidR="00C5345F" w:rsidRPr="003901DE" w:rsidRDefault="00C5345F" w:rsidP="00003E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64" w:hanging="397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Σπάσιμο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της κυτταρικής μεμβράνης και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άπλωμα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των χρωμοσωμάτων σε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αντικειμενοφόρο</w:t>
      </w:r>
      <w:proofErr w:type="spellEnd"/>
    </w:p>
    <w:p w14:paraId="1E9A9A30" w14:textId="77777777" w:rsidR="00C5345F" w:rsidRPr="003901DE" w:rsidRDefault="00C5345F" w:rsidP="00003E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64" w:hanging="397"/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Χρώση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με ειδικές ουσίες και </w:t>
      </w: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 xml:space="preserve">παρατήρηση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(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u w:val="single"/>
          <w:lang w:val="el-GR"/>
        </w:rPr>
        <w:t>φωτογράφηση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2C19E00E" w14:textId="77777777" w:rsidR="00C5345F" w:rsidRPr="003901DE" w:rsidRDefault="00C5345F" w:rsidP="00003E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64" w:hanging="397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Ταξινόμηση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κατά μειούμενο μέγεθος (με χαρτοκοπτική)</w:t>
      </w:r>
    </w:p>
    <w:p w14:paraId="77B550E6" w14:textId="77777777" w:rsidR="00C5345F" w:rsidRPr="003901DE" w:rsidRDefault="00C5345F" w:rsidP="00C5345F">
      <w:pPr>
        <w:autoSpaceDE w:val="0"/>
        <w:autoSpaceDN w:val="0"/>
        <w:adjustRightInd w:val="0"/>
        <w:spacing w:after="0" w:line="240" w:lineRule="auto"/>
        <w:ind w:left="1170" w:hanging="450"/>
        <w:jc w:val="right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(=</w:t>
      </w:r>
      <w:proofErr w:type="spellStart"/>
      <w:r w:rsidRPr="003901DE">
        <w:rPr>
          <w:rFonts w:ascii="Franklin Gothic Book" w:hAnsi="Franklin Gothic Book" w:cs="Franklin Gothic Book"/>
          <w:b/>
          <w:bCs/>
          <w:kern w:val="24"/>
          <w:sz w:val="28"/>
          <w:szCs w:val="28"/>
          <w:lang w:val="el-GR"/>
        </w:rPr>
        <w:t>καρυότυπος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δες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φώτο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σχολικού)</w:t>
      </w:r>
    </w:p>
    <w:p w14:paraId="01ED8344" w14:textId="77777777" w:rsidR="00C5345F" w:rsidRPr="003724A2" w:rsidRDefault="00C5345F" w:rsidP="00F36C65">
      <w:pPr>
        <w:pStyle w:val="Heading3"/>
        <w:rPr>
          <w:lang w:val="el-GR"/>
        </w:rPr>
      </w:pPr>
      <w:r w:rsidRPr="003901DE">
        <w:rPr>
          <w:lang w:val="el-GR"/>
        </w:rPr>
        <w:t>ΧΑΡΑΚΤΗΡΙΣΤΙΚΑ ΧΡΩΜΟΣΩΜΑΤΩΝ</w:t>
      </w:r>
    </w:p>
    <w:p w14:paraId="0FD176FC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Μέγεθος</w:t>
      </w:r>
    </w:p>
    <w:p w14:paraId="172A271F" w14:textId="356C898D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Θέση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κεντρομεριδίου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(δες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φώτο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σχολικού)</w:t>
      </w:r>
    </w:p>
    <w:p w14:paraId="472B8071" w14:textId="77351ABD" w:rsidR="00C5345F" w:rsidRPr="003901DE" w:rsidRDefault="00003E52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>
        <w:rPr>
          <w:rFonts w:ascii="Franklin Gothic Book" w:hAnsi="Franklin Gothic Book" w:cs="Franklin Gothic Book"/>
          <w:noProof/>
          <w:kern w:val="24"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53DF0" wp14:editId="503DB403">
                <wp:simplePos x="0" y="0"/>
                <wp:positionH relativeFrom="column">
                  <wp:posOffset>2205990</wp:posOffset>
                </wp:positionH>
                <wp:positionV relativeFrom="paragraph">
                  <wp:posOffset>34290</wp:posOffset>
                </wp:positionV>
                <wp:extent cx="70485" cy="591185"/>
                <wp:effectExtent l="0" t="0" r="24765" b="18415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591185"/>
                        </a:xfrm>
                        <a:prstGeom prst="rightBrace">
                          <a:avLst>
                            <a:gd name="adj1" fmla="val 382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08FD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73.7pt;margin-top:2.7pt;width:5.55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" adj="984"/>
            </w:pict>
          </mc:Fallback>
        </mc:AlternateContent>
      </w:r>
      <w:proofErr w:type="spellStart"/>
      <w:r w:rsidR="00C5345F"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Μετακεντρικά</w:t>
      </w:r>
      <w:proofErr w:type="spellEnd"/>
    </w:p>
    <w:p w14:paraId="6AEB4105" w14:textId="0E1C843D" w:rsidR="00C5345F" w:rsidRPr="003901DE" w:rsidRDefault="00C5345F" w:rsidP="00003E52">
      <w:pPr>
        <w:autoSpaceDE w:val="0"/>
        <w:autoSpaceDN w:val="0"/>
        <w:adjustRightInd w:val="0"/>
        <w:spacing w:after="0" w:line="240" w:lineRule="auto"/>
        <w:ind w:left="3330"/>
        <w:jc w:val="center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Με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p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(μικρό) και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q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(μέγα) βραχίονα</w:t>
      </w:r>
    </w:p>
    <w:p w14:paraId="5E2A5214" w14:textId="1AA34B64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Υπομετακεντρικά</w:t>
      </w:r>
      <w:proofErr w:type="spellEnd"/>
    </w:p>
    <w:p w14:paraId="189BAD73" w14:textId="4BD6A10D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Ακροκεντρικά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      </w:t>
      </w:r>
      <w:r w:rsidR="00003E52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ab/>
        <w:t xml:space="preserve">    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Με δορυφορικό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</w:p>
    <w:p w14:paraId="398CA0FC" w14:textId="030B0453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Πρότυπο ζωνών</w:t>
      </w:r>
    </w:p>
    <w:p w14:paraId="6308BF1C" w14:textId="440E06C9" w:rsidR="00C5345F" w:rsidRPr="003901DE" w:rsidRDefault="00C5345F" w:rsidP="00C5345F">
      <w:pPr>
        <w:autoSpaceDE w:val="0"/>
        <w:autoSpaceDN w:val="0"/>
        <w:adjustRightInd w:val="0"/>
        <w:spacing w:after="0" w:line="240" w:lineRule="auto"/>
        <w:ind w:left="117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Είναι εναλλασσόμενες σκούρες και ανοιχτές ζώνες στα χρωμοσώματα που εμφανίζονται μετά από ειδική χρώση </w:t>
      </w:r>
      <w:r w:rsidR="003724A2" w:rsidRPr="003724A2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(π.χ. </w:t>
      </w:r>
      <w:proofErr w:type="spellStart"/>
      <w:r w:rsidR="003724A2" w:rsidRPr="003724A2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κιναρκίνη</w:t>
      </w:r>
      <w:proofErr w:type="spellEnd"/>
      <w:r w:rsidR="003724A2" w:rsidRPr="003724A2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</w:t>
      </w:r>
      <w:r w:rsidR="003724A2" w:rsidRPr="003724A2">
        <w:rPr>
          <w:rFonts w:ascii="Franklin Gothic Book" w:hAnsi="Franklin Gothic Book" w:cs="Franklin Gothic Book"/>
          <w:kern w:val="24"/>
          <w:sz w:val="28"/>
          <w:szCs w:val="28"/>
        </w:rPr>
        <w:t>Giemsa</w:t>
      </w:r>
      <w:r w:rsidR="003724A2" w:rsidRPr="003724A2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</w:t>
      </w:r>
    </w:p>
    <w:p w14:paraId="61986DA9" w14:textId="265EE840" w:rsidR="00C5345F" w:rsidRPr="003901DE" w:rsidRDefault="00C5345F" w:rsidP="00F36C65">
      <w:pPr>
        <w:pStyle w:val="Heading3"/>
      </w:pPr>
      <w:r w:rsidRPr="003901DE">
        <w:rPr>
          <w:lang w:val="el-GR"/>
        </w:rPr>
        <w:t>Ο ΚΑΡΥΟΤΥΠΟΣ ΤΟΥ ΑΝΘΡΩΠΟΥ</w:t>
      </w:r>
    </w:p>
    <w:p w14:paraId="2FB3DA17" w14:textId="51D9849B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Ο αριθμός και το μέγεθος των χρωμοσωμάτων είναι χαρακτηριστικά του κάθε είδους</w:t>
      </w:r>
    </w:p>
    <w:p w14:paraId="3CFD1B02" w14:textId="4B4FCDB4" w:rsidR="00C5345F" w:rsidRPr="003901DE" w:rsidRDefault="00003E52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>
        <w:rPr>
          <w:rFonts w:ascii="Franklin Gothic Book" w:hAnsi="Franklin Gothic Book" w:cs="Franklin Gothic Book"/>
          <w:noProof/>
          <w:kern w:val="24"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1A584" wp14:editId="0E518993">
                <wp:simplePos x="0" y="0"/>
                <wp:positionH relativeFrom="column">
                  <wp:posOffset>1847850</wp:posOffset>
                </wp:positionH>
                <wp:positionV relativeFrom="paragraph">
                  <wp:posOffset>7620</wp:posOffset>
                </wp:positionV>
                <wp:extent cx="70485" cy="591185"/>
                <wp:effectExtent l="0" t="0" r="24765" b="18415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591185"/>
                        </a:xfrm>
                        <a:prstGeom prst="rightBrace">
                          <a:avLst>
                            <a:gd name="adj1" fmla="val 382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E2600" id="Right Brace 2" o:spid="_x0000_s1026" type="#_x0000_t88" style="position:absolute;margin-left:145.5pt;margin-top:.6pt;width:5.55pt;height: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" adj="984"/>
            </w:pict>
          </mc:Fallback>
        </mc:AlternateContent>
      </w:r>
      <w:r w:rsidR="00C5345F"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3δις ζεύγη βάσεων</w:t>
      </w:r>
    </w:p>
    <w:p w14:paraId="55020081" w14:textId="1D1619C8" w:rsidR="00C5345F" w:rsidRPr="003901DE" w:rsidRDefault="00C5345F" w:rsidP="00003E52">
      <w:pPr>
        <w:autoSpaceDE w:val="0"/>
        <w:autoSpaceDN w:val="0"/>
        <w:adjustRightInd w:val="0"/>
        <w:spacing w:after="0" w:line="240" w:lineRule="auto"/>
        <w:ind w:left="3330" w:firstLine="27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X 2</w:t>
      </w:r>
    </w:p>
    <w:p w14:paraId="48DA3A77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23 χρωμοσώματα</w:t>
      </w:r>
    </w:p>
    <w:p w14:paraId="1B190D0A" w14:textId="3C36F80B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22 ζεύγη (=44)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αυτοσωμικά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χρωμοσώματα</w:t>
      </w:r>
    </w:p>
    <w:p w14:paraId="2B15F51A" w14:textId="3FC909D5" w:rsidR="00C5345F" w:rsidRPr="003901DE" w:rsidRDefault="00C5345F" w:rsidP="00C5345F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ab/>
        <w:t>Ίδια σε αρσενικά και θηλυκά</w:t>
      </w:r>
    </w:p>
    <w:p w14:paraId="3F413DBD" w14:textId="42918C2A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Ένα  ζεύγος φυλετικά χρωμοσώματα:</w:t>
      </w:r>
    </w:p>
    <w:p w14:paraId="44EA507B" w14:textId="5F011E4B" w:rsidR="00C5345F" w:rsidRPr="003901DE" w:rsidRDefault="00C5345F" w:rsidP="00C534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Θηλυκά: </w:t>
      </w:r>
      <w:r w:rsidR="00003E52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ab/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ab/>
        <w:t>ΧΧ</w:t>
      </w:r>
    </w:p>
    <w:p w14:paraId="6C1E49D6" w14:textId="38A487F9" w:rsidR="00C5345F" w:rsidRPr="003901DE" w:rsidRDefault="00C5345F" w:rsidP="00C534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Αρσενικά: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ab/>
        <w:t>ΧΥ</w:t>
      </w:r>
    </w:p>
    <w:p w14:paraId="610377B3" w14:textId="77777777" w:rsidR="00C5345F" w:rsidRPr="003901DE" w:rsidRDefault="00C5345F" w:rsidP="00C5345F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ab/>
        <w:t>Καθορίζουν το φύλο σε πολλά (αλλά ΟΧΙ όλα τα) είδη</w:t>
      </w:r>
    </w:p>
    <w:p w14:paraId="5D13E9AA" w14:textId="6F88C85F" w:rsidR="00C5345F" w:rsidRPr="003901DE" w:rsidRDefault="00F36C65" w:rsidP="00F36C65">
      <w:pPr>
        <w:pStyle w:val="Heading2"/>
        <w:rPr>
          <w:lang w:val="el-GR"/>
        </w:rPr>
      </w:pPr>
      <w:r w:rsidRPr="003901DE">
        <w:rPr>
          <w:lang w:val="el-GR"/>
        </w:rPr>
        <w:lastRenderedPageBreak/>
        <w:t>Προκαρυωτικά</w:t>
      </w:r>
      <w:r w:rsidR="00C5345F" w:rsidRPr="003901DE">
        <w:rPr>
          <w:lang w:val="el-GR"/>
        </w:rPr>
        <w:t xml:space="preserve"> </w:t>
      </w:r>
      <w:r w:rsidRPr="003901DE">
        <w:rPr>
          <w:lang w:val="el-GR"/>
        </w:rPr>
        <w:t>κύτταρα</w:t>
      </w:r>
    </w:p>
    <w:p w14:paraId="5FF7FE37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Ένα κύριο κυκλικό δίκλωνο μόριο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</w:p>
    <w:p w14:paraId="47E06D8E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 xml:space="preserve">1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αντίγραφο (απλοειδές) ή περισσότερα</w:t>
      </w:r>
    </w:p>
    <w:p w14:paraId="07D7B7CE" w14:textId="6754C66A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Μήκος ~1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mm</w:t>
      </w:r>
    </w:p>
    <w:p w14:paraId="79B31DCB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Πακετάρισμα με τη βοήθεια πρωτεϊνών (όχι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ιστόνες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, όχι </w:t>
      </w:r>
      <w:proofErr w:type="spellStart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νουκλεοσώματα</w:t>
      </w:r>
      <w:proofErr w:type="spellEnd"/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) σε πυρηνοειδές 1μ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m</w:t>
      </w:r>
    </w:p>
    <w:p w14:paraId="577110C8" w14:textId="174DB403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Πιθανά 1 ή περισσότερα πλασμίδια</w:t>
      </w:r>
    </w:p>
    <w:p w14:paraId="279DAA84" w14:textId="70D2F256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Δίκλωνα κυκλικά μόρια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</w:p>
    <w:p w14:paraId="66A345F8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1 ή περισσότερα αντίγραφα του καθενός </w:t>
      </w:r>
    </w:p>
    <w:p w14:paraId="20C027E4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Μικρό μέγεθος, 1-2% συνολικού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</w:p>
    <w:p w14:paraId="210115DE" w14:textId="77777777" w:rsidR="00C5345F" w:rsidRPr="003901DE" w:rsidRDefault="00C5345F" w:rsidP="00F36C65">
      <w:pPr>
        <w:pStyle w:val="Heading3"/>
        <w:rPr>
          <w:lang w:val="el-GR"/>
        </w:rPr>
      </w:pPr>
      <w:r w:rsidRPr="003901DE">
        <w:rPr>
          <w:lang w:val="el-GR"/>
        </w:rPr>
        <w:t>ΠΛΑΣΜΙΔΙΑ ΚΑΙ ΓΕΝΕΤΙΚΗ ΠΟΙΚΙΛΟΜΟΡΦΙΑ</w:t>
      </w:r>
    </w:p>
    <w:p w14:paraId="41B09F91" w14:textId="77777777" w:rsidR="00C5345F" w:rsidRPr="003901DE" w:rsidRDefault="00C5345F" w:rsidP="00C534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Τα βακτήρια δεν έχουν φυλετική αναπαραγωγή, τα πλασμίδια είναι ο μόνος τρόπος να αυξήσουν τη γενετική τους ποικιλομορφία, απαραίτητη προϋπόθεση για την εξελικτική τους επιβίωση</w:t>
      </w:r>
    </w:p>
    <w:p w14:paraId="2FE6672D" w14:textId="77777777" w:rsidR="00C5345F" w:rsidRPr="003901DE" w:rsidRDefault="00C5345F" w:rsidP="00C5345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</w:p>
    <w:p w14:paraId="3510F999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Αντιγράφονται ανεξάρτητα από το κύριο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</w:p>
    <w:p w14:paraId="67442AA9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Μπορούν να μεταφέρονται από βακτήριο σε βακτήριο</w:t>
      </w:r>
    </w:p>
    <w:p w14:paraId="3D258B8F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Μπορούν να ανταλλάσσουν γενετικό υλικό με άλλα πλασμίδια ή με το κύριο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του πυρηνοειδούς</w:t>
      </w:r>
    </w:p>
    <w:p w14:paraId="6467B195" w14:textId="77777777" w:rsidR="00C5345F" w:rsidRPr="003901DE" w:rsidRDefault="00C5345F" w:rsidP="00C534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Περιέχουν γονίδια για:</w:t>
      </w:r>
    </w:p>
    <w:p w14:paraId="791489A7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Μεταφορά γενετικού υλικού</w:t>
      </w:r>
    </w:p>
    <w:p w14:paraId="23F1B46B" w14:textId="77777777" w:rsidR="00C5345F" w:rsidRPr="003901DE" w:rsidRDefault="00C5345F" w:rsidP="00C534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Ανθεκτικότητα σε αντιβιοτικά</w:t>
      </w:r>
    </w:p>
    <w:p w14:paraId="348089EE" w14:textId="77777777" w:rsidR="00C5345F" w:rsidRPr="003901DE" w:rsidRDefault="00C5345F" w:rsidP="00C5345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Χρήση στη βιοτεχνολογία</w:t>
      </w:r>
    </w:p>
    <w:p w14:paraId="0113C6AC" w14:textId="01B60A7F" w:rsidR="00C5345F" w:rsidRDefault="00F36C65" w:rsidP="00F36C65">
      <w:pPr>
        <w:pStyle w:val="Heading2"/>
        <w:rPr>
          <w:lang w:val="el-GR"/>
        </w:rPr>
      </w:pPr>
      <w:r w:rsidRPr="003901DE">
        <w:rPr>
          <w:lang w:val="el-GR"/>
        </w:rPr>
        <w:t>Μιτοχόνδρια</w:t>
      </w:r>
    </w:p>
    <w:p w14:paraId="354D744F" w14:textId="77777777" w:rsidR="00F36C65" w:rsidRPr="00F36C65" w:rsidRDefault="00F36C65" w:rsidP="00F36C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Συνήθως ένα κυκλικό μόριο DNA</w:t>
      </w:r>
    </w:p>
    <w:p w14:paraId="7773BA03" w14:textId="77777777" w:rsidR="00F36C65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Σε μερικά κατώτερα πρωτόζωα είναι γραμμικό</w:t>
      </w:r>
    </w:p>
    <w:p w14:paraId="2DB3F196" w14:textId="77777777" w:rsidR="00F36C65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Δύο ως Δέκα (ή και περισσότερα) αντίγραφα</w:t>
      </w:r>
    </w:p>
    <w:p w14:paraId="6B47E1EE" w14:textId="77777777" w:rsidR="00F36C65" w:rsidRPr="00F36C65" w:rsidRDefault="00F36C65" w:rsidP="00F36C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Κωδικοποιεί πρωτεΐνες της οξειδωτικής </w:t>
      </w:r>
      <w:proofErr w:type="spellStart"/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φωσφορυλίωσης</w:t>
      </w:r>
      <w:proofErr w:type="spellEnd"/>
    </w:p>
    <w:p w14:paraId="3FB34A84" w14:textId="77777777" w:rsidR="00F36C65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Οι περισσότερες πρωτεΐνες του μιτοχονδρίου κωδικοποιούνται από πυρηνικό DNA (ημιαυτόνομο οργανίδιο)</w:t>
      </w:r>
    </w:p>
    <w:p w14:paraId="5C3E88E3" w14:textId="77777777" w:rsidR="00F36C65" w:rsidRPr="00F36C65" w:rsidRDefault="00F36C65" w:rsidP="00F36C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Κληρονομείται πάντα από τη μητέρα (στους ανώτερους οργανισμούς)</w:t>
      </w:r>
    </w:p>
    <w:p w14:paraId="66164B9F" w14:textId="77777777" w:rsidR="00F36C65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Τα σπερματοζωάρια δεν έχουν μιτοχόνδρια. Ο </w:t>
      </w:r>
      <w:proofErr w:type="spellStart"/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ζυγώτης</w:t>
      </w:r>
      <w:proofErr w:type="spellEnd"/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παίρνει όλα τα μιτοχόνδρια από το ωάριο.</w:t>
      </w:r>
    </w:p>
    <w:p w14:paraId="6EB95779" w14:textId="7CEE662A" w:rsidR="00C5345F" w:rsidRPr="003901DE" w:rsidRDefault="00F36C65" w:rsidP="00F36C65">
      <w:pPr>
        <w:pStyle w:val="Heading2"/>
        <w:rPr>
          <w:lang w:val="el-GR"/>
        </w:rPr>
      </w:pPr>
      <w:r w:rsidRPr="003901DE">
        <w:rPr>
          <w:lang w:val="el-GR"/>
        </w:rPr>
        <w:t>Χλωροπλάστε</w:t>
      </w:r>
      <w:r>
        <w:rPr>
          <w:lang w:val="el-GR"/>
        </w:rPr>
        <w:t>ς</w:t>
      </w:r>
    </w:p>
    <w:p w14:paraId="3AEE6540" w14:textId="77777777" w:rsidR="00F36C65" w:rsidRPr="00F36C65" w:rsidRDefault="00F36C65" w:rsidP="00F36C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Ένα μόριο κυκλικού DNA</w:t>
      </w:r>
    </w:p>
    <w:p w14:paraId="66AF1DF7" w14:textId="77777777" w:rsidR="00F36C65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Ένα ή περισσότερα αντίγραφα</w:t>
      </w:r>
    </w:p>
    <w:p w14:paraId="671D8523" w14:textId="77777777" w:rsidR="00F36C65" w:rsidRPr="00D03512" w:rsidRDefault="00F36C65" w:rsidP="00F36C6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64"/>
        </w:rPr>
      </w:pPr>
      <w:proofErr w:type="spellStart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>Μεγ</w:t>
      </w:r>
      <w:proofErr w:type="spellEnd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 xml:space="preserve">αλύτερο από </w:t>
      </w:r>
      <w:proofErr w:type="spellStart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>ότι</w:t>
      </w:r>
      <w:proofErr w:type="spellEnd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 xml:space="preserve"> στα </w:t>
      </w:r>
      <w:proofErr w:type="spellStart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>μιτοχόνδρι</w:t>
      </w:r>
      <w:proofErr w:type="spellEnd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>α</w:t>
      </w:r>
    </w:p>
    <w:p w14:paraId="72898BF1" w14:textId="77777777" w:rsidR="00F36C65" w:rsidRPr="00D03512" w:rsidRDefault="00F36C65" w:rsidP="00F36C6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64"/>
        </w:rPr>
      </w:pPr>
      <w:proofErr w:type="spellStart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lastRenderedPageBreak/>
        <w:t>Κωδικο</w:t>
      </w:r>
      <w:proofErr w:type="spellEnd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 xml:space="preserve">ποιεί </w:t>
      </w:r>
      <w:proofErr w:type="spellStart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>γι</w:t>
      </w:r>
      <w:proofErr w:type="spellEnd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>α π</w:t>
      </w:r>
      <w:proofErr w:type="spellStart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>ρωτεΐνες</w:t>
      </w:r>
      <w:proofErr w:type="spellEnd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 xml:space="preserve"> </w:t>
      </w:r>
      <w:proofErr w:type="spellStart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>της</w:t>
      </w:r>
      <w:proofErr w:type="spellEnd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 xml:space="preserve"> </w:t>
      </w:r>
      <w:proofErr w:type="spellStart"/>
      <w:r w:rsidRPr="00D03512">
        <w:rPr>
          <w:rFonts w:ascii="Franklin Gothic Book" w:hAnsi="Franklin Gothic Book" w:cs="Franklin Gothic Book"/>
          <w:kern w:val="24"/>
          <w:sz w:val="28"/>
          <w:szCs w:val="64"/>
        </w:rPr>
        <w:t>φωτοσύνθεσης</w:t>
      </w:r>
      <w:proofErr w:type="spellEnd"/>
    </w:p>
    <w:p w14:paraId="21CAA2E6" w14:textId="77777777" w:rsidR="00F36C65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Οι περισσότερες πρωτεΐνες του χλωροπλάστη κωδικοποιούνται από πυρηνικό DNA (ημιαυτόνομο οργανίδιο)</w:t>
      </w:r>
    </w:p>
    <w:p w14:paraId="575DB67E" w14:textId="77777777" w:rsidR="00C5345F" w:rsidRPr="003901DE" w:rsidRDefault="00C5345F" w:rsidP="00F36C65">
      <w:pPr>
        <w:pStyle w:val="Heading2"/>
        <w:rPr>
          <w:lang w:val="el-GR"/>
        </w:rPr>
      </w:pPr>
      <w:r w:rsidRPr="003901DE">
        <w:rPr>
          <w:lang w:val="el-GR"/>
        </w:rPr>
        <w:t>ΙΟΙ</w:t>
      </w:r>
    </w:p>
    <w:p w14:paraId="412ED69E" w14:textId="77777777" w:rsidR="00C5345F" w:rsidRPr="003901DE" w:rsidRDefault="00C5345F" w:rsidP="00F36C6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Είναι οι μοναδικοί έμβιοι οργανισμοί που μπορεί να έχουν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RNA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</w:t>
      </w:r>
      <w:r w:rsidRPr="003901DE">
        <w:rPr>
          <w:rFonts w:ascii="Franklin Gothic Book" w:hAnsi="Franklin Gothic Book" w:cs="Franklin Gothic Book"/>
          <w:i/>
          <w:iCs/>
          <w:kern w:val="24"/>
          <w:sz w:val="28"/>
          <w:szCs w:val="28"/>
          <w:u w:val="single"/>
          <w:lang w:val="el-GR"/>
        </w:rPr>
        <w:t>αντί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 για </w:t>
      </w:r>
      <w:r w:rsidRPr="003901DE">
        <w:rPr>
          <w:rFonts w:ascii="Franklin Gothic Book" w:hAnsi="Franklin Gothic Book" w:cs="Franklin Gothic Book"/>
          <w:kern w:val="24"/>
          <w:sz w:val="28"/>
          <w:szCs w:val="28"/>
        </w:rPr>
        <w:t>DNA</w:t>
      </w:r>
    </w:p>
    <w:p w14:paraId="0832864B" w14:textId="77777777" w:rsidR="00F36C65" w:rsidRPr="00F36C65" w:rsidRDefault="00F36C65" w:rsidP="00F36C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 xml:space="preserve">DNA: </w:t>
      </w:r>
    </w:p>
    <w:p w14:paraId="1556918A" w14:textId="77777777" w:rsidR="00F36C65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Μονόκλωνο ή Δίκλωνο</w:t>
      </w:r>
    </w:p>
    <w:p w14:paraId="351A07A4" w14:textId="77777777" w:rsidR="00F36C65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Γραμμικό ή κυκλικό</w:t>
      </w:r>
    </w:p>
    <w:p w14:paraId="26E2B987" w14:textId="77777777" w:rsidR="00F36C65" w:rsidRPr="00F36C65" w:rsidRDefault="00F36C65" w:rsidP="00F36C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RNA:</w:t>
      </w:r>
    </w:p>
    <w:p w14:paraId="62F441CA" w14:textId="77777777" w:rsidR="00F36C65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Μονόκλωνο ή δίκλωνο</w:t>
      </w:r>
    </w:p>
    <w:p w14:paraId="13464319" w14:textId="0BF872D6" w:rsidR="00C5345F" w:rsidRPr="00F36C65" w:rsidRDefault="00F36C65" w:rsidP="00F36C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Franklin Gothic Book" w:hAnsi="Franklin Gothic Book" w:cs="Franklin Gothic Book"/>
          <w:kern w:val="24"/>
          <w:sz w:val="28"/>
          <w:szCs w:val="28"/>
          <w:lang w:val="el-GR"/>
        </w:rPr>
      </w:pPr>
      <w:r w:rsidRPr="00F36C65">
        <w:rPr>
          <w:rFonts w:ascii="Franklin Gothic Book" w:hAnsi="Franklin Gothic Book" w:cs="Franklin Gothic Book"/>
          <w:kern w:val="24"/>
          <w:sz w:val="28"/>
          <w:szCs w:val="28"/>
          <w:lang w:val="el-GR"/>
        </w:rPr>
        <w:t>Συνήθως γραμμικό, σπάνια κυκλικό</w:t>
      </w:r>
    </w:p>
    <w:sectPr w:rsidR="00C5345F" w:rsidRPr="00F36C65" w:rsidSect="00C5345F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E8F81A"/>
    <w:lvl w:ilvl="0">
      <w:numFmt w:val="bullet"/>
      <w:lvlText w:val="*"/>
      <w:lvlJc w:val="left"/>
    </w:lvl>
  </w:abstractNum>
  <w:abstractNum w:abstractNumId="1" w15:restartNumberingAfterBreak="0">
    <w:nsid w:val="2E77529D"/>
    <w:multiLevelType w:val="hybridMultilevel"/>
    <w:tmpl w:val="0E9CE1E2"/>
    <w:lvl w:ilvl="0" w:tplc="3F1CA7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68F48E"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2AC7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20B1C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0B0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265E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12F3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3615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123E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7C83EFE"/>
    <w:multiLevelType w:val="hybridMultilevel"/>
    <w:tmpl w:val="8B6423D6"/>
    <w:lvl w:ilvl="0" w:tplc="53204E6E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42FEAA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FC7296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148192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A09790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A656EC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B22868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1E9AD4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65CB0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ADC5280"/>
    <w:multiLevelType w:val="hybridMultilevel"/>
    <w:tmpl w:val="5CD60654"/>
    <w:lvl w:ilvl="0" w:tplc="2DEE7502">
      <w:numFmt w:val="bullet"/>
      <w:lvlText w:val="•"/>
      <w:lvlJc w:val="left"/>
      <w:pPr>
        <w:ind w:left="1530" w:hanging="360"/>
      </w:pPr>
      <w:rPr>
        <w:rFonts w:ascii="Times New Roman" w:hAnsi="Times New Roman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361249200">
    <w:abstractNumId w:val="0"/>
    <w:lvlOverride w:ilvl="0">
      <w:lvl w:ilvl="0">
        <w:numFmt w:val="bullet"/>
        <w:lvlText w:val=""/>
        <w:legacy w:legacy="1" w:legacySpace="0" w:legacyIndent="0"/>
        <w:lvlJc w:val="left"/>
        <w:rPr>
          <w:rFonts w:ascii="Wingdings 2" w:hAnsi="Wingdings 2" w:hint="default"/>
          <w:sz w:val="28"/>
          <w:szCs w:val="18"/>
        </w:rPr>
      </w:lvl>
    </w:lvlOverride>
  </w:num>
  <w:num w:numId="2" w16cid:durableId="171456518">
    <w:abstractNumId w:val="0"/>
    <w:lvlOverride w:ilvl="0">
      <w:lvl w:ilvl="0">
        <w:numFmt w:val="bullet"/>
        <w:lvlText w:val=""/>
        <w:legacy w:legacy="1" w:legacySpace="0" w:legacyIndent="0"/>
        <w:lvlJc w:val="left"/>
        <w:rPr>
          <w:rFonts w:ascii="Wingdings 2" w:hAnsi="Wingdings 2" w:hint="default"/>
          <w:sz w:val="28"/>
          <w:szCs w:val="22"/>
        </w:rPr>
      </w:lvl>
    </w:lvlOverride>
  </w:num>
  <w:num w:numId="3" w16cid:durableId="16357185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  <w:szCs w:val="22"/>
        </w:rPr>
      </w:lvl>
    </w:lvlOverride>
  </w:num>
  <w:num w:numId="4" w16cid:durableId="234248553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32"/>
          <w:szCs w:val="16"/>
        </w:rPr>
      </w:lvl>
    </w:lvlOverride>
  </w:num>
  <w:num w:numId="5" w16cid:durableId="897087856">
    <w:abstractNumId w:val="0"/>
    <w:lvlOverride w:ilvl="0">
      <w:lvl w:ilvl="0">
        <w:numFmt w:val="bullet"/>
        <w:lvlText w:val=""/>
        <w:legacy w:legacy="1" w:legacySpace="0" w:legacyIndent="0"/>
        <w:lvlJc w:val="left"/>
        <w:rPr>
          <w:rFonts w:ascii="Wingdings 2" w:hAnsi="Wingdings 2" w:hint="default"/>
          <w:sz w:val="34"/>
        </w:rPr>
      </w:lvl>
    </w:lvlOverride>
  </w:num>
  <w:num w:numId="6" w16cid:durableId="106198759">
    <w:abstractNumId w:val="0"/>
    <w:lvlOverride w:ilvl="0">
      <w:lvl w:ilvl="0">
        <w:numFmt w:val="bullet"/>
        <w:lvlText w:val=""/>
        <w:legacy w:legacy="1" w:legacySpace="0" w:legacyIndent="0"/>
        <w:lvlJc w:val="left"/>
        <w:rPr>
          <w:rFonts w:ascii="Wingdings 2" w:hAnsi="Wingdings 2" w:hint="default"/>
          <w:sz w:val="28"/>
        </w:rPr>
      </w:lvl>
    </w:lvlOverride>
  </w:num>
  <w:num w:numId="7" w16cid:durableId="126356380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  <w:szCs w:val="12"/>
        </w:rPr>
      </w:lvl>
    </w:lvlOverride>
  </w:num>
  <w:num w:numId="8" w16cid:durableId="126364343">
    <w:abstractNumId w:val="0"/>
    <w:lvlOverride w:ilvl="0">
      <w:lvl w:ilvl="0">
        <w:numFmt w:val="bullet"/>
        <w:lvlText w:val=""/>
        <w:legacy w:legacy="1" w:legacySpace="0" w:legacyIndent="0"/>
        <w:lvlJc w:val="left"/>
        <w:rPr>
          <w:rFonts w:ascii="Wingdings 2" w:hAnsi="Wingdings 2" w:hint="default"/>
          <w:sz w:val="34"/>
        </w:rPr>
      </w:lvl>
    </w:lvlOverride>
  </w:num>
  <w:num w:numId="9" w16cid:durableId="969939762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28"/>
          <w:szCs w:val="16"/>
        </w:rPr>
      </w:lvl>
    </w:lvlOverride>
  </w:num>
  <w:num w:numId="10" w16cid:durableId="813258410">
    <w:abstractNumId w:val="0"/>
    <w:lvlOverride w:ilvl="0">
      <w:lvl w:ilvl="0">
        <w:numFmt w:val="bullet"/>
        <w:lvlText w:val=""/>
        <w:legacy w:legacy="1" w:legacySpace="0" w:legacyIndent="0"/>
        <w:lvlJc w:val="left"/>
        <w:rPr>
          <w:rFonts w:ascii="Wingdings 2" w:hAnsi="Wingdings 2" w:hint="default"/>
          <w:sz w:val="28"/>
          <w:szCs w:val="56"/>
        </w:rPr>
      </w:lvl>
    </w:lvlOverride>
  </w:num>
  <w:num w:numId="11" w16cid:durableId="489099489">
    <w:abstractNumId w:val="0"/>
    <w:lvlOverride w:ilvl="0">
      <w:lvl w:ilvl="0">
        <w:numFmt w:val="bullet"/>
        <w:lvlText w:val=""/>
        <w:legacy w:legacy="1" w:legacySpace="0" w:legacyIndent="0"/>
        <w:lvlJc w:val="left"/>
        <w:rPr>
          <w:rFonts w:ascii="Wingdings 2" w:hAnsi="Wingdings 2" w:hint="default"/>
          <w:sz w:val="24"/>
          <w:szCs w:val="52"/>
        </w:rPr>
      </w:lvl>
    </w:lvlOverride>
  </w:num>
  <w:num w:numId="12" w16cid:durableId="1130174100">
    <w:abstractNumId w:val="0"/>
    <w:lvlOverride w:ilvl="0">
      <w:lvl w:ilvl="0">
        <w:numFmt w:val="bullet"/>
        <w:lvlText w:val=""/>
        <w:legacy w:legacy="1" w:legacySpace="0" w:legacyIndent="0"/>
        <w:lvlJc w:val="left"/>
        <w:rPr>
          <w:rFonts w:ascii="Wingdings 2" w:hAnsi="Wingdings 2" w:hint="default"/>
          <w:sz w:val="24"/>
        </w:rPr>
      </w:lvl>
    </w:lvlOverride>
  </w:num>
  <w:num w:numId="13" w16cid:durableId="333142467">
    <w:abstractNumId w:val="3"/>
  </w:num>
  <w:num w:numId="14" w16cid:durableId="1035616105">
    <w:abstractNumId w:val="2"/>
  </w:num>
  <w:num w:numId="15" w16cid:durableId="58322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5F"/>
    <w:rsid w:val="00003E52"/>
    <w:rsid w:val="0007197A"/>
    <w:rsid w:val="000E61D3"/>
    <w:rsid w:val="00180AD2"/>
    <w:rsid w:val="0025320A"/>
    <w:rsid w:val="00297873"/>
    <w:rsid w:val="002B6AAA"/>
    <w:rsid w:val="003724A2"/>
    <w:rsid w:val="003901DE"/>
    <w:rsid w:val="004E38B7"/>
    <w:rsid w:val="00727E49"/>
    <w:rsid w:val="007819CD"/>
    <w:rsid w:val="0082619D"/>
    <w:rsid w:val="00834A6C"/>
    <w:rsid w:val="008B7AE0"/>
    <w:rsid w:val="008F5306"/>
    <w:rsid w:val="00993CFD"/>
    <w:rsid w:val="009C50F1"/>
    <w:rsid w:val="00A51202"/>
    <w:rsid w:val="00C5345F"/>
    <w:rsid w:val="00D10717"/>
    <w:rsid w:val="00E06010"/>
    <w:rsid w:val="00EE36A4"/>
    <w:rsid w:val="00F36C65"/>
    <w:rsid w:val="00F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1DAF"/>
  <w15:chartTrackingRefBased/>
  <w15:docId w15:val="{C09AAFA3-6CAC-4C0B-8770-B7F5EBC6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1DE"/>
    <w:pPr>
      <w:autoSpaceDE w:val="0"/>
      <w:autoSpaceDN w:val="0"/>
      <w:adjustRightInd w:val="0"/>
      <w:spacing w:before="300" w:after="0" w:line="240" w:lineRule="auto"/>
      <w:outlineLvl w:val="0"/>
    </w:pPr>
    <w:rPr>
      <w:rFonts w:ascii="Franklin Gothic Book" w:hAnsi="Franklin Gothic Book" w:cs="Franklin Gothic Book"/>
      <w:b/>
      <w:color w:val="44546A" w:themeColor="text2"/>
      <w:kern w:val="24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1DE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E52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01DE"/>
    <w:rPr>
      <w:rFonts w:ascii="Franklin Gothic Book" w:hAnsi="Franklin Gothic Book" w:cs="Franklin Gothic Book"/>
      <w:b/>
      <w:color w:val="44546A" w:themeColor="text2"/>
      <w:kern w:val="24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39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3E52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297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87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B7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048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7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1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9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3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3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.pics.livejournal.com/caenogenesis/47649357/188919/188919_origina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Γεωργοπούλου</dc:creator>
  <cp:keywords/>
  <dc:description/>
  <cp:lastModifiedBy>Παναγιώτης Γεωργόπουλος</cp:lastModifiedBy>
  <cp:revision>16</cp:revision>
  <dcterms:created xsi:type="dcterms:W3CDTF">2020-07-24T17:15:00Z</dcterms:created>
  <dcterms:modified xsi:type="dcterms:W3CDTF">2023-09-12T15:00:00Z</dcterms:modified>
</cp:coreProperties>
</file>