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738D" w14:textId="77777777" w:rsidR="004A5E9F" w:rsidRPr="008A12FE" w:rsidRDefault="004A5E9F" w:rsidP="00765C26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b/>
          <w:bCs/>
          <w:smallCaps/>
          <w:kern w:val="24"/>
          <w:sz w:val="52"/>
          <w:szCs w:val="144"/>
        </w:rPr>
      </w:pPr>
      <w:r w:rsidRPr="008A12FE">
        <w:rPr>
          <w:rFonts w:ascii="Constantia" w:hAnsi="Constantia" w:cs="Constantia"/>
          <w:b/>
          <w:bCs/>
          <w:smallCaps/>
          <w:kern w:val="24"/>
          <w:sz w:val="52"/>
          <w:szCs w:val="144"/>
        </w:rPr>
        <w:t>Κεφάλαιο 2</w:t>
      </w:r>
    </w:p>
    <w:p w14:paraId="357D738E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kern w:val="24"/>
          <w:sz w:val="44"/>
          <w:szCs w:val="88"/>
        </w:rPr>
      </w:pPr>
      <w:r w:rsidRPr="004A5E9F">
        <w:rPr>
          <w:rFonts w:ascii="Constantia" w:hAnsi="Constantia" w:cs="Constantia"/>
          <w:kern w:val="24"/>
          <w:sz w:val="44"/>
          <w:szCs w:val="88"/>
        </w:rPr>
        <w:t>Αντιγραφή, έκφραση και ρύθμιση</w:t>
      </w:r>
    </w:p>
    <w:p w14:paraId="357D738F" w14:textId="77777777" w:rsidR="004A5E9F" w:rsidRDefault="004A5E9F" w:rsidP="00D36578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kern w:val="24"/>
          <w:sz w:val="44"/>
          <w:szCs w:val="88"/>
        </w:rPr>
      </w:pPr>
      <w:r w:rsidRPr="004A5E9F">
        <w:rPr>
          <w:rFonts w:ascii="Constantia" w:hAnsi="Constantia" w:cs="Constantia"/>
          <w:kern w:val="24"/>
          <w:sz w:val="44"/>
          <w:szCs w:val="88"/>
        </w:rPr>
        <w:t>της γενετικής πληροφορίας</w:t>
      </w:r>
    </w:p>
    <w:p w14:paraId="357D7390" w14:textId="77777777" w:rsidR="004A5E9F" w:rsidRPr="00B85756" w:rsidRDefault="004A5E9F" w:rsidP="00AE3364">
      <w:pPr>
        <w:pStyle w:val="Heading1"/>
        <w:spacing w:before="600"/>
        <w:rPr>
          <w:kern w:val="24"/>
          <w:sz w:val="36"/>
        </w:rPr>
      </w:pPr>
      <w:r w:rsidRPr="00B85756">
        <w:rPr>
          <w:kern w:val="24"/>
          <w:sz w:val="36"/>
        </w:rPr>
        <w:t xml:space="preserve">Α. Αντιγραφή του </w:t>
      </w:r>
      <w:r w:rsidRPr="00B85756">
        <w:rPr>
          <w:kern w:val="24"/>
          <w:sz w:val="36"/>
          <w:lang w:val="en-US"/>
        </w:rPr>
        <w:t>DNA</w:t>
      </w:r>
    </w:p>
    <w:p w14:paraId="357D7391" w14:textId="77777777" w:rsid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</w:p>
    <w:p w14:paraId="357D7392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4A5E9F">
        <w:rPr>
          <w:rFonts w:ascii="Constantia" w:hAnsi="Constantia" w:cs="Constantia"/>
          <w:smallCaps/>
          <w:kern w:val="24"/>
          <w:sz w:val="32"/>
          <w:szCs w:val="52"/>
        </w:rPr>
        <w:t>Η Αντιγραφή του DNA:</w:t>
      </w:r>
    </w:p>
    <w:p w14:paraId="357D7393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 xml:space="preserve">Είναι </w:t>
      </w:r>
      <w:proofErr w:type="spellStart"/>
      <w:r w:rsidRPr="004A5E9F">
        <w:rPr>
          <w:rFonts w:ascii="Constantia" w:hAnsi="Constantia" w:cs="Constantia"/>
          <w:kern w:val="24"/>
          <w:sz w:val="28"/>
          <w:szCs w:val="52"/>
        </w:rPr>
        <w:t>ημισυντηρητική</w:t>
      </w:r>
      <w:proofErr w:type="spellEnd"/>
      <w:r w:rsidRPr="004A5E9F">
        <w:rPr>
          <w:rFonts w:ascii="Constantia" w:hAnsi="Constantia" w:cs="Constantia"/>
          <w:kern w:val="24"/>
          <w:sz w:val="28"/>
          <w:szCs w:val="52"/>
        </w:rPr>
        <w:t xml:space="preserve">: </w:t>
      </w:r>
    </w:p>
    <w:p w14:paraId="357D7394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4A5E9F">
        <w:rPr>
          <w:rFonts w:ascii="Constantia" w:hAnsi="Constantia" w:cs="Constantia"/>
          <w:kern w:val="24"/>
          <w:sz w:val="24"/>
          <w:szCs w:val="24"/>
        </w:rPr>
        <w:t>Το κάθε νέο μόριο έχει μια παλιά και μια καινούρια αλυσίδα (που φτιάχνεται με καλούπι την παλιά) [2.1]</w:t>
      </w:r>
    </w:p>
    <w:p w14:paraId="357D7395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4A5E9F">
        <w:rPr>
          <w:rFonts w:ascii="Constantia" w:hAnsi="Constantia" w:cs="Constantia"/>
          <w:kern w:val="24"/>
          <w:sz w:val="24"/>
          <w:szCs w:val="24"/>
        </w:rPr>
        <w:t xml:space="preserve">Υπόθεση από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Watson</w:t>
      </w:r>
      <w:r w:rsidRPr="004A5E9F">
        <w:rPr>
          <w:rFonts w:ascii="Constantia" w:hAnsi="Constantia" w:cs="Constantia"/>
          <w:kern w:val="24"/>
          <w:sz w:val="24"/>
          <w:szCs w:val="24"/>
        </w:rPr>
        <w:t xml:space="preserve"> &amp;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Crick</w:t>
      </w:r>
      <w:r w:rsidRPr="004A5E9F">
        <w:rPr>
          <w:rFonts w:ascii="Constantia" w:hAnsi="Constantia" w:cs="Constantia"/>
          <w:kern w:val="24"/>
          <w:sz w:val="24"/>
          <w:szCs w:val="24"/>
        </w:rPr>
        <w:t xml:space="preserve"> λόγω της δομής του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</w:p>
    <w:p w14:paraId="357D7396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4A5E9F">
        <w:rPr>
          <w:rFonts w:ascii="Constantia" w:hAnsi="Constantia" w:cs="Constantia"/>
          <w:kern w:val="24"/>
          <w:sz w:val="24"/>
          <w:szCs w:val="24"/>
        </w:rPr>
        <w:t xml:space="preserve">Πειραματική επιβεβαίωση από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Meselson</w:t>
      </w:r>
      <w:r w:rsidRPr="004A5E9F">
        <w:rPr>
          <w:rFonts w:ascii="Constantia" w:hAnsi="Constantia" w:cs="Constantia"/>
          <w:kern w:val="24"/>
          <w:sz w:val="24"/>
          <w:szCs w:val="24"/>
        </w:rPr>
        <w:t>-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Stahl</w:t>
      </w:r>
      <w:r w:rsidRPr="004A5E9F">
        <w:rPr>
          <w:rFonts w:ascii="Constantia" w:hAnsi="Constantia" w:cs="Constantia"/>
          <w:kern w:val="24"/>
          <w:sz w:val="24"/>
          <w:szCs w:val="24"/>
        </w:rPr>
        <w:t xml:space="preserve"> [29]</w:t>
      </w:r>
    </w:p>
    <w:p w14:paraId="357D7397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 xml:space="preserve">Πολύπλοκος μηχανισμός που καταλύεται από </w:t>
      </w:r>
      <w:proofErr w:type="spellStart"/>
      <w:r w:rsidRPr="004A5E9F">
        <w:rPr>
          <w:rFonts w:ascii="Constantia" w:hAnsi="Constantia" w:cs="Constantia"/>
          <w:kern w:val="24"/>
          <w:sz w:val="28"/>
          <w:szCs w:val="52"/>
        </w:rPr>
        <w:t>πολυενζυμικά</w:t>
      </w:r>
      <w:proofErr w:type="spellEnd"/>
      <w:r w:rsidRPr="004A5E9F">
        <w:rPr>
          <w:rFonts w:ascii="Constantia" w:hAnsi="Constantia" w:cs="Constantia"/>
          <w:kern w:val="24"/>
          <w:sz w:val="28"/>
          <w:szCs w:val="52"/>
        </w:rPr>
        <w:t xml:space="preserve"> </w:t>
      </w:r>
      <w:proofErr w:type="spellStart"/>
      <w:r w:rsidRPr="004A5E9F">
        <w:rPr>
          <w:rFonts w:ascii="Constantia" w:hAnsi="Constantia" w:cs="Constantia"/>
          <w:kern w:val="24"/>
          <w:sz w:val="28"/>
          <w:szCs w:val="52"/>
        </w:rPr>
        <w:t>σύμπλοκα</w:t>
      </w:r>
      <w:proofErr w:type="spellEnd"/>
    </w:p>
    <w:p w14:paraId="357D7398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 xml:space="preserve">Υψηλή ταχύτητα αντιγραφής (~1000 </w:t>
      </w:r>
      <w:proofErr w:type="spellStart"/>
      <w:r w:rsidRPr="004A5E9F">
        <w:rPr>
          <w:rFonts w:ascii="Constantia" w:hAnsi="Constantia" w:cs="Constantia"/>
          <w:kern w:val="24"/>
          <w:sz w:val="28"/>
          <w:szCs w:val="52"/>
        </w:rPr>
        <w:t>ζ.β</w:t>
      </w:r>
      <w:proofErr w:type="spellEnd"/>
      <w:r w:rsidRPr="004A5E9F">
        <w:rPr>
          <w:rFonts w:ascii="Constantia" w:hAnsi="Constantia" w:cs="Constantia"/>
          <w:kern w:val="24"/>
          <w:sz w:val="28"/>
          <w:szCs w:val="52"/>
        </w:rPr>
        <w:t xml:space="preserve">. / </w:t>
      </w:r>
      <w:r w:rsidRPr="004A5E9F">
        <w:rPr>
          <w:rFonts w:ascii="Constantia" w:hAnsi="Constantia" w:cs="Constantia"/>
          <w:kern w:val="24"/>
          <w:sz w:val="28"/>
          <w:szCs w:val="52"/>
          <w:lang w:val="en-US"/>
        </w:rPr>
        <w:t>sec</w:t>
      </w:r>
      <w:r w:rsidRPr="004A5E9F">
        <w:rPr>
          <w:rFonts w:ascii="Constantia" w:hAnsi="Constantia" w:cs="Constantia"/>
          <w:kern w:val="24"/>
          <w:sz w:val="28"/>
          <w:szCs w:val="52"/>
        </w:rPr>
        <w:t>)</w:t>
      </w:r>
    </w:p>
    <w:p w14:paraId="357D7399" w14:textId="77777777" w:rsid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32"/>
          <w:szCs w:val="52"/>
        </w:rPr>
      </w:pPr>
    </w:p>
    <w:p w14:paraId="357D739A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4A5E9F">
        <w:rPr>
          <w:rFonts w:ascii="Constantia" w:hAnsi="Constantia" w:cs="Constantia"/>
          <w:smallCaps/>
          <w:kern w:val="24"/>
          <w:sz w:val="32"/>
          <w:szCs w:val="52"/>
        </w:rPr>
        <w:t>Προκαρυωτικά - Ευκαρυωτικά</w:t>
      </w:r>
    </w:p>
    <w:p w14:paraId="357D739B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>Παρόμοιος μηχανισμός σε προκαρυωτικά και ευκαρυωτικά κύτταρα</w:t>
      </w:r>
    </w:p>
    <w:p w14:paraId="357D739C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4A5E9F">
        <w:rPr>
          <w:rFonts w:ascii="Constantia" w:hAnsi="Constantia" w:cs="Constantia"/>
          <w:kern w:val="24"/>
          <w:sz w:val="24"/>
          <w:szCs w:val="24"/>
        </w:rPr>
        <w:t xml:space="preserve">Εκτενέστερη μελέτη στην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E</w:t>
      </w:r>
      <w:r w:rsidRPr="004A5E9F">
        <w:rPr>
          <w:rFonts w:ascii="Constantia" w:hAnsi="Constantia" w:cs="Constantia"/>
          <w:kern w:val="24"/>
          <w:sz w:val="24"/>
          <w:szCs w:val="24"/>
        </w:rPr>
        <w:t xml:space="preserve">. </w:t>
      </w:r>
      <w:r w:rsidRPr="004A5E9F">
        <w:rPr>
          <w:rFonts w:ascii="Constantia" w:hAnsi="Constantia" w:cs="Constantia"/>
          <w:kern w:val="24"/>
          <w:sz w:val="24"/>
          <w:szCs w:val="24"/>
          <w:lang w:val="en-US"/>
        </w:rPr>
        <w:t>coli</w:t>
      </w:r>
      <w:r w:rsidRPr="004A5E9F">
        <w:rPr>
          <w:rFonts w:ascii="Constantia" w:hAnsi="Constantia" w:cs="Constantia"/>
          <w:kern w:val="24"/>
          <w:sz w:val="24"/>
          <w:szCs w:val="24"/>
        </w:rPr>
        <w:t xml:space="preserve"> (πρακτικότητα)</w:t>
      </w:r>
    </w:p>
    <w:p w14:paraId="357D739D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2"/>
          <w:szCs w:val="52"/>
        </w:rPr>
      </w:pPr>
      <w:r w:rsidRPr="004A5E9F">
        <w:rPr>
          <w:rFonts w:ascii="Constantia" w:hAnsi="Constantia" w:cs="Constantia"/>
          <w:kern w:val="24"/>
          <w:sz w:val="32"/>
          <w:szCs w:val="52"/>
        </w:rPr>
        <w:t>Η σημαντικότερη διαφορά είναι στην έναρξη:</w:t>
      </w:r>
    </w:p>
    <w:p w14:paraId="357D739E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Προκαρυωτικά: </w:t>
      </w:r>
    </w:p>
    <w:p w14:paraId="357D739F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>1 «θέση έναρξης αντιγραφής»</w:t>
      </w:r>
    </w:p>
    <w:p w14:paraId="357D73A0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 xml:space="preserve">30 λεπτά συνολικός χρόνος αντιγραφής κύριου </w:t>
      </w:r>
      <w:r w:rsidRPr="004A5E9F">
        <w:rPr>
          <w:rFonts w:ascii="Constantia" w:hAnsi="Constantia" w:cs="Constantia"/>
          <w:kern w:val="24"/>
          <w:sz w:val="24"/>
          <w:szCs w:val="42"/>
          <w:lang w:val="en-US"/>
        </w:rPr>
        <w:t>DNA</w:t>
      </w:r>
    </w:p>
    <w:p w14:paraId="357D73A1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Ευκαρυωτικά:</w:t>
      </w:r>
    </w:p>
    <w:p w14:paraId="357D73A2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>Πολλαπλές «θέσεις έναρξης αντιγραφής»</w:t>
      </w:r>
    </w:p>
    <w:p w14:paraId="357D73A3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>Πιο μικρή ταχύτητα αντιγραφής στην κάθε θέση</w:t>
      </w:r>
    </w:p>
    <w:p w14:paraId="357D73A4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>Μεγαλύτερη ταχύτητα αντιγραφής συνολικά:</w:t>
      </w:r>
    </w:p>
    <w:p w14:paraId="357D73A5" w14:textId="77777777" w:rsidR="004A5E9F" w:rsidRPr="004A5E9F" w:rsidRDefault="004A5E9F" w:rsidP="00D365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016" w:hanging="360"/>
        <w:rPr>
          <w:rFonts w:ascii="Constantia" w:hAnsi="Constantia" w:cs="Constantia"/>
          <w:kern w:val="24"/>
          <w:szCs w:val="38"/>
        </w:rPr>
      </w:pPr>
      <w:r w:rsidRPr="004A5E9F">
        <w:rPr>
          <w:rFonts w:ascii="Constantia" w:hAnsi="Constantia" w:cs="Constantia"/>
          <w:kern w:val="24"/>
          <w:szCs w:val="38"/>
        </w:rPr>
        <w:t xml:space="preserve">Το πολύ μεγαλύτερο </w:t>
      </w:r>
      <w:r w:rsidRPr="004A5E9F">
        <w:rPr>
          <w:rFonts w:ascii="Constantia" w:hAnsi="Constantia" w:cs="Constantia"/>
          <w:kern w:val="24"/>
          <w:szCs w:val="38"/>
          <w:lang w:val="en-US"/>
        </w:rPr>
        <w:t>DNA</w:t>
      </w:r>
      <w:r w:rsidRPr="004A5E9F">
        <w:rPr>
          <w:rFonts w:ascii="Constantia" w:hAnsi="Constantia" w:cs="Constantia"/>
          <w:kern w:val="24"/>
          <w:szCs w:val="38"/>
        </w:rPr>
        <w:t xml:space="preserve"> (~1000</w:t>
      </w:r>
      <w:r w:rsidRPr="004A5E9F">
        <w:rPr>
          <w:rFonts w:ascii="Constantia" w:hAnsi="Constantia" w:cs="Constantia"/>
          <w:kern w:val="24"/>
          <w:szCs w:val="38"/>
          <w:lang w:val="en-US"/>
        </w:rPr>
        <w:t>x</w:t>
      </w:r>
      <w:r w:rsidRPr="004A5E9F">
        <w:rPr>
          <w:rFonts w:ascii="Constantia" w:hAnsi="Constantia" w:cs="Constantia"/>
          <w:kern w:val="24"/>
          <w:szCs w:val="38"/>
        </w:rPr>
        <w:t>) αντιγράφεται πολύ γρήγορα</w:t>
      </w:r>
    </w:p>
    <w:p w14:paraId="357D73A6" w14:textId="77777777" w:rsid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A7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4A5E9F">
        <w:rPr>
          <w:rFonts w:ascii="Constantia" w:hAnsi="Constantia" w:cs="Constantia"/>
          <w:smallCaps/>
          <w:kern w:val="24"/>
          <w:sz w:val="32"/>
          <w:szCs w:val="52"/>
        </w:rPr>
        <w:t>Ένζυμα και Μηχανισμός Αντιγραφής</w:t>
      </w:r>
    </w:p>
    <w:p w14:paraId="357D73A8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r w:rsidRPr="004A5E9F">
        <w:rPr>
          <w:rFonts w:ascii="Constantia" w:hAnsi="Constantia" w:cs="Constantia"/>
          <w:b/>
          <w:kern w:val="24"/>
          <w:sz w:val="32"/>
          <w:szCs w:val="52"/>
          <w:lang w:val="en-US"/>
        </w:rPr>
        <w:t>DNA</w:t>
      </w:r>
      <w:r w:rsidRPr="004A5E9F">
        <w:rPr>
          <w:rFonts w:ascii="Constantia" w:hAnsi="Constantia" w:cs="Constantia"/>
          <w:b/>
          <w:kern w:val="24"/>
          <w:sz w:val="32"/>
          <w:szCs w:val="52"/>
        </w:rPr>
        <w:t xml:space="preserve"> </w:t>
      </w:r>
      <w:proofErr w:type="spellStart"/>
      <w:r w:rsidRPr="004A5E9F">
        <w:rPr>
          <w:rFonts w:ascii="Constantia" w:hAnsi="Constantia" w:cs="Constantia"/>
          <w:b/>
          <w:kern w:val="24"/>
          <w:sz w:val="32"/>
          <w:szCs w:val="52"/>
        </w:rPr>
        <w:t>ελικάσες</w:t>
      </w:r>
      <w:proofErr w:type="spellEnd"/>
    </w:p>
    <w:p w14:paraId="357D73A9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Σπάζουν δεσμούς-Η μεταξύ 2 κλώνων</w:t>
      </w:r>
    </w:p>
    <w:p w14:paraId="357D73AA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  <w:lang w:val="en-US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Δημιουργούν «θηλιά» αντιγραφής [2.2]</w:t>
      </w:r>
    </w:p>
    <w:p w14:paraId="357D73AB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proofErr w:type="spellStart"/>
      <w:r w:rsidRPr="004A5E9F">
        <w:rPr>
          <w:rFonts w:ascii="Constantia" w:hAnsi="Constantia" w:cs="Constantia"/>
          <w:b/>
          <w:kern w:val="24"/>
          <w:sz w:val="32"/>
          <w:szCs w:val="52"/>
        </w:rPr>
        <w:t>Πριμόσωμα</w:t>
      </w:r>
      <w:proofErr w:type="spellEnd"/>
    </w:p>
    <w:p w14:paraId="357D73AC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Συνθέτει μικρά «πρωταρχικά τμήματα» </w:t>
      </w:r>
      <w:r w:rsidRPr="004A5E9F">
        <w:rPr>
          <w:rFonts w:ascii="Constantia" w:hAnsi="Constantia" w:cs="Constantia"/>
          <w:kern w:val="24"/>
          <w:sz w:val="28"/>
          <w:szCs w:val="28"/>
          <w:lang w:val="en-US"/>
        </w:rPr>
        <w:t>RNA</w:t>
      </w:r>
      <w:r w:rsidRPr="004A5E9F">
        <w:rPr>
          <w:rFonts w:ascii="Constantia" w:hAnsi="Constantia" w:cs="Constantia"/>
          <w:kern w:val="24"/>
          <w:sz w:val="28"/>
          <w:szCs w:val="28"/>
        </w:rPr>
        <w:t xml:space="preserve"> σε κάθε θέση έναρξης, συμπληρωματικά του πατρικού κλώνου</w:t>
      </w:r>
    </w:p>
    <w:p w14:paraId="357D73AD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lastRenderedPageBreak/>
        <w:t xml:space="preserve">Απαραίτητα γιατί η </w:t>
      </w:r>
      <w:proofErr w:type="spellStart"/>
      <w:r w:rsidRPr="004A5E9F">
        <w:rPr>
          <w:rFonts w:ascii="Constantia" w:hAnsi="Constantia" w:cs="Constantia"/>
          <w:kern w:val="24"/>
          <w:sz w:val="28"/>
          <w:szCs w:val="28"/>
        </w:rPr>
        <w:t>πολυμεράση</w:t>
      </w:r>
      <w:proofErr w:type="spellEnd"/>
      <w:r w:rsidRPr="004A5E9F">
        <w:rPr>
          <w:rFonts w:ascii="Constantia" w:hAnsi="Constantia" w:cs="Constantia"/>
          <w:kern w:val="24"/>
          <w:sz w:val="28"/>
          <w:szCs w:val="28"/>
        </w:rPr>
        <w:t xml:space="preserve"> δεν μπορεί να ξεκινήσει, παρά μόνο να μεγαλώσει μια αλυσίδα </w:t>
      </w:r>
    </w:p>
    <w:p w14:paraId="357D73AE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r w:rsidRPr="004A5E9F">
        <w:rPr>
          <w:rFonts w:ascii="Constantia" w:hAnsi="Constantia" w:cs="Constantia"/>
          <w:b/>
          <w:kern w:val="24"/>
          <w:sz w:val="32"/>
          <w:szCs w:val="52"/>
          <w:lang w:val="en-US"/>
        </w:rPr>
        <w:t xml:space="preserve">DNA </w:t>
      </w:r>
      <w:r w:rsidRPr="004A5E9F">
        <w:rPr>
          <w:rFonts w:ascii="Constantia" w:hAnsi="Constantia" w:cs="Constantia"/>
          <w:b/>
          <w:kern w:val="24"/>
          <w:sz w:val="32"/>
          <w:szCs w:val="52"/>
        </w:rPr>
        <w:t>πολυμεράσες</w:t>
      </w:r>
    </w:p>
    <w:p w14:paraId="357D73AF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Επιμηκύνουν τα πρωταρχικά τμήματα </w:t>
      </w:r>
    </w:p>
    <w:p w14:paraId="357D73B0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962" w:hanging="810"/>
        <w:rPr>
          <w:rFonts w:ascii="Times New Roman" w:hAnsi="Times New Roman" w:cs="Times New Roman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 xml:space="preserve">Κατεύθυνση επιμήκυνσης νέου κλώνου: </w:t>
      </w:r>
      <w:r w:rsidRPr="004A5E9F">
        <w:rPr>
          <w:rFonts w:ascii="Times New Roman" w:hAnsi="Times New Roman" w:cs="Times New Roman"/>
          <w:kern w:val="24"/>
          <w:sz w:val="24"/>
          <w:szCs w:val="42"/>
        </w:rPr>
        <w:t>5</w:t>
      </w:r>
      <w:r w:rsidRPr="004A5E9F">
        <w:rPr>
          <w:rFonts w:ascii="Wingdings 3" w:eastAsia="Wingdings 3" w:hAnsi="Wingdings 3" w:cs="Wingdings 3"/>
          <w:kern w:val="24"/>
          <w:sz w:val="24"/>
          <w:szCs w:val="42"/>
        </w:rPr>
        <w:t>"</w:t>
      </w:r>
      <w:r w:rsidRPr="004A5E9F">
        <w:rPr>
          <w:rFonts w:ascii="Times New Roman" w:hAnsi="Times New Roman" w:cs="Times New Roman"/>
          <w:kern w:val="24"/>
          <w:sz w:val="24"/>
          <w:szCs w:val="42"/>
        </w:rPr>
        <w:t>3</w:t>
      </w:r>
    </w:p>
    <w:p w14:paraId="357D73B1" w14:textId="77777777" w:rsidR="004A5E9F" w:rsidRPr="004A5E9F" w:rsidRDefault="004A5E9F" w:rsidP="00D365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962" w:hanging="81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 xml:space="preserve">Σε κάθε διχάλα αντιγραφής [2.3] ο ένας νέος κλώνος είναι συνεχής, ενώ ο άλλος ασυνεχής (κομμάτια </w:t>
      </w:r>
      <w:r w:rsidRPr="004A5E9F">
        <w:rPr>
          <w:rFonts w:ascii="Constantia" w:hAnsi="Constantia" w:cs="Constantia"/>
          <w:kern w:val="24"/>
          <w:sz w:val="24"/>
          <w:szCs w:val="42"/>
          <w:lang w:val="en-US"/>
        </w:rPr>
        <w:t>Okazaki</w:t>
      </w:r>
      <w:r w:rsidRPr="004A5E9F">
        <w:rPr>
          <w:rFonts w:ascii="Constantia" w:hAnsi="Constantia" w:cs="Constantia"/>
          <w:kern w:val="24"/>
          <w:sz w:val="24"/>
          <w:szCs w:val="42"/>
        </w:rPr>
        <w:t xml:space="preserve">) </w:t>
      </w:r>
    </w:p>
    <w:p w14:paraId="357D73B2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Επιδιορθώνουν τυχόν λάθος ζευγάρωμα </w:t>
      </w:r>
      <w:r w:rsidRPr="007755D3">
        <w:rPr>
          <w:rFonts w:ascii="Constantia" w:hAnsi="Constantia" w:cs="Constantia"/>
          <w:kern w:val="24"/>
          <w:sz w:val="28"/>
          <w:szCs w:val="28"/>
        </w:rPr>
        <w:t>(</w:t>
      </w:r>
      <w:proofErr w:type="spellStart"/>
      <w:r w:rsidRPr="007755D3">
        <w:rPr>
          <w:rFonts w:ascii="Constantia" w:hAnsi="Constantia" w:cs="Constantia"/>
          <w:kern w:val="24"/>
          <w:sz w:val="28"/>
          <w:szCs w:val="28"/>
        </w:rPr>
        <w:t>πισογυρίζωντας</w:t>
      </w:r>
      <w:proofErr w:type="spellEnd"/>
      <w:r w:rsidRPr="007755D3">
        <w:rPr>
          <w:rFonts w:ascii="Constantia" w:hAnsi="Constantia" w:cs="Constantia"/>
          <w:kern w:val="24"/>
          <w:sz w:val="28"/>
          <w:szCs w:val="28"/>
        </w:rPr>
        <w:t>)</w:t>
      </w:r>
    </w:p>
    <w:p w14:paraId="357D73B3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Αντικαθιστούν τα πρωταρχικά τμήματα </w:t>
      </w:r>
      <w:r w:rsidRPr="007755D3">
        <w:rPr>
          <w:rFonts w:ascii="Constantia" w:hAnsi="Constantia" w:cs="Constantia"/>
          <w:kern w:val="24"/>
          <w:sz w:val="28"/>
          <w:szCs w:val="28"/>
        </w:rPr>
        <w:t>RNA</w:t>
      </w:r>
      <w:r w:rsidRPr="004A5E9F">
        <w:rPr>
          <w:rFonts w:ascii="Constantia" w:hAnsi="Constantia" w:cs="Constantia"/>
          <w:kern w:val="24"/>
          <w:sz w:val="28"/>
          <w:szCs w:val="28"/>
        </w:rPr>
        <w:t xml:space="preserve"> με </w:t>
      </w:r>
      <w:r w:rsidRPr="007755D3">
        <w:rPr>
          <w:rFonts w:ascii="Constantia" w:hAnsi="Constantia" w:cs="Constantia"/>
          <w:kern w:val="24"/>
          <w:sz w:val="28"/>
          <w:szCs w:val="28"/>
        </w:rPr>
        <w:t>DNA</w:t>
      </w:r>
    </w:p>
    <w:p w14:paraId="357D73B4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r w:rsidRPr="004A5E9F">
        <w:rPr>
          <w:rFonts w:ascii="Constantia" w:hAnsi="Constantia" w:cs="Constantia"/>
          <w:b/>
          <w:kern w:val="24"/>
          <w:sz w:val="32"/>
          <w:szCs w:val="52"/>
          <w:lang w:val="en-US"/>
        </w:rPr>
        <w:t xml:space="preserve">DNA </w:t>
      </w:r>
      <w:r w:rsidRPr="004A5E9F">
        <w:rPr>
          <w:rFonts w:ascii="Constantia" w:hAnsi="Constantia" w:cs="Constantia"/>
          <w:b/>
          <w:kern w:val="24"/>
          <w:sz w:val="32"/>
          <w:szCs w:val="52"/>
        </w:rPr>
        <w:t>δεσμάση (</w:t>
      </w:r>
      <w:proofErr w:type="spellStart"/>
      <w:r w:rsidRPr="004A5E9F">
        <w:rPr>
          <w:rFonts w:ascii="Constantia" w:hAnsi="Constantia" w:cs="Constantia"/>
          <w:b/>
          <w:kern w:val="24"/>
          <w:sz w:val="32"/>
          <w:szCs w:val="52"/>
        </w:rPr>
        <w:t>λιγάση</w:t>
      </w:r>
      <w:proofErr w:type="spellEnd"/>
      <w:r w:rsidRPr="004A5E9F">
        <w:rPr>
          <w:rFonts w:ascii="Constantia" w:hAnsi="Constantia" w:cs="Constantia"/>
          <w:b/>
          <w:kern w:val="24"/>
          <w:sz w:val="32"/>
          <w:szCs w:val="52"/>
        </w:rPr>
        <w:t>)</w:t>
      </w:r>
    </w:p>
    <w:p w14:paraId="357D73B5" w14:textId="0426E585" w:rsidR="004A5E9F" w:rsidRPr="004A5E9F" w:rsidRDefault="00A80BC3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A80BC3">
        <w:rPr>
          <w:rFonts w:ascii="Constantia" w:hAnsi="Constantia" w:cs="Constantia"/>
          <w:kern w:val="24"/>
          <w:sz w:val="28"/>
          <w:szCs w:val="28"/>
        </w:rPr>
        <w:t xml:space="preserve">Συνδέει μεταξύ τους τα κομμάτια της ασυνεχούς αλυσίδας (καθώς και τα κομμάτια που προέρχονται από τις διαφορετικές θέσεις έναρξης στα ευκαρυωτικά). </w:t>
      </w:r>
      <w:r w:rsidR="004A5E9F" w:rsidRPr="004A5E9F">
        <w:rPr>
          <w:rFonts w:ascii="Constantia" w:hAnsi="Constantia" w:cs="Constantia"/>
          <w:kern w:val="24"/>
          <w:sz w:val="28"/>
          <w:szCs w:val="28"/>
        </w:rPr>
        <w:t xml:space="preserve"> </w:t>
      </w:r>
    </w:p>
    <w:p w14:paraId="357D73B6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r w:rsidRPr="004A5E9F">
        <w:rPr>
          <w:rFonts w:ascii="Constantia" w:hAnsi="Constantia" w:cs="Constantia"/>
          <w:b/>
          <w:kern w:val="24"/>
          <w:sz w:val="32"/>
          <w:szCs w:val="52"/>
          <w:lang w:val="en-US"/>
        </w:rPr>
        <w:t xml:space="preserve">DNA </w:t>
      </w:r>
      <w:proofErr w:type="spellStart"/>
      <w:r w:rsidRPr="004A5E9F">
        <w:rPr>
          <w:rFonts w:ascii="Constantia" w:hAnsi="Constantia" w:cs="Constantia"/>
          <w:b/>
          <w:kern w:val="24"/>
          <w:sz w:val="32"/>
          <w:szCs w:val="52"/>
        </w:rPr>
        <w:t>γυράση</w:t>
      </w:r>
      <w:proofErr w:type="spellEnd"/>
      <w:r w:rsidRPr="004A5E9F">
        <w:rPr>
          <w:rFonts w:ascii="Constantia" w:hAnsi="Constantia" w:cs="Constantia"/>
          <w:b/>
          <w:kern w:val="24"/>
          <w:sz w:val="32"/>
          <w:szCs w:val="52"/>
        </w:rPr>
        <w:t>/</w:t>
      </w:r>
      <w:proofErr w:type="spellStart"/>
      <w:r w:rsidRPr="004A5E9F">
        <w:rPr>
          <w:rFonts w:ascii="Constantia" w:hAnsi="Constantia" w:cs="Constantia"/>
          <w:b/>
          <w:kern w:val="24"/>
          <w:sz w:val="32"/>
          <w:szCs w:val="52"/>
        </w:rPr>
        <w:t>τοποϊσομεράση</w:t>
      </w:r>
      <w:proofErr w:type="spellEnd"/>
    </w:p>
    <w:p w14:paraId="357D73B7" w14:textId="195D90A6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Χαλαρώνει τις υπερέλικες που δημιουργούνται κατά την επιμήκυνση </w:t>
      </w:r>
    </w:p>
    <w:p w14:paraId="357D73B8" w14:textId="77777777" w:rsidR="004A5E9F" w:rsidRPr="004A5E9F" w:rsidRDefault="004A5E9F" w:rsidP="00D365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kern w:val="24"/>
          <w:sz w:val="32"/>
          <w:szCs w:val="52"/>
        </w:rPr>
      </w:pPr>
      <w:r w:rsidRPr="004A5E9F">
        <w:rPr>
          <w:rFonts w:ascii="Constantia" w:hAnsi="Constantia" w:cs="Constantia"/>
          <w:b/>
          <w:kern w:val="24"/>
          <w:sz w:val="32"/>
          <w:szCs w:val="52"/>
        </w:rPr>
        <w:t>Επιδιορθωτικά ένζυμα</w:t>
      </w:r>
    </w:p>
    <w:p w14:paraId="357D73B9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 xml:space="preserve">Επιδιορθώνουν όσα λάθη αφήσουν οι </w:t>
      </w:r>
      <w:r w:rsidRPr="004A5E9F">
        <w:rPr>
          <w:rFonts w:ascii="Constantia" w:hAnsi="Constantia" w:cs="Constantia"/>
          <w:kern w:val="24"/>
          <w:sz w:val="28"/>
          <w:szCs w:val="28"/>
          <w:lang w:val="en-US"/>
        </w:rPr>
        <w:t>DNA</w:t>
      </w:r>
      <w:r w:rsidRPr="004A5E9F">
        <w:rPr>
          <w:rFonts w:ascii="Constantia" w:hAnsi="Constantia" w:cs="Constantia"/>
          <w:kern w:val="24"/>
          <w:sz w:val="28"/>
          <w:szCs w:val="28"/>
        </w:rPr>
        <w:t xml:space="preserve"> πολυμεράσες ή δημιουργηθούν αργότερα.</w:t>
      </w:r>
    </w:p>
    <w:p w14:paraId="357D73BA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Μειώνουν την πιθανότητα λάθους από 1:10</w:t>
      </w:r>
      <w:r w:rsidRPr="007755D3">
        <w:rPr>
          <w:rFonts w:ascii="Constantia" w:hAnsi="Constantia" w:cs="Constantia"/>
          <w:kern w:val="24"/>
          <w:sz w:val="28"/>
          <w:szCs w:val="28"/>
        </w:rPr>
        <w:t>5</w:t>
      </w:r>
      <w:r w:rsidRPr="004A5E9F">
        <w:rPr>
          <w:rFonts w:ascii="Constantia" w:hAnsi="Constantia" w:cs="Constantia"/>
          <w:kern w:val="24"/>
          <w:sz w:val="28"/>
          <w:szCs w:val="28"/>
        </w:rPr>
        <w:t xml:space="preserve"> σε 1:10</w:t>
      </w:r>
      <w:r w:rsidRPr="007755D3">
        <w:rPr>
          <w:rFonts w:ascii="Constantia" w:hAnsi="Constantia" w:cs="Constantia"/>
          <w:kern w:val="24"/>
          <w:sz w:val="28"/>
          <w:szCs w:val="28"/>
        </w:rPr>
        <w:t>10</w:t>
      </w:r>
    </w:p>
    <w:p w14:paraId="357D73BB" w14:textId="77777777" w:rsidR="004A5E9F" w:rsidRPr="00B85756" w:rsidRDefault="004A5E9F" w:rsidP="00765C26">
      <w:pPr>
        <w:pStyle w:val="Heading1"/>
        <w:rPr>
          <w:kern w:val="24"/>
          <w:sz w:val="36"/>
        </w:rPr>
      </w:pPr>
      <w:r w:rsidRPr="00B85756">
        <w:rPr>
          <w:kern w:val="24"/>
          <w:sz w:val="36"/>
        </w:rPr>
        <w:t>Β. Ροή της γενετικής πληροφορίας</w:t>
      </w:r>
    </w:p>
    <w:p w14:paraId="357D73BC" w14:textId="77777777" w:rsidR="004A5E9F" w:rsidRDefault="0038760F" w:rsidP="00683476">
      <w:pPr>
        <w:autoSpaceDE w:val="0"/>
        <w:autoSpaceDN w:val="0"/>
        <w:adjustRightInd w:val="0"/>
        <w:spacing w:before="360"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</w:rPr>
        <w:t xml:space="preserve">Ι. </w:t>
      </w:r>
      <w:r w:rsidR="004A5E9F" w:rsidRPr="0038760F">
        <w:rPr>
          <w:rFonts w:ascii="Constantia" w:hAnsi="Constantia" w:cs="Constantia"/>
          <w:b/>
          <w:caps/>
          <w:kern w:val="24"/>
          <w:sz w:val="32"/>
          <w:szCs w:val="52"/>
        </w:rPr>
        <w:t>Έκφραση της Γενετικής Πληροφορίας</w:t>
      </w:r>
    </w:p>
    <w:p w14:paraId="357D73BD" w14:textId="77777777" w:rsidR="003E31FF" w:rsidRPr="0038760F" w:rsidRDefault="003E31F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3BE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 xml:space="preserve">«Έκφραση» ονομάζεται η χρήση της πληροφορίας του </w:t>
      </w:r>
      <w:r w:rsidRPr="004A5E9F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  <w:r w:rsidRPr="004A5E9F">
        <w:rPr>
          <w:rFonts w:ascii="Constantia" w:hAnsi="Constantia" w:cs="Constantia"/>
          <w:kern w:val="24"/>
          <w:sz w:val="28"/>
          <w:szCs w:val="52"/>
        </w:rPr>
        <w:t xml:space="preserve"> για τη σύνθεση πρωτεϊνών που είναι υπεύθυνες για τη δομή και τη λειτουργία των κυττάρων.</w:t>
      </w:r>
    </w:p>
    <w:p w14:paraId="357D73BF" w14:textId="77777777" w:rsidR="004A5E9F" w:rsidRPr="004A5E9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4A5E9F">
        <w:rPr>
          <w:rFonts w:ascii="Constantia" w:hAnsi="Constantia" w:cs="Constantia"/>
          <w:kern w:val="24"/>
          <w:sz w:val="28"/>
          <w:szCs w:val="52"/>
        </w:rPr>
        <w:t>Η έκφραση χωρίζεται σε 2 στάδια:</w:t>
      </w:r>
    </w:p>
    <w:p w14:paraId="357D73C0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Μεταγραφή:</w:t>
      </w:r>
    </w:p>
    <w:p w14:paraId="357D73C1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 xml:space="preserve">Μεταφορά της γενετικής πληροφορίας από το </w:t>
      </w:r>
      <w:r w:rsidRPr="004A5E9F">
        <w:rPr>
          <w:rFonts w:ascii="Constantia" w:hAnsi="Constantia" w:cs="Constantia"/>
          <w:kern w:val="24"/>
          <w:sz w:val="24"/>
          <w:szCs w:val="42"/>
          <w:lang w:val="en-US"/>
        </w:rPr>
        <w:t>DNA</w:t>
      </w:r>
      <w:r w:rsidRPr="004A5E9F">
        <w:rPr>
          <w:rFonts w:ascii="Constantia" w:hAnsi="Constantia" w:cs="Constantia"/>
          <w:kern w:val="24"/>
          <w:sz w:val="24"/>
          <w:szCs w:val="42"/>
        </w:rPr>
        <w:t xml:space="preserve"> σε </w:t>
      </w:r>
      <w:r w:rsidRPr="004A5E9F">
        <w:rPr>
          <w:rFonts w:ascii="Constantia" w:hAnsi="Constantia" w:cs="Constantia"/>
          <w:kern w:val="24"/>
          <w:sz w:val="24"/>
          <w:szCs w:val="42"/>
          <w:lang w:val="en-US"/>
        </w:rPr>
        <w:t>RNA</w:t>
      </w:r>
    </w:p>
    <w:p w14:paraId="357D73C2" w14:textId="77777777" w:rsidR="004A5E9F" w:rsidRPr="004A5E9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8"/>
          <w:szCs w:val="28"/>
        </w:rPr>
      </w:pPr>
      <w:r w:rsidRPr="004A5E9F">
        <w:rPr>
          <w:rFonts w:ascii="Constantia" w:hAnsi="Constantia" w:cs="Constantia"/>
          <w:kern w:val="24"/>
          <w:sz w:val="28"/>
          <w:szCs w:val="28"/>
        </w:rPr>
        <w:t>Μετάφραση:</w:t>
      </w:r>
    </w:p>
    <w:p w14:paraId="357D73C3" w14:textId="77777777" w:rsidR="004A5E9F" w:rsidRPr="004A5E9F" w:rsidRDefault="004A5E9F" w:rsidP="00D365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 w:val="24"/>
          <w:szCs w:val="42"/>
        </w:rPr>
      </w:pPr>
      <w:r w:rsidRPr="004A5E9F">
        <w:rPr>
          <w:rFonts w:ascii="Constantia" w:hAnsi="Constantia" w:cs="Constantia"/>
          <w:kern w:val="24"/>
          <w:sz w:val="24"/>
          <w:szCs w:val="42"/>
        </w:rPr>
        <w:t xml:space="preserve">Χρήση της πληροφορίας του </w:t>
      </w:r>
      <w:r w:rsidRPr="004A5E9F">
        <w:rPr>
          <w:rFonts w:ascii="Constantia" w:hAnsi="Constantia" w:cs="Constantia"/>
          <w:kern w:val="24"/>
          <w:sz w:val="24"/>
          <w:szCs w:val="42"/>
          <w:lang w:val="en-US"/>
        </w:rPr>
        <w:t>RNA</w:t>
      </w:r>
      <w:r w:rsidRPr="004A5E9F">
        <w:rPr>
          <w:rFonts w:ascii="Constantia" w:hAnsi="Constantia" w:cs="Constantia"/>
          <w:kern w:val="24"/>
          <w:sz w:val="24"/>
          <w:szCs w:val="42"/>
        </w:rPr>
        <w:t xml:space="preserve"> για τη σύνθεση πρωτεϊνών συγκεκριμένης </w:t>
      </w:r>
      <w:proofErr w:type="spellStart"/>
      <w:r w:rsidRPr="004A5E9F">
        <w:rPr>
          <w:rFonts w:ascii="Constantia" w:hAnsi="Constantia" w:cs="Constantia"/>
          <w:kern w:val="24"/>
          <w:sz w:val="24"/>
          <w:szCs w:val="42"/>
        </w:rPr>
        <w:t>αμινοξικής</w:t>
      </w:r>
      <w:proofErr w:type="spellEnd"/>
      <w:r w:rsidRPr="004A5E9F">
        <w:rPr>
          <w:rFonts w:ascii="Constantia" w:hAnsi="Constantia" w:cs="Constantia"/>
          <w:kern w:val="24"/>
          <w:sz w:val="24"/>
          <w:szCs w:val="42"/>
        </w:rPr>
        <w:t xml:space="preserve"> αλληλουχίας</w:t>
      </w:r>
    </w:p>
    <w:p w14:paraId="357D73C4" w14:textId="0B48A174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4"/>
          <w:szCs w:val="44"/>
        </w:rPr>
      </w:pPr>
    </w:p>
    <w:p w14:paraId="357D73C5" w14:textId="7C8378B8" w:rsidR="004A5E9F" w:rsidRPr="004A5E9F" w:rsidRDefault="004A5E9F" w:rsidP="00D3657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4"/>
          <w:szCs w:val="44"/>
        </w:rPr>
      </w:pPr>
      <w:r w:rsidRPr="004A5E9F">
        <w:rPr>
          <w:rFonts w:ascii="Constantia" w:hAnsi="Constantia" w:cs="Constantia"/>
          <w:kern w:val="24"/>
          <w:sz w:val="24"/>
          <w:szCs w:val="44"/>
          <w:u w:val="single"/>
        </w:rPr>
        <w:t>Σημείωση</w:t>
      </w:r>
      <w:r w:rsidRPr="004A5E9F">
        <w:rPr>
          <w:rFonts w:ascii="Constantia" w:hAnsi="Constantia" w:cs="Constantia"/>
          <w:kern w:val="24"/>
          <w:sz w:val="24"/>
          <w:szCs w:val="44"/>
        </w:rPr>
        <w:t xml:space="preserve">: Το </w:t>
      </w:r>
      <w:r w:rsidRPr="004A5E9F">
        <w:rPr>
          <w:rFonts w:ascii="Constantia" w:hAnsi="Constantia" w:cs="Constantia"/>
          <w:kern w:val="24"/>
          <w:sz w:val="24"/>
          <w:szCs w:val="44"/>
          <w:lang w:val="en-US"/>
        </w:rPr>
        <w:t>DNA</w:t>
      </w:r>
      <w:r w:rsidRPr="004A5E9F">
        <w:rPr>
          <w:rFonts w:ascii="Constantia" w:hAnsi="Constantia" w:cs="Constantia"/>
          <w:kern w:val="24"/>
          <w:sz w:val="24"/>
          <w:szCs w:val="44"/>
        </w:rPr>
        <w:t xml:space="preserve"> μένει πάντα στον πυρήνα, ενώ το </w:t>
      </w:r>
      <w:r w:rsidRPr="004A5E9F">
        <w:rPr>
          <w:rFonts w:ascii="Constantia" w:hAnsi="Constantia" w:cs="Constantia"/>
          <w:kern w:val="24"/>
          <w:sz w:val="24"/>
          <w:szCs w:val="44"/>
          <w:lang w:val="en-US"/>
        </w:rPr>
        <w:t>RNA</w:t>
      </w:r>
      <w:r w:rsidRPr="004A5E9F">
        <w:rPr>
          <w:rFonts w:ascii="Constantia" w:hAnsi="Constantia" w:cs="Constantia"/>
          <w:kern w:val="24"/>
          <w:sz w:val="24"/>
          <w:szCs w:val="44"/>
        </w:rPr>
        <w:t xml:space="preserve"> μπορεί και βγαίνει στο κυτταρόπλασμα, όπου βρίσκεται ο μηχανισμός της πρωτεϊνοσύνθεσης</w:t>
      </w:r>
    </w:p>
    <w:p w14:paraId="0874CCFC" w14:textId="77777777" w:rsidR="00303BBF" w:rsidRDefault="00303BB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6B07290E" w14:textId="77777777" w:rsidR="00BB4B01" w:rsidRDefault="00BB4B01">
      <w:pPr>
        <w:rPr>
          <w:rFonts w:ascii="Constantia" w:hAnsi="Constantia" w:cs="Constantia"/>
          <w:smallCaps/>
          <w:kern w:val="24"/>
          <w:sz w:val="32"/>
          <w:szCs w:val="52"/>
        </w:rPr>
      </w:pPr>
      <w:r>
        <w:rPr>
          <w:rFonts w:ascii="Constantia" w:hAnsi="Constantia" w:cs="Constantia"/>
          <w:smallCaps/>
          <w:kern w:val="24"/>
          <w:sz w:val="32"/>
          <w:szCs w:val="52"/>
        </w:rPr>
        <w:br w:type="page"/>
      </w:r>
    </w:p>
    <w:p w14:paraId="357D73C7" w14:textId="33497A2D" w:rsidR="004A5E9F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4A5E9F">
        <w:rPr>
          <w:rFonts w:ascii="Constantia" w:hAnsi="Constantia" w:cs="Constantia"/>
          <w:smallCaps/>
          <w:kern w:val="24"/>
          <w:sz w:val="32"/>
          <w:szCs w:val="52"/>
        </w:rPr>
        <w:lastRenderedPageBreak/>
        <w:t>Ροή της Γενετικής Πληροφορίας</w:t>
      </w:r>
    </w:p>
    <w:p w14:paraId="24E0F07C" w14:textId="77777777" w:rsidR="00C958A3" w:rsidRPr="004A5E9F" w:rsidRDefault="00C958A3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C8" w14:textId="11D6E8A2" w:rsidR="00D36578" w:rsidRDefault="00846AEB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230B13">
        <w:rPr>
          <w:rFonts w:ascii="Constantia" w:hAnsi="Constantia" w:cs="Constantia"/>
          <w:smallCaps/>
          <w:noProof/>
          <w:kern w:val="24"/>
          <w:sz w:val="32"/>
          <w:szCs w:val="5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A738BB" wp14:editId="3E4B14A2">
                <wp:simplePos x="0" y="0"/>
                <wp:positionH relativeFrom="column">
                  <wp:posOffset>1823085</wp:posOffset>
                </wp:positionH>
                <wp:positionV relativeFrom="paragraph">
                  <wp:posOffset>381635</wp:posOffset>
                </wp:positionV>
                <wp:extent cx="970574" cy="3581400"/>
                <wp:effectExtent l="0" t="0" r="39370" b="1905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74" cy="3581400"/>
                          <a:chOff x="2634486" y="324437"/>
                          <a:chExt cx="970574" cy="3280572"/>
                        </a:xfrm>
                      </wpg:grpSpPr>
                      <wps:wsp>
                        <wps:cNvPr id="3" name="Freeform 33"/>
                        <wps:cNvSpPr/>
                        <wps:spPr>
                          <a:xfrm>
                            <a:off x="3085353" y="1814401"/>
                            <a:ext cx="194847" cy="136760"/>
                          </a:xfrm>
                          <a:custGeom>
                            <a:avLst/>
                            <a:gdLst>
                              <a:gd name="connsiteX0" fmla="*/ 216108 w 454701"/>
                              <a:gd name="connsiteY0" fmla="*/ 298555 h 309797"/>
                              <a:gd name="connsiteX1" fmla="*/ 28731 w 454701"/>
                              <a:gd name="connsiteY1" fmla="*/ 276069 h 309797"/>
                              <a:gd name="connsiteX2" fmla="*/ 43721 w 454701"/>
                              <a:gd name="connsiteY2" fmla="*/ 96187 h 309797"/>
                              <a:gd name="connsiteX3" fmla="*/ 223603 w 454701"/>
                              <a:gd name="connsiteY3" fmla="*/ 6246 h 309797"/>
                              <a:gd name="connsiteX4" fmla="*/ 418475 w 454701"/>
                              <a:gd name="connsiteY4" fmla="*/ 58712 h 309797"/>
                              <a:gd name="connsiteX5" fmla="*/ 440960 w 454701"/>
                              <a:gd name="connsiteY5" fmla="*/ 156148 h 309797"/>
                              <a:gd name="connsiteX6" fmla="*/ 440960 w 454701"/>
                              <a:gd name="connsiteY6" fmla="*/ 148653 h 309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54701" h="309797">
                                <a:moveTo>
                                  <a:pt x="216108" y="298555"/>
                                </a:moveTo>
                                <a:cubicBezTo>
                                  <a:pt x="136785" y="304176"/>
                                  <a:pt x="57462" y="309797"/>
                                  <a:pt x="28731" y="276069"/>
                                </a:cubicBezTo>
                                <a:cubicBezTo>
                                  <a:pt x="0" y="242341"/>
                                  <a:pt x="11242" y="141158"/>
                                  <a:pt x="43721" y="96187"/>
                                </a:cubicBezTo>
                                <a:cubicBezTo>
                                  <a:pt x="76200" y="51217"/>
                                  <a:pt x="161144" y="12492"/>
                                  <a:pt x="223603" y="6246"/>
                                </a:cubicBezTo>
                                <a:cubicBezTo>
                                  <a:pt x="286062" y="0"/>
                                  <a:pt x="382249" y="33728"/>
                                  <a:pt x="418475" y="58712"/>
                                </a:cubicBezTo>
                                <a:cubicBezTo>
                                  <a:pt x="454701" y="83696"/>
                                  <a:pt x="437213" y="141158"/>
                                  <a:pt x="440960" y="156148"/>
                                </a:cubicBezTo>
                                <a:cubicBezTo>
                                  <a:pt x="444707" y="171138"/>
                                  <a:pt x="442833" y="159895"/>
                                  <a:pt x="440960" y="148653"/>
                                </a:cubicBezTo>
                              </a:path>
                            </a:pathLst>
                          </a:cu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2634486" y="324437"/>
                            <a:ext cx="970574" cy="3280572"/>
                            <a:chOff x="2634486" y="324437"/>
                            <a:chExt cx="970574" cy="3280572"/>
                          </a:xfrm>
                        </wpg:grpSpPr>
                        <wps:wsp>
                          <wps:cNvPr id="5" name="Freeform 32"/>
                          <wps:cNvSpPr/>
                          <wps:spPr>
                            <a:xfrm>
                              <a:off x="2791558" y="324437"/>
                              <a:ext cx="214314" cy="157273"/>
                            </a:xfrm>
                            <a:custGeom>
                              <a:avLst/>
                              <a:gdLst>
                                <a:gd name="connsiteX0" fmla="*/ 216108 w 454701"/>
                                <a:gd name="connsiteY0" fmla="*/ 298555 h 309797"/>
                                <a:gd name="connsiteX1" fmla="*/ 28731 w 454701"/>
                                <a:gd name="connsiteY1" fmla="*/ 276069 h 309797"/>
                                <a:gd name="connsiteX2" fmla="*/ 43721 w 454701"/>
                                <a:gd name="connsiteY2" fmla="*/ 96187 h 309797"/>
                                <a:gd name="connsiteX3" fmla="*/ 223603 w 454701"/>
                                <a:gd name="connsiteY3" fmla="*/ 6246 h 309797"/>
                                <a:gd name="connsiteX4" fmla="*/ 418475 w 454701"/>
                                <a:gd name="connsiteY4" fmla="*/ 58712 h 309797"/>
                                <a:gd name="connsiteX5" fmla="*/ 440960 w 454701"/>
                                <a:gd name="connsiteY5" fmla="*/ 156148 h 309797"/>
                                <a:gd name="connsiteX6" fmla="*/ 440960 w 454701"/>
                                <a:gd name="connsiteY6" fmla="*/ 148653 h 3097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4701" h="309797">
                                  <a:moveTo>
                                    <a:pt x="216108" y="298555"/>
                                  </a:moveTo>
                                  <a:cubicBezTo>
                                    <a:pt x="136785" y="304176"/>
                                    <a:pt x="57462" y="309797"/>
                                    <a:pt x="28731" y="276069"/>
                                  </a:cubicBezTo>
                                  <a:cubicBezTo>
                                    <a:pt x="0" y="242341"/>
                                    <a:pt x="11242" y="141158"/>
                                    <a:pt x="43721" y="96187"/>
                                  </a:cubicBezTo>
                                  <a:cubicBezTo>
                                    <a:pt x="76200" y="51217"/>
                                    <a:pt x="161144" y="12492"/>
                                    <a:pt x="223603" y="6246"/>
                                  </a:cubicBezTo>
                                  <a:cubicBezTo>
                                    <a:pt x="286062" y="0"/>
                                    <a:pt x="382249" y="33728"/>
                                    <a:pt x="418475" y="58712"/>
                                  </a:cubicBezTo>
                                  <a:cubicBezTo>
                                    <a:pt x="454701" y="83696"/>
                                    <a:pt x="437213" y="141158"/>
                                    <a:pt x="440960" y="156148"/>
                                  </a:cubicBezTo>
                                  <a:cubicBezTo>
                                    <a:pt x="444707" y="171138"/>
                                    <a:pt x="442833" y="159895"/>
                                    <a:pt x="440960" y="148653"/>
                                  </a:cubicBezTo>
                                </a:path>
                              </a:pathLst>
                            </a:cu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" name="TextBox 34"/>
                          <wps:cNvSpPr txBox="1"/>
                          <wps:spPr>
                            <a:xfrm>
                              <a:off x="2938258" y="1246682"/>
                              <a:ext cx="285750" cy="202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0DD9E1" w14:textId="77777777" w:rsidR="00230B13" w:rsidRPr="004B70FF" w:rsidRDefault="00230B13" w:rsidP="00230B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B70FF"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7" name="TextBox 35"/>
                          <wps:cNvSpPr txBox="1"/>
                          <wps:spPr>
                            <a:xfrm>
                              <a:off x="2818004" y="1714821"/>
                              <a:ext cx="464941" cy="2108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6C88E6" w14:textId="77777777" w:rsidR="00230B13" w:rsidRPr="004B70FF" w:rsidRDefault="00230B13" w:rsidP="00230B1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B70FF"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" name="Freeform 36"/>
                          <wps:cNvSpPr/>
                          <wps:spPr>
                            <a:xfrm>
                              <a:off x="3425060" y="2928397"/>
                              <a:ext cx="180000" cy="143497"/>
                            </a:xfrm>
                            <a:custGeom>
                              <a:avLst/>
                              <a:gdLst>
                                <a:gd name="connsiteX0" fmla="*/ 216108 w 454701"/>
                                <a:gd name="connsiteY0" fmla="*/ 298555 h 309797"/>
                                <a:gd name="connsiteX1" fmla="*/ 28731 w 454701"/>
                                <a:gd name="connsiteY1" fmla="*/ 276069 h 309797"/>
                                <a:gd name="connsiteX2" fmla="*/ 43721 w 454701"/>
                                <a:gd name="connsiteY2" fmla="*/ 96187 h 309797"/>
                                <a:gd name="connsiteX3" fmla="*/ 223603 w 454701"/>
                                <a:gd name="connsiteY3" fmla="*/ 6246 h 309797"/>
                                <a:gd name="connsiteX4" fmla="*/ 418475 w 454701"/>
                                <a:gd name="connsiteY4" fmla="*/ 58712 h 309797"/>
                                <a:gd name="connsiteX5" fmla="*/ 440960 w 454701"/>
                                <a:gd name="connsiteY5" fmla="*/ 156148 h 309797"/>
                                <a:gd name="connsiteX6" fmla="*/ 440960 w 454701"/>
                                <a:gd name="connsiteY6" fmla="*/ 148653 h 3097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4701" h="309797">
                                  <a:moveTo>
                                    <a:pt x="216108" y="298555"/>
                                  </a:moveTo>
                                  <a:cubicBezTo>
                                    <a:pt x="136785" y="304176"/>
                                    <a:pt x="57462" y="309797"/>
                                    <a:pt x="28731" y="276069"/>
                                  </a:cubicBezTo>
                                  <a:cubicBezTo>
                                    <a:pt x="0" y="242341"/>
                                    <a:pt x="11242" y="141158"/>
                                    <a:pt x="43721" y="96187"/>
                                  </a:cubicBezTo>
                                  <a:cubicBezTo>
                                    <a:pt x="76200" y="51217"/>
                                    <a:pt x="161144" y="12492"/>
                                    <a:pt x="223603" y="6246"/>
                                  </a:cubicBezTo>
                                  <a:cubicBezTo>
                                    <a:pt x="286062" y="0"/>
                                    <a:pt x="382249" y="33728"/>
                                    <a:pt x="418475" y="58712"/>
                                  </a:cubicBezTo>
                                  <a:cubicBezTo>
                                    <a:pt x="454701" y="83696"/>
                                    <a:pt x="437213" y="141158"/>
                                    <a:pt x="440960" y="156148"/>
                                  </a:cubicBezTo>
                                  <a:cubicBezTo>
                                    <a:pt x="444707" y="171138"/>
                                    <a:pt x="442833" y="159895"/>
                                    <a:pt x="440960" y="148653"/>
                                  </a:cubicBezTo>
                                </a:path>
                              </a:pathLst>
                            </a:cu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9" name="Freeform 37"/>
                          <wps:cNvSpPr/>
                          <wps:spPr>
                            <a:xfrm>
                              <a:off x="2772387" y="2923449"/>
                              <a:ext cx="164764" cy="148446"/>
                            </a:xfrm>
                            <a:custGeom>
                              <a:avLst/>
                              <a:gdLst>
                                <a:gd name="connsiteX0" fmla="*/ 216108 w 454701"/>
                                <a:gd name="connsiteY0" fmla="*/ 298555 h 309797"/>
                                <a:gd name="connsiteX1" fmla="*/ 28731 w 454701"/>
                                <a:gd name="connsiteY1" fmla="*/ 276069 h 309797"/>
                                <a:gd name="connsiteX2" fmla="*/ 43721 w 454701"/>
                                <a:gd name="connsiteY2" fmla="*/ 96187 h 309797"/>
                                <a:gd name="connsiteX3" fmla="*/ 223603 w 454701"/>
                                <a:gd name="connsiteY3" fmla="*/ 6246 h 309797"/>
                                <a:gd name="connsiteX4" fmla="*/ 418475 w 454701"/>
                                <a:gd name="connsiteY4" fmla="*/ 58712 h 309797"/>
                                <a:gd name="connsiteX5" fmla="*/ 440960 w 454701"/>
                                <a:gd name="connsiteY5" fmla="*/ 156148 h 309797"/>
                                <a:gd name="connsiteX6" fmla="*/ 440960 w 454701"/>
                                <a:gd name="connsiteY6" fmla="*/ 148653 h 3097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4701" h="309797">
                                  <a:moveTo>
                                    <a:pt x="216108" y="298555"/>
                                  </a:moveTo>
                                  <a:cubicBezTo>
                                    <a:pt x="136785" y="304176"/>
                                    <a:pt x="57462" y="309797"/>
                                    <a:pt x="28731" y="276069"/>
                                  </a:cubicBezTo>
                                  <a:cubicBezTo>
                                    <a:pt x="0" y="242341"/>
                                    <a:pt x="11242" y="141158"/>
                                    <a:pt x="43721" y="96187"/>
                                  </a:cubicBezTo>
                                  <a:cubicBezTo>
                                    <a:pt x="76200" y="51217"/>
                                    <a:pt x="161144" y="12492"/>
                                    <a:pt x="223603" y="6246"/>
                                  </a:cubicBezTo>
                                  <a:cubicBezTo>
                                    <a:pt x="286062" y="0"/>
                                    <a:pt x="382249" y="33728"/>
                                    <a:pt x="418475" y="58712"/>
                                  </a:cubicBezTo>
                                  <a:cubicBezTo>
                                    <a:pt x="454701" y="83696"/>
                                    <a:pt x="437213" y="141158"/>
                                    <a:pt x="440960" y="156148"/>
                                  </a:cubicBezTo>
                                  <a:cubicBezTo>
                                    <a:pt x="444707" y="171138"/>
                                    <a:pt x="442833" y="159895"/>
                                    <a:pt x="440960" y="148653"/>
                                  </a:cubicBezTo>
                                </a:path>
                              </a:pathLst>
                            </a:cu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0" name="Freeform 38"/>
                          <wps:cNvSpPr/>
                          <wps:spPr>
                            <a:xfrm>
                              <a:off x="2634486" y="3475088"/>
                              <a:ext cx="183517" cy="129921"/>
                            </a:xfrm>
                            <a:custGeom>
                              <a:avLst/>
                              <a:gdLst>
                                <a:gd name="connsiteX0" fmla="*/ 216108 w 454701"/>
                                <a:gd name="connsiteY0" fmla="*/ 298555 h 309797"/>
                                <a:gd name="connsiteX1" fmla="*/ 28731 w 454701"/>
                                <a:gd name="connsiteY1" fmla="*/ 276069 h 309797"/>
                                <a:gd name="connsiteX2" fmla="*/ 43721 w 454701"/>
                                <a:gd name="connsiteY2" fmla="*/ 96187 h 309797"/>
                                <a:gd name="connsiteX3" fmla="*/ 223603 w 454701"/>
                                <a:gd name="connsiteY3" fmla="*/ 6246 h 309797"/>
                                <a:gd name="connsiteX4" fmla="*/ 418475 w 454701"/>
                                <a:gd name="connsiteY4" fmla="*/ 58712 h 309797"/>
                                <a:gd name="connsiteX5" fmla="*/ 440960 w 454701"/>
                                <a:gd name="connsiteY5" fmla="*/ 156148 h 309797"/>
                                <a:gd name="connsiteX6" fmla="*/ 440960 w 454701"/>
                                <a:gd name="connsiteY6" fmla="*/ 148653 h 3097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4701" h="309797">
                                  <a:moveTo>
                                    <a:pt x="216108" y="298555"/>
                                  </a:moveTo>
                                  <a:cubicBezTo>
                                    <a:pt x="136785" y="304176"/>
                                    <a:pt x="57462" y="309797"/>
                                    <a:pt x="28731" y="276069"/>
                                  </a:cubicBezTo>
                                  <a:cubicBezTo>
                                    <a:pt x="0" y="242341"/>
                                    <a:pt x="11242" y="141158"/>
                                    <a:pt x="43721" y="96187"/>
                                  </a:cubicBezTo>
                                  <a:cubicBezTo>
                                    <a:pt x="76200" y="51217"/>
                                    <a:pt x="161144" y="12492"/>
                                    <a:pt x="223603" y="6246"/>
                                  </a:cubicBezTo>
                                  <a:cubicBezTo>
                                    <a:pt x="286062" y="0"/>
                                    <a:pt x="382249" y="33728"/>
                                    <a:pt x="418475" y="58712"/>
                                  </a:cubicBezTo>
                                  <a:cubicBezTo>
                                    <a:pt x="454701" y="83696"/>
                                    <a:pt x="437213" y="141158"/>
                                    <a:pt x="440960" y="156148"/>
                                  </a:cubicBezTo>
                                  <a:cubicBezTo>
                                    <a:pt x="444707" y="171138"/>
                                    <a:pt x="442833" y="159895"/>
                                    <a:pt x="440960" y="148653"/>
                                  </a:cubicBezTo>
                                </a:path>
                              </a:pathLst>
                            </a:custGeom>
                            <a:ln w="254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738BB" id="Group 11" o:spid="_x0000_s1026" style="position:absolute;margin-left:143.55pt;margin-top:30.05pt;width:76.4pt;height:282pt;z-index:251660288;mso-width-relative:margin;mso-height-relative:margin" coordorigin="26344,3244" coordsize="9705,3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">
                <v:shape id="Freeform 33" o:spid="_x0000_s1027" style="position:absolute;left:30853;top:18144;width:1949;height:1367;visibility:visible;mso-wrap-style:square;v-text-anchor:middle" coordsize="454701,30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" path="m216108,298555c136785,304176,57462,309797,28731,276069,,242341,11242,141158,43721,96187,76200,51217,161144,12492,223603,6246,286062,,382249,33728,418475,58712v36226,24984,18738,82446,22485,97436c444707,171138,442833,159895,440960,148653e" filled="f" strokecolor="black [3213]" strokeweight="2pt">
                  <v:stroke endarrow="block"/>
                  <v:path arrowok="t" o:connecttype="custom" o:connectlocs="92606,131797;12312,121871;18735,42462;95818,2757;179324,25918;188959,68932;188959,65623" o:connectangles="0,0,0,0,0,0,0"/>
                </v:shape>
                <v:group id="Group 4" o:spid="_x0000_s1028" style="position:absolute;left:26344;top:3244;width:9706;height:32806" coordorigin="26344,3244" coordsize="9705,3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9" style="position:absolute;left:27915;top:3244;width:2143;height:1573;visibility:visible;mso-wrap-style:square;v-text-anchor:middle" coordsize="454701,30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" path="m216108,298555c136785,304176,57462,309797,28731,276069,,242341,11242,141158,43721,96187,76200,51217,161144,12492,223603,6246,286062,,382249,33728,418475,58712v36226,24984,18738,82446,22485,97436c444707,171138,442833,159895,440960,148653e" filled="f" strokecolor="black [3213]" strokeweight="2pt">
                    <v:stroke endarrow="block"/>
                    <v:path arrowok="t" o:connecttype="custom" o:connectlocs="101858,151566;13542,140150;20607,48831;105391,3171;197240,29806;207837,79271;207837,75466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4" o:spid="_x0000_s1030" type="#_x0000_t202" style="position:absolute;left:29382;top:12466;width:285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6B0DD9E1" w14:textId="77777777" w:rsidR="00230B13" w:rsidRPr="004B70FF" w:rsidRDefault="00230B13" w:rsidP="00230B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B70FF">
                            <w:rPr>
                              <w:rFonts w:hAnsi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v:textbox>
                  </v:shape>
                  <v:shape id="TextBox 35" o:spid="_x0000_s1031" type="#_x0000_t202" style="position:absolute;left:28180;top:17148;width:464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D6C88E6" w14:textId="77777777" w:rsidR="00230B13" w:rsidRPr="004B70FF" w:rsidRDefault="00230B13" w:rsidP="00230B1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B70FF">
                            <w:rPr>
                              <w:rFonts w:hAnsi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**</w:t>
                          </w:r>
                        </w:p>
                      </w:txbxContent>
                    </v:textbox>
                  </v:shape>
                  <v:shape id="Freeform 36" o:spid="_x0000_s1032" style="position:absolute;left:34250;top:29283;width:1800;height:1435;visibility:visible;mso-wrap-style:square;v-text-anchor:middle" coordsize="454701,30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" path="m216108,298555c136785,304176,57462,309797,28731,276069,,242341,11242,141158,43721,96187,76200,51217,161144,12492,223603,6246,286062,,382249,33728,418475,58712v36226,24984,18738,82446,22485,97436c444707,171138,442833,159895,440960,148653e" filled="f" strokecolor="black [3213]" strokeweight="2pt">
                    <v:stroke endarrow="block"/>
                    <v:path arrowok="t" o:connecttype="custom" o:connectlocs="85549,138290;11374,127874;17308,44554;88516,2893;165659,27195;174560,72327;174560,68856" o:connectangles="0,0,0,0,0,0,0"/>
                  </v:shape>
                  <v:shape id="Freeform 37" o:spid="_x0000_s1033" style="position:absolute;left:27723;top:29234;width:1648;height:1484;visibility:visible;mso-wrap-style:square;v-text-anchor:middle" coordsize="454701,30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" path="m216108,298555c136785,304176,57462,309797,28731,276069,,242341,11242,141158,43721,96187,76200,51217,161144,12492,223603,6246,286062,,382249,33728,418475,58712v36226,24984,18738,82446,22485,97436c444707,171138,442833,159895,440960,148653e" filled="f" strokecolor="black [3213]" strokeweight="2pt">
                    <v:stroke endarrow="block"/>
                    <v:path arrowok="t" o:connecttype="custom" o:connectlocs="78308,143059;10411,132284;15843,46090;81024,2993;151637,28133;159785,74822;159785,71230" o:connectangles="0,0,0,0,0,0,0"/>
                  </v:shape>
                  <v:shape id="Freeform 38" o:spid="_x0000_s1034" style="position:absolute;left:26344;top:34750;width:1836;height:1300;visibility:visible;mso-wrap-style:square;v-text-anchor:middle" coordsize="454701,30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" path="m216108,298555c136785,304176,57462,309797,28731,276069,,242341,11242,141158,43721,96187,76200,51217,161144,12492,223603,6246,286062,,382249,33728,418475,58712v36226,24984,18738,82446,22485,97436c444707,171138,442833,159895,440960,148653e" filled="f" strokecolor="black [3213]" strokeweight="2pt">
                    <v:stroke endarrow="block"/>
                    <v:path arrowok="t" o:connecttype="custom" o:connectlocs="87221,125206;11596,115776;17646,40338;90246,2619;168896,24622;177971,65485;177971,62341" o:connectangles="0,0,0,0,0,0,0"/>
                  </v:shape>
                </v:group>
              </v:group>
            </w:pict>
          </mc:Fallback>
        </mc:AlternateContent>
      </w:r>
      <w:r w:rsidR="00230B13" w:rsidRPr="00230B13">
        <w:rPr>
          <w:rFonts w:ascii="Constantia" w:hAnsi="Constantia" w:cs="Constantia"/>
          <w:smallCaps/>
          <w:noProof/>
          <w:kern w:val="24"/>
          <w:sz w:val="32"/>
          <w:szCs w:val="52"/>
        </w:rPr>
        <mc:AlternateContent>
          <mc:Choice Requires="wps">
            <w:drawing>
              <wp:inline distT="0" distB="0" distL="0" distR="0" wp14:anchorId="1E14ACE0" wp14:editId="247F6704">
                <wp:extent cx="6162675" cy="4124325"/>
                <wp:effectExtent l="0" t="0" r="0" b="0"/>
                <wp:docPr id="2" name="Conten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62675" cy="412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B86EF9" w14:textId="77777777" w:rsidR="00230B13" w:rsidRPr="001E7D4D" w:rsidRDefault="00230B13" w:rsidP="00230B1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14"/>
                                <w:u w:val="single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Οργανισμοί με γενετικό υλικό DNA:</w:t>
                            </w:r>
                          </w:p>
                          <w:p w14:paraId="47860206" w14:textId="77777777" w:rsidR="00230B13" w:rsidRPr="001E7D4D" w:rsidRDefault="00230B13" w:rsidP="00136865">
                            <w:pPr>
                              <w:spacing w:before="200" w:after="120"/>
                              <w:ind w:left="431" w:hanging="43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DNA</w:t>
                            </w:r>
                            <w:r w:rsidRPr="001E7D4D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RNA</w:t>
                            </w:r>
                            <w:r w:rsidRPr="001E7D4D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πρωτεΐνες</w:t>
                            </w:r>
                            <w:proofErr w:type="spellEnd"/>
                          </w:p>
                          <w:p w14:paraId="7B088987" w14:textId="77777777" w:rsidR="00230B13" w:rsidRPr="001E7D4D" w:rsidRDefault="00230B13" w:rsidP="00230B13">
                            <w:pPr>
                              <w:spacing w:before="120"/>
                              <w:ind w:left="432" w:hanging="43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</w:rPr>
                              <w:t>«</w:t>
                            </w:r>
                            <w:r w:rsidRPr="001E7D4D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Κεντρικό Δόγμα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</w:rPr>
                              <w:t>» μοριακής βιολογίας (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</w:rPr>
                              <w:t>Crick</w:t>
                            </w:r>
                            <w:proofErr w:type="spellEnd"/>
                            <w:r w:rsidRPr="001E7D4D">
                              <w:rPr>
                                <w:rFonts w:hAnsi="Calibri"/>
                                <w:kern w:val="24"/>
                                <w:sz w:val="20"/>
                                <w:szCs w:val="20"/>
                              </w:rPr>
                              <w:t xml:space="preserve"> 1958)</w:t>
                            </w:r>
                          </w:p>
                          <w:p w14:paraId="1190E8B9" w14:textId="77777777" w:rsidR="00230B13" w:rsidRPr="001E7D4D" w:rsidRDefault="00230B13" w:rsidP="00230B1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12"/>
                                <w:u w:val="single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Ιοί με γενετική υλικό RNA:</w:t>
                            </w:r>
                          </w:p>
                          <w:p w14:paraId="7F3CAB3D" w14:textId="77777777" w:rsidR="00230B13" w:rsidRPr="00136865" w:rsidRDefault="00230B13" w:rsidP="00F16E01">
                            <w:pPr>
                              <w:spacing w:before="200" w:after="0"/>
                              <w:ind w:left="431" w:hanging="431"/>
                              <w:jc w:val="center"/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RNA</w:t>
                            </w:r>
                            <w:r w:rsidRPr="00136865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DNA</w:t>
                            </w:r>
                            <w:r w:rsidRPr="00136865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RNA</w:t>
                            </w:r>
                            <w:r w:rsidRPr="00136865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πρωτεΐνες</w:t>
                            </w:r>
                            <w:proofErr w:type="spellEnd"/>
                          </w:p>
                          <w:p w14:paraId="55823F8A" w14:textId="77777777" w:rsidR="00230B13" w:rsidRPr="001E7D4D" w:rsidRDefault="00230B13" w:rsidP="00AB1FAE">
                            <w:pPr>
                              <w:spacing w:after="0"/>
                              <w:ind w:left="431" w:hanging="43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ή</w:t>
                            </w:r>
                          </w:p>
                          <w:p w14:paraId="00CC7F0F" w14:textId="77777777" w:rsidR="00230B13" w:rsidRPr="001E7D4D" w:rsidRDefault="00230B13" w:rsidP="00F16E01">
                            <w:pPr>
                              <w:spacing w:after="120"/>
                              <w:ind w:left="431" w:hanging="43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RNA</w:t>
                            </w:r>
                            <w:r w:rsidRPr="001E7D4D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πρωτεΐνες</w:t>
                            </w:r>
                            <w:proofErr w:type="spellEnd"/>
                          </w:p>
                          <w:p w14:paraId="40330178" w14:textId="77777777" w:rsidR="00230B13" w:rsidRPr="001E7D4D" w:rsidRDefault="00230B13" w:rsidP="005B6FBB">
                            <w:pPr>
                              <w:spacing w:after="0" w:line="240" w:lineRule="auto"/>
                              <w:ind w:left="431" w:hanging="431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* Αντίστροφη 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μετεγραφάση</w:t>
                            </w:r>
                            <w:proofErr w:type="spellEnd"/>
                          </w:p>
                          <w:p w14:paraId="7FCC3A13" w14:textId="77777777" w:rsidR="00230B13" w:rsidRPr="001E7D4D" w:rsidRDefault="00230B13" w:rsidP="005B6FBB">
                            <w:pPr>
                              <w:spacing w:after="0" w:line="240" w:lineRule="auto"/>
                              <w:ind w:left="431" w:hanging="431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**RNA εξαρτώμενη RNA 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πολυμεράση</w:t>
                            </w:r>
                            <w:proofErr w:type="spellEnd"/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(RNA 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αντιγραφάση</w:t>
                            </w:r>
                            <w:proofErr w:type="spellEnd"/>
                            <w:r w:rsidRPr="001E7D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DCDC45" w14:textId="77777777" w:rsidR="00230B13" w:rsidRPr="001E7D4D" w:rsidRDefault="00230B13" w:rsidP="002111D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beforeAutospacing="1" w:after="0" w:line="24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12"/>
                                <w:u w:val="single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Συνολικά:</w:t>
                            </w:r>
                          </w:p>
                          <w:p w14:paraId="2BFB162A" w14:textId="77777777" w:rsidR="00230B13" w:rsidRPr="00136865" w:rsidRDefault="00230B13" w:rsidP="00F16E01">
                            <w:pPr>
                              <w:spacing w:before="200" w:after="0"/>
                              <w:ind w:left="431" w:hanging="431"/>
                              <w:jc w:val="center"/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DNA</w:t>
                            </w:r>
                            <w:r w:rsidRPr="00136865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D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RNA</w:t>
                            </w:r>
                            <w:r w:rsidRPr="00136865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πρωτεΐνες</w:t>
                            </w:r>
                            <w:proofErr w:type="spellEnd"/>
                          </w:p>
                          <w:p w14:paraId="5A8E0D97" w14:textId="77777777" w:rsidR="00230B13" w:rsidRPr="00F16E01" w:rsidRDefault="00230B13" w:rsidP="006D7348">
                            <w:pPr>
                              <w:spacing w:after="0"/>
                              <w:ind w:left="431" w:hanging="431"/>
                              <w:jc w:val="center"/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ή</w:t>
                            </w:r>
                          </w:p>
                          <w:p w14:paraId="16AC4CE0" w14:textId="77777777" w:rsidR="00230B13" w:rsidRPr="00F16E01" w:rsidRDefault="00230B13" w:rsidP="00F16E01">
                            <w:pPr>
                              <w:spacing w:after="120"/>
                              <w:ind w:left="431" w:hanging="431"/>
                              <w:jc w:val="center"/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 xml:space="preserve">νουκλεϊκά </w:t>
                            </w:r>
                            <w:proofErr w:type="spellStart"/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οξέα</w:t>
                            </w:r>
                            <w:r w:rsidRPr="00F16E01">
                              <w:rPr>
                                <w:rFonts w:ascii="Wingdings 3" w:eastAsia="Wingdings 3" w:hAnsi="Wingdings 3" w:cs="Wingdings 3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Pr="001E7D4D">
                              <w:rPr>
                                <w:rFonts w:hAnsi="Calibri"/>
                                <w:kern w:val="24"/>
                                <w:sz w:val="32"/>
                                <w:szCs w:val="32"/>
                              </w:rPr>
                              <w:t>πρωτεΐνες</w:t>
                            </w:r>
                            <w:proofErr w:type="spellEnd"/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4ACE0" id="Content Placeholder 1" o:spid="_x0000_s1035" style="width:485.25pt;height:3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" filled="f" stroked="f">
                <o:lock v:ext="edit" grouping="t"/>
                <v:textbox>
                  <w:txbxContent>
                    <w:p w14:paraId="1DB86EF9" w14:textId="77777777" w:rsidR="00230B13" w:rsidRPr="001E7D4D" w:rsidRDefault="00230B13" w:rsidP="00230B1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14"/>
                          <w:u w:val="single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  <w:u w:val="single"/>
                        </w:rPr>
                        <w:t>Οργανισμοί με γενετικό υλικό DNA:</w:t>
                      </w:r>
                    </w:p>
                    <w:p w14:paraId="47860206" w14:textId="77777777" w:rsidR="00230B13" w:rsidRPr="001E7D4D" w:rsidRDefault="00230B13" w:rsidP="00136865">
                      <w:pPr>
                        <w:spacing w:before="200" w:after="120"/>
                        <w:ind w:left="431" w:hanging="431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DNA</w:t>
                      </w:r>
                      <w:r w:rsidRPr="001E7D4D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RNA</w:t>
                      </w:r>
                      <w:r w:rsidRPr="001E7D4D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πρωτεΐνες</w:t>
                      </w:r>
                      <w:proofErr w:type="spellEnd"/>
                    </w:p>
                    <w:p w14:paraId="7B088987" w14:textId="77777777" w:rsidR="00230B13" w:rsidRPr="001E7D4D" w:rsidRDefault="00230B13" w:rsidP="00230B13">
                      <w:pPr>
                        <w:spacing w:before="120"/>
                        <w:ind w:left="432" w:hanging="432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20"/>
                          <w:szCs w:val="20"/>
                        </w:rPr>
                        <w:t>«</w:t>
                      </w:r>
                      <w:r w:rsidRPr="001E7D4D">
                        <w:rPr>
                          <w:rFonts w:hAnsi="Calibri"/>
                          <w:b/>
                          <w:bCs/>
                          <w:kern w:val="24"/>
                          <w:sz w:val="20"/>
                          <w:szCs w:val="20"/>
                          <w:u w:val="single"/>
                        </w:rPr>
                        <w:t>Κεντρικό Δόγμα</w:t>
                      </w:r>
                      <w:r w:rsidRPr="001E7D4D">
                        <w:rPr>
                          <w:rFonts w:hAnsi="Calibri"/>
                          <w:kern w:val="24"/>
                          <w:sz w:val="20"/>
                          <w:szCs w:val="20"/>
                        </w:rPr>
                        <w:t>» μοριακής βιολογίας (</w:t>
                      </w: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20"/>
                          <w:szCs w:val="20"/>
                        </w:rPr>
                        <w:t>Crick</w:t>
                      </w:r>
                      <w:proofErr w:type="spellEnd"/>
                      <w:r w:rsidRPr="001E7D4D">
                        <w:rPr>
                          <w:rFonts w:hAnsi="Calibri"/>
                          <w:kern w:val="24"/>
                          <w:sz w:val="20"/>
                          <w:szCs w:val="20"/>
                        </w:rPr>
                        <w:t xml:space="preserve"> 1958)</w:t>
                      </w:r>
                    </w:p>
                    <w:p w14:paraId="1190E8B9" w14:textId="77777777" w:rsidR="00230B13" w:rsidRPr="001E7D4D" w:rsidRDefault="00230B13" w:rsidP="00230B1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Times New Roman"/>
                          <w:sz w:val="24"/>
                          <w:szCs w:val="12"/>
                          <w:u w:val="single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  <w:u w:val="single"/>
                        </w:rPr>
                        <w:t>Ιοί με γενετική υλικό RNA:</w:t>
                      </w:r>
                    </w:p>
                    <w:p w14:paraId="7F3CAB3D" w14:textId="77777777" w:rsidR="00230B13" w:rsidRPr="00136865" w:rsidRDefault="00230B13" w:rsidP="00F16E01">
                      <w:pPr>
                        <w:spacing w:before="200" w:after="0"/>
                        <w:ind w:left="431" w:hanging="431"/>
                        <w:jc w:val="center"/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RNA</w:t>
                      </w:r>
                      <w:r w:rsidRPr="00136865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DNA</w:t>
                      </w:r>
                      <w:r w:rsidRPr="00136865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RNA</w:t>
                      </w:r>
                      <w:r w:rsidRPr="00136865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πρωτεΐνες</w:t>
                      </w:r>
                      <w:proofErr w:type="spellEnd"/>
                    </w:p>
                    <w:p w14:paraId="55823F8A" w14:textId="77777777" w:rsidR="00230B13" w:rsidRPr="001E7D4D" w:rsidRDefault="00230B13" w:rsidP="00AB1FAE">
                      <w:pPr>
                        <w:spacing w:after="0"/>
                        <w:ind w:left="431" w:hanging="431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ή</w:t>
                      </w:r>
                    </w:p>
                    <w:p w14:paraId="00CC7F0F" w14:textId="77777777" w:rsidR="00230B13" w:rsidRPr="001E7D4D" w:rsidRDefault="00230B13" w:rsidP="00F16E01">
                      <w:pPr>
                        <w:spacing w:after="120"/>
                        <w:ind w:left="431" w:hanging="431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RNA</w:t>
                      </w:r>
                      <w:r w:rsidRPr="001E7D4D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πρωτεΐνες</w:t>
                      </w:r>
                      <w:proofErr w:type="spellEnd"/>
                    </w:p>
                    <w:p w14:paraId="40330178" w14:textId="77777777" w:rsidR="00230B13" w:rsidRPr="001E7D4D" w:rsidRDefault="00230B13" w:rsidP="005B6FBB">
                      <w:pPr>
                        <w:spacing w:after="0" w:line="240" w:lineRule="auto"/>
                        <w:ind w:left="431" w:hanging="431"/>
                        <w:jc w:val="right"/>
                        <w:rPr>
                          <w:sz w:val="14"/>
                          <w:szCs w:val="14"/>
                        </w:rPr>
                      </w:pPr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* Αντίστροφη </w:t>
                      </w:r>
                      <w:proofErr w:type="spellStart"/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μετεγραφάση</w:t>
                      </w:r>
                      <w:proofErr w:type="spellEnd"/>
                    </w:p>
                    <w:p w14:paraId="7FCC3A13" w14:textId="77777777" w:rsidR="00230B13" w:rsidRPr="001E7D4D" w:rsidRDefault="00230B13" w:rsidP="005B6FBB">
                      <w:pPr>
                        <w:spacing w:after="0" w:line="240" w:lineRule="auto"/>
                        <w:ind w:left="431" w:hanging="431"/>
                        <w:jc w:val="right"/>
                        <w:rPr>
                          <w:sz w:val="14"/>
                          <w:szCs w:val="14"/>
                        </w:rPr>
                      </w:pPr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**RNA εξαρτώμενη RNA </w:t>
                      </w:r>
                      <w:proofErr w:type="spellStart"/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πολυμεράση</w:t>
                      </w:r>
                      <w:proofErr w:type="spellEnd"/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(RNA </w:t>
                      </w:r>
                      <w:proofErr w:type="spellStart"/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αντιγραφάση</w:t>
                      </w:r>
                      <w:proofErr w:type="spellEnd"/>
                      <w:r w:rsidRPr="001E7D4D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58DCDC45" w14:textId="77777777" w:rsidR="00230B13" w:rsidRPr="001E7D4D" w:rsidRDefault="00230B13" w:rsidP="002111D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beforeAutospacing="1" w:after="0" w:line="240" w:lineRule="auto"/>
                        <w:ind w:left="714" w:hanging="357"/>
                        <w:rPr>
                          <w:rFonts w:eastAsia="Times New Roman"/>
                          <w:sz w:val="24"/>
                          <w:szCs w:val="12"/>
                          <w:u w:val="single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  <w:u w:val="single"/>
                        </w:rPr>
                        <w:t>Συνολικά:</w:t>
                      </w:r>
                    </w:p>
                    <w:p w14:paraId="2BFB162A" w14:textId="77777777" w:rsidR="00230B13" w:rsidRPr="00136865" w:rsidRDefault="00230B13" w:rsidP="00F16E01">
                      <w:pPr>
                        <w:spacing w:before="200" w:after="0"/>
                        <w:ind w:left="431" w:hanging="431"/>
                        <w:jc w:val="center"/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DNA</w:t>
                      </w:r>
                      <w:r w:rsidRPr="00136865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D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RNA</w:t>
                      </w:r>
                      <w:r w:rsidRPr="00136865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πρωτεΐνες</w:t>
                      </w:r>
                      <w:proofErr w:type="spellEnd"/>
                    </w:p>
                    <w:p w14:paraId="5A8E0D97" w14:textId="77777777" w:rsidR="00230B13" w:rsidRPr="00F16E01" w:rsidRDefault="00230B13" w:rsidP="006D7348">
                      <w:pPr>
                        <w:spacing w:after="0"/>
                        <w:ind w:left="431" w:hanging="431"/>
                        <w:jc w:val="center"/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ή</w:t>
                      </w:r>
                    </w:p>
                    <w:p w14:paraId="16AC4CE0" w14:textId="77777777" w:rsidR="00230B13" w:rsidRPr="00F16E01" w:rsidRDefault="00230B13" w:rsidP="00F16E01">
                      <w:pPr>
                        <w:spacing w:after="120"/>
                        <w:ind w:left="431" w:hanging="431"/>
                        <w:jc w:val="center"/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</w:pP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 xml:space="preserve">νουκλεϊκά </w:t>
                      </w:r>
                      <w:proofErr w:type="spellStart"/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οξέα</w:t>
                      </w:r>
                      <w:r w:rsidRPr="00F16E01">
                        <w:rPr>
                          <w:rFonts w:ascii="Wingdings 3" w:eastAsia="Wingdings 3" w:hAnsi="Wingdings 3" w:cs="Wingdings 3"/>
                          <w:kern w:val="24"/>
                          <w:sz w:val="32"/>
                          <w:szCs w:val="32"/>
                        </w:rPr>
                        <w:t>"</w:t>
                      </w:r>
                      <w:r w:rsidRPr="001E7D4D">
                        <w:rPr>
                          <w:rFonts w:hAnsi="Calibri"/>
                          <w:kern w:val="24"/>
                          <w:sz w:val="32"/>
                          <w:szCs w:val="32"/>
                        </w:rPr>
                        <w:t>πρωτεΐνες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5D7C813" w14:textId="77777777" w:rsidR="005A12E4" w:rsidRDefault="005A12E4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C9" w14:textId="5EDB8059" w:rsidR="004A5E9F" w:rsidRPr="00D36578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D36578">
        <w:rPr>
          <w:rFonts w:ascii="Constantia" w:hAnsi="Constantia" w:cs="Constantia"/>
          <w:smallCaps/>
          <w:kern w:val="24"/>
          <w:sz w:val="32"/>
          <w:szCs w:val="52"/>
        </w:rPr>
        <w:t>Γονίδια</w:t>
      </w:r>
    </w:p>
    <w:p w14:paraId="357D73CA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</w:rPr>
        <w:t xml:space="preserve">Γενετική πληροφορία = αλληλουχία βάσεων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</w:p>
    <w:p w14:paraId="357D73CB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</w:rPr>
        <w:t xml:space="preserve">Γονίδιο = η ελάχιστη λειτουργική μονάδα γενετικής πληροφορίας, δηλαδή ένα κομμάτι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που μεταγράφεται σε ένα μόριο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</w:p>
    <w:p w14:paraId="357D73CC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</w:rPr>
        <w:t>Η μεταγραφή καθορίζει ποια γονίδια θα εκφραστούν:</w:t>
      </w:r>
    </w:p>
    <w:p w14:paraId="357D73CD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>Σε ποιους ιστούς</w:t>
      </w:r>
    </w:p>
    <w:p w14:paraId="357D73CE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>Σε ποια στάδια της ανάπτυξης</w:t>
      </w:r>
    </w:p>
    <w:p w14:paraId="357D73CF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</w:rPr>
        <w:t>Υπάρχουν 2 είδη γονιδίων:</w:t>
      </w:r>
    </w:p>
    <w:p w14:paraId="357D73D0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 xml:space="preserve">Τα γονίδια που κωδικοποιούν πρωτεΐνες (μέσω </w:t>
      </w:r>
      <w:r w:rsidRPr="00D36578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D36578">
        <w:rPr>
          <w:rFonts w:ascii="Constantia" w:hAnsi="Constantia" w:cs="Constantia"/>
          <w:kern w:val="24"/>
          <w:sz w:val="24"/>
          <w:szCs w:val="24"/>
        </w:rPr>
        <w:t>)</w:t>
      </w:r>
    </w:p>
    <w:p w14:paraId="357D73D1" w14:textId="77777777" w:rsidR="004A5E9F" w:rsidRPr="00D36578" w:rsidRDefault="004A5E9F" w:rsidP="00D365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Cs w:val="42"/>
          <w:lang w:val="en-US"/>
        </w:rPr>
      </w:pPr>
      <w:r w:rsidRPr="00D36578">
        <w:rPr>
          <w:rFonts w:ascii="Constantia" w:hAnsi="Constantia" w:cs="Constantia"/>
          <w:kern w:val="24"/>
          <w:szCs w:val="42"/>
          <w:lang w:val="en-US"/>
        </w:rPr>
        <w:t xml:space="preserve">1 </w:t>
      </w:r>
      <w:r w:rsidRPr="00D36578">
        <w:rPr>
          <w:rFonts w:ascii="Constantia" w:hAnsi="Constantia" w:cs="Constantia"/>
          <w:kern w:val="24"/>
          <w:szCs w:val="42"/>
        </w:rPr>
        <w:t>γονίδιο = 1 πρωτεΐνη</w:t>
      </w:r>
    </w:p>
    <w:p w14:paraId="357D73D2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 xml:space="preserve">Τα γονίδια που κωδικοποιούν άλλα βοηθητικά </w:t>
      </w:r>
      <w:r w:rsidRPr="00D36578">
        <w:rPr>
          <w:rFonts w:ascii="Constantia" w:hAnsi="Constantia" w:cs="Constantia"/>
          <w:kern w:val="24"/>
          <w:sz w:val="24"/>
          <w:szCs w:val="24"/>
          <w:lang w:val="en-US"/>
        </w:rPr>
        <w:t>RNA</w:t>
      </w:r>
    </w:p>
    <w:p w14:paraId="357D73D3" w14:textId="77777777" w:rsidR="004A5E9F" w:rsidRPr="00D36578" w:rsidRDefault="004A5E9F" w:rsidP="00D3657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584" w:hanging="360"/>
        <w:rPr>
          <w:rFonts w:ascii="Constantia" w:hAnsi="Constantia" w:cs="Constantia"/>
          <w:kern w:val="24"/>
          <w:szCs w:val="42"/>
        </w:rPr>
      </w:pPr>
      <w:r w:rsidRPr="00D36578">
        <w:rPr>
          <w:rFonts w:ascii="Constantia" w:hAnsi="Constantia" w:cs="Constantia"/>
          <w:kern w:val="24"/>
          <w:szCs w:val="42"/>
        </w:rPr>
        <w:t xml:space="preserve">1 γονίδιο = 1 </w:t>
      </w:r>
      <w:r w:rsidRPr="00D36578">
        <w:rPr>
          <w:rFonts w:ascii="Constantia" w:hAnsi="Constantia" w:cs="Constantia"/>
          <w:kern w:val="24"/>
          <w:szCs w:val="42"/>
          <w:lang w:val="en-US"/>
        </w:rPr>
        <w:t>RNA</w:t>
      </w:r>
    </w:p>
    <w:p w14:paraId="357D73D4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</w:rPr>
        <w:t xml:space="preserve">Στους ευκαρυωτικούς οργανισμούς μόνο ένα μικρό ποσοστό του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είναι </w:t>
      </w:r>
      <w:r w:rsidRPr="00D36578">
        <w:rPr>
          <w:rFonts w:ascii="Constantia" w:hAnsi="Constantia" w:cs="Constantia"/>
          <w:i/>
          <w:iCs/>
          <w:kern w:val="24"/>
          <w:sz w:val="28"/>
          <w:szCs w:val="52"/>
        </w:rPr>
        <w:t>κωδικό</w:t>
      </w:r>
      <w:r w:rsidRPr="00D36578">
        <w:rPr>
          <w:rFonts w:ascii="Constantia" w:hAnsi="Constantia" w:cs="Constantia"/>
          <w:kern w:val="24"/>
          <w:sz w:val="28"/>
          <w:szCs w:val="52"/>
        </w:rPr>
        <w:t>, π.χ. στον άνθρωπο:</w:t>
      </w:r>
    </w:p>
    <w:p w14:paraId="357D73D5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 xml:space="preserve">25-30% του </w:t>
      </w:r>
      <w:r w:rsidRPr="00D36578">
        <w:rPr>
          <w:rFonts w:ascii="Constantia" w:hAnsi="Constantia" w:cs="Constantia"/>
          <w:kern w:val="24"/>
          <w:sz w:val="24"/>
          <w:szCs w:val="24"/>
          <w:lang w:val="en-US"/>
        </w:rPr>
        <w:t xml:space="preserve">DNA </w:t>
      </w:r>
      <w:r w:rsidRPr="00D36578">
        <w:rPr>
          <w:rFonts w:ascii="Constantia" w:hAnsi="Constantia" w:cs="Constantia"/>
          <w:kern w:val="24"/>
          <w:sz w:val="24"/>
          <w:szCs w:val="24"/>
        </w:rPr>
        <w:t>αποτελεί γονίδια</w:t>
      </w:r>
    </w:p>
    <w:p w14:paraId="357D73D6" w14:textId="77777777" w:rsidR="004A5E9F" w:rsidRPr="00D36578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D36578">
        <w:rPr>
          <w:rFonts w:ascii="Constantia" w:hAnsi="Constantia" w:cs="Constantia"/>
          <w:kern w:val="24"/>
          <w:sz w:val="24"/>
          <w:szCs w:val="24"/>
        </w:rPr>
        <w:t xml:space="preserve">Κάθε γονίδιο έχει εμβόλιμες μη </w:t>
      </w:r>
      <w:proofErr w:type="spellStart"/>
      <w:r w:rsidRPr="00D36578">
        <w:rPr>
          <w:rFonts w:ascii="Constantia" w:hAnsi="Constantia" w:cs="Constantia"/>
          <w:kern w:val="24"/>
          <w:sz w:val="24"/>
          <w:szCs w:val="24"/>
        </w:rPr>
        <w:t>κωδικές</w:t>
      </w:r>
      <w:proofErr w:type="spellEnd"/>
      <w:r w:rsidRPr="00D36578">
        <w:rPr>
          <w:rFonts w:ascii="Constantia" w:hAnsi="Constantia" w:cs="Constantia"/>
          <w:kern w:val="24"/>
          <w:sz w:val="24"/>
          <w:szCs w:val="24"/>
        </w:rPr>
        <w:t xml:space="preserve"> περιοχές που ονομάζονται «</w:t>
      </w:r>
      <w:proofErr w:type="spellStart"/>
      <w:r w:rsidRPr="00D36578">
        <w:rPr>
          <w:rFonts w:ascii="Constantia" w:hAnsi="Constantia" w:cs="Constantia"/>
          <w:kern w:val="24"/>
          <w:sz w:val="24"/>
          <w:szCs w:val="24"/>
        </w:rPr>
        <w:t>εσώνια</w:t>
      </w:r>
      <w:proofErr w:type="spellEnd"/>
      <w:r w:rsidRPr="00D36578">
        <w:rPr>
          <w:rFonts w:ascii="Constantia" w:hAnsi="Constantia" w:cs="Constantia"/>
          <w:kern w:val="24"/>
          <w:sz w:val="24"/>
          <w:szCs w:val="24"/>
        </w:rPr>
        <w:t xml:space="preserve">». Οι </w:t>
      </w:r>
      <w:proofErr w:type="spellStart"/>
      <w:r w:rsidRPr="00D36578">
        <w:rPr>
          <w:rFonts w:ascii="Constantia" w:hAnsi="Constantia" w:cs="Constantia"/>
          <w:kern w:val="24"/>
          <w:sz w:val="24"/>
          <w:szCs w:val="24"/>
        </w:rPr>
        <w:t>κωδικές</w:t>
      </w:r>
      <w:proofErr w:type="spellEnd"/>
      <w:r w:rsidRPr="00D36578">
        <w:rPr>
          <w:rFonts w:ascii="Constantia" w:hAnsi="Constantia" w:cs="Constantia"/>
          <w:kern w:val="24"/>
          <w:sz w:val="24"/>
          <w:szCs w:val="24"/>
        </w:rPr>
        <w:t xml:space="preserve"> περιοχές («</w:t>
      </w:r>
      <w:proofErr w:type="spellStart"/>
      <w:r w:rsidRPr="00D36578">
        <w:rPr>
          <w:rFonts w:ascii="Constantia" w:hAnsi="Constantia" w:cs="Constantia"/>
          <w:kern w:val="24"/>
          <w:sz w:val="24"/>
          <w:szCs w:val="24"/>
        </w:rPr>
        <w:t>εξώνια</w:t>
      </w:r>
      <w:proofErr w:type="spellEnd"/>
      <w:r w:rsidRPr="00D36578">
        <w:rPr>
          <w:rFonts w:ascii="Constantia" w:hAnsi="Constantia" w:cs="Constantia"/>
          <w:kern w:val="24"/>
          <w:sz w:val="24"/>
          <w:szCs w:val="24"/>
        </w:rPr>
        <w:t xml:space="preserve">») αποτελούν μόνο το 1,4% του συνολικού </w:t>
      </w:r>
      <w:r w:rsidRPr="00D36578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  <w:r w:rsidRPr="00D36578">
        <w:rPr>
          <w:rFonts w:ascii="Constantia" w:hAnsi="Constantia" w:cs="Constantia"/>
          <w:kern w:val="24"/>
          <w:sz w:val="24"/>
          <w:szCs w:val="24"/>
        </w:rPr>
        <w:t>.</w:t>
      </w:r>
    </w:p>
    <w:p w14:paraId="357D73D7" w14:textId="77777777" w:rsidR="00D36578" w:rsidRDefault="00D36578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D8" w14:textId="632C460C" w:rsidR="004A5E9F" w:rsidRPr="00D36578" w:rsidRDefault="004A5E9F" w:rsidP="00C958A3">
      <w:pPr>
        <w:rPr>
          <w:rFonts w:ascii="Constantia" w:hAnsi="Constantia" w:cs="Constantia"/>
          <w:smallCaps/>
          <w:kern w:val="24"/>
          <w:sz w:val="32"/>
          <w:szCs w:val="52"/>
        </w:rPr>
      </w:pPr>
      <w:r w:rsidRPr="00D36578">
        <w:rPr>
          <w:rFonts w:ascii="Constantia" w:hAnsi="Constantia" w:cs="Constantia"/>
          <w:smallCaps/>
          <w:kern w:val="24"/>
          <w:sz w:val="32"/>
          <w:szCs w:val="52"/>
        </w:rPr>
        <w:lastRenderedPageBreak/>
        <w:t>Είδη RNA</w:t>
      </w:r>
    </w:p>
    <w:p w14:paraId="357D73D9" w14:textId="77777777" w:rsidR="004A5E9F" w:rsidRPr="00D36578" w:rsidRDefault="004A5E9F" w:rsidP="00D365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(αγγελιαφόρο): κάθε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μεταφράζεται σε μια πρωτεΐνη. Αποτελεί περίπου το 5% ολικού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D36578">
        <w:rPr>
          <w:rFonts w:ascii="Constantia" w:hAnsi="Constantia" w:cs="Constantia"/>
          <w:kern w:val="24"/>
          <w:sz w:val="28"/>
          <w:szCs w:val="52"/>
        </w:rPr>
        <w:t>.</w:t>
      </w:r>
    </w:p>
    <w:p w14:paraId="357D73DA" w14:textId="34881D0A" w:rsidR="004A5E9F" w:rsidRPr="00D36578" w:rsidRDefault="004A5E9F" w:rsidP="00D365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(ριβοσωμικό): τα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rRNAs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συνδέονται με πρωτεΐνες και σχηματίζουν το ριβόσωμα (οργανίδιο πρωτεϊνοσύνθεσης). Περίπου 80% του ολικού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του κυττάρου.</w:t>
      </w:r>
    </w:p>
    <w:p w14:paraId="357D73DB" w14:textId="77777777" w:rsidR="004A5E9F" w:rsidRPr="00D36578" w:rsidRDefault="004A5E9F" w:rsidP="00D365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(μεταφορικό): κάθε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συνδέεται με ένα συγκεκριμένο αμινοξύ και το μεταφέρει στο ριβόσωμα. Αποτελεί περίπου το 15% του ολικού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 xml:space="preserve">RNA </w:t>
      </w:r>
      <w:r w:rsidRPr="00D36578">
        <w:rPr>
          <w:rFonts w:ascii="Constantia" w:hAnsi="Constantia" w:cs="Constantia"/>
          <w:kern w:val="24"/>
          <w:sz w:val="28"/>
          <w:szCs w:val="52"/>
        </w:rPr>
        <w:t>του κυττάρου.</w:t>
      </w:r>
    </w:p>
    <w:p w14:paraId="357D73DC" w14:textId="77777777" w:rsidR="004A5E9F" w:rsidRPr="00D36578" w:rsidRDefault="004A5E9F" w:rsidP="00D3657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snRNA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(μικρό πυρηνικό):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snRNAs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υπάρχουν μόνο στα ευκαρυωτικά κύτταρα. Συνδέονται με πρωτεΐνες και σχηματίζουν </w:t>
      </w:r>
      <w:proofErr w:type="spellStart"/>
      <w:r w:rsidRPr="00D36578">
        <w:rPr>
          <w:rFonts w:ascii="Constantia" w:hAnsi="Constantia" w:cs="Constantia"/>
          <w:kern w:val="24"/>
          <w:sz w:val="28"/>
          <w:szCs w:val="52"/>
        </w:rPr>
        <w:t>ριβονουκλεοπρωτεϊνικά</w:t>
      </w:r>
      <w:proofErr w:type="spellEnd"/>
      <w:r w:rsidRPr="00D36578">
        <w:rPr>
          <w:rFonts w:ascii="Constantia" w:hAnsi="Constantia" w:cs="Constantia"/>
          <w:kern w:val="24"/>
          <w:sz w:val="28"/>
          <w:szCs w:val="52"/>
        </w:rPr>
        <w:t xml:space="preserve"> σωματίδια που καταλύουν την ωρίμανση των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mRNAs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. </w:t>
      </w:r>
    </w:p>
    <w:p w14:paraId="357D73DD" w14:textId="77777777" w:rsidR="004A5E9F" w:rsidRPr="00D36578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28"/>
          <w:szCs w:val="52"/>
        </w:rPr>
      </w:pPr>
      <w:proofErr w:type="spellStart"/>
      <w:r w:rsidRPr="00D36578">
        <w:rPr>
          <w:rFonts w:ascii="Constantia" w:hAnsi="Constantia" w:cs="Constantia"/>
          <w:kern w:val="24"/>
          <w:sz w:val="28"/>
          <w:szCs w:val="52"/>
        </w:rPr>
        <w:t>Ριβόζυμο</w:t>
      </w:r>
      <w:proofErr w:type="spellEnd"/>
      <w:r w:rsidRPr="00D36578">
        <w:rPr>
          <w:rFonts w:ascii="Constantia" w:hAnsi="Constantia" w:cs="Constantia"/>
          <w:kern w:val="24"/>
          <w:sz w:val="28"/>
          <w:szCs w:val="52"/>
        </w:rPr>
        <w:t xml:space="preserve">: </w:t>
      </w:r>
      <w:r w:rsidRPr="00D36578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D36578">
        <w:rPr>
          <w:rFonts w:ascii="Constantia" w:hAnsi="Constantia" w:cs="Constantia"/>
          <w:kern w:val="24"/>
          <w:sz w:val="28"/>
          <w:szCs w:val="52"/>
        </w:rPr>
        <w:t xml:space="preserve"> με καταλυτική δράση (π.χ. κάποια μετάγραφα </w:t>
      </w:r>
      <w:proofErr w:type="spellStart"/>
      <w:r w:rsidRPr="00D36578">
        <w:rPr>
          <w:rFonts w:ascii="Constantia" w:hAnsi="Constantia" w:cs="Constantia"/>
          <w:kern w:val="24"/>
          <w:sz w:val="28"/>
          <w:szCs w:val="52"/>
        </w:rPr>
        <w:t>εσωνίων</w:t>
      </w:r>
      <w:proofErr w:type="spellEnd"/>
      <w:r w:rsidRPr="00D36578">
        <w:rPr>
          <w:rFonts w:ascii="Constantia" w:hAnsi="Constantia" w:cs="Constantia"/>
          <w:kern w:val="24"/>
          <w:sz w:val="28"/>
          <w:szCs w:val="52"/>
        </w:rPr>
        <w:t xml:space="preserve"> πρωτόζωων)</w:t>
      </w:r>
    </w:p>
    <w:p w14:paraId="357D73DE" w14:textId="77777777" w:rsidR="007755D3" w:rsidRDefault="007755D3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DF" w14:textId="77777777" w:rsidR="004A5E9F" w:rsidRPr="00D36578" w:rsidRDefault="004A5E9F" w:rsidP="00D36578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D36578">
        <w:rPr>
          <w:rFonts w:ascii="Constantia" w:hAnsi="Constantia" w:cs="Constantia"/>
          <w:smallCaps/>
          <w:kern w:val="24"/>
          <w:sz w:val="32"/>
          <w:szCs w:val="52"/>
        </w:rPr>
        <w:t>Ρόλοι του RNA</w:t>
      </w:r>
    </w:p>
    <w:p w14:paraId="357D73E0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  <w:u w:val="single"/>
        </w:rPr>
        <w:t>Γενετικό υλικ</w:t>
      </w:r>
      <w:r w:rsidRPr="007755D3">
        <w:rPr>
          <w:rFonts w:ascii="Constantia" w:hAnsi="Constantia" w:cs="Constantia"/>
          <w:kern w:val="24"/>
          <w:sz w:val="28"/>
          <w:szCs w:val="52"/>
        </w:rPr>
        <w:t>ό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 xml:space="preserve"> (</w:t>
      </w:r>
      <w:r w:rsidRPr="007755D3">
        <w:rPr>
          <w:rFonts w:ascii="Constantia" w:hAnsi="Constantia" w:cs="Constantia"/>
          <w:kern w:val="24"/>
          <w:sz w:val="28"/>
          <w:szCs w:val="52"/>
        </w:rPr>
        <w:t>ιοί)</w:t>
      </w:r>
    </w:p>
    <w:p w14:paraId="357D73E1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>Κινητό αντίγραφο γενετικού υλικού (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>)</w:t>
      </w:r>
    </w:p>
    <w:p w14:paraId="357D73E2" w14:textId="77777777" w:rsidR="004A5E9F" w:rsidRPr="007755D3" w:rsidRDefault="007066D9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>
        <w:rPr>
          <w:rFonts w:ascii="Constantia" w:hAnsi="Constantia" w:cs="Constantia"/>
          <w:kern w:val="24"/>
          <w:sz w:val="28"/>
          <w:szCs w:val="52"/>
        </w:rPr>
        <w:t>Μεταφορέας αμινοξέων</w:t>
      </w:r>
      <w:r w:rsidR="004A5E9F" w:rsidRPr="007755D3">
        <w:rPr>
          <w:rFonts w:ascii="Constantia" w:hAnsi="Constantia" w:cs="Constantia"/>
          <w:kern w:val="24"/>
          <w:sz w:val="28"/>
          <w:szCs w:val="52"/>
        </w:rPr>
        <w:t xml:space="preserve"> (</w:t>
      </w:r>
      <w:r w:rsidR="004A5E9F" w:rsidRPr="007755D3">
        <w:rPr>
          <w:rFonts w:ascii="Constantia" w:hAnsi="Constantia" w:cs="Constantia"/>
          <w:kern w:val="24"/>
          <w:sz w:val="28"/>
          <w:szCs w:val="52"/>
          <w:lang w:val="en-US"/>
        </w:rPr>
        <w:t>tRNA)</w:t>
      </w:r>
    </w:p>
    <w:p w14:paraId="357D73E3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Δομικό συστατικό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ριβονουκλεοπρωτεϊνικών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καταλυτών (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,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snRNA</w:t>
      </w:r>
      <w:r w:rsidRPr="007755D3">
        <w:rPr>
          <w:rFonts w:ascii="Constantia" w:hAnsi="Constantia" w:cs="Constantia"/>
          <w:kern w:val="24"/>
          <w:sz w:val="28"/>
          <w:szCs w:val="52"/>
        </w:rPr>
        <w:t>)</w:t>
      </w:r>
    </w:p>
    <w:p w14:paraId="357D73E4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  <w:u w:val="single"/>
        </w:rPr>
        <w:t>Καταλύτης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(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ριβόζυμα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>)</w:t>
      </w:r>
    </w:p>
    <w:p w14:paraId="357D73E5" w14:textId="77777777" w:rsidR="004A5E9F" w:rsidRPr="007755D3" w:rsidRDefault="004A5E9F" w:rsidP="00D3657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υπόθεση προέλευσης της ζωής</w:t>
      </w:r>
    </w:p>
    <w:p w14:paraId="357D73E6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Το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RNA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μπορεί να παίξει το ρόλο του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και των πρωτεϊνών, άρα μπορεί να </w:t>
      </w:r>
      <w:proofErr w:type="spellStart"/>
      <w:r w:rsidRPr="007755D3">
        <w:rPr>
          <w:rFonts w:ascii="Constantia" w:hAnsi="Constantia" w:cs="Constantia"/>
          <w:kern w:val="24"/>
          <w:sz w:val="24"/>
          <w:szCs w:val="24"/>
        </w:rPr>
        <w:t>προϋπήρξε</w:t>
      </w:r>
      <w:proofErr w:type="spellEnd"/>
      <w:r w:rsidRPr="007755D3">
        <w:rPr>
          <w:rFonts w:ascii="Constantia" w:hAnsi="Constantia" w:cs="Constantia"/>
          <w:kern w:val="24"/>
          <w:sz w:val="24"/>
          <w:szCs w:val="24"/>
        </w:rPr>
        <w:t xml:space="preserve"> αυτών.</w:t>
      </w:r>
    </w:p>
    <w:p w14:paraId="2407DE29" w14:textId="77777777" w:rsidR="003B7535" w:rsidRDefault="003B7535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3E8" w14:textId="13E71B1D" w:rsidR="004A5E9F" w:rsidRDefault="0038760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</w:rPr>
        <w:t xml:space="preserve">ΙΙ. </w:t>
      </w:r>
      <w:r w:rsidR="004A5E9F" w:rsidRPr="0038760F">
        <w:rPr>
          <w:rFonts w:ascii="Constantia" w:hAnsi="Constantia" w:cs="Constantia"/>
          <w:b/>
          <w:caps/>
          <w:kern w:val="24"/>
          <w:sz w:val="32"/>
          <w:szCs w:val="52"/>
        </w:rPr>
        <w:t>Μεταγραφή</w:t>
      </w:r>
    </w:p>
    <w:p w14:paraId="357D73E9" w14:textId="77777777" w:rsidR="0038760F" w:rsidRPr="0038760F" w:rsidRDefault="0038760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3EA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Διεκπεραιώνεται από το ένζυμο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πολυμεράση</w:t>
      </w:r>
      <w:proofErr w:type="spellEnd"/>
    </w:p>
    <w:p w14:paraId="357D73EB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Οι </w:t>
      </w:r>
      <w:proofErr w:type="spellStart"/>
      <w:r w:rsidRPr="007755D3">
        <w:rPr>
          <w:rFonts w:ascii="Constantia" w:hAnsi="Constantia" w:cs="Constantia"/>
          <w:kern w:val="24"/>
          <w:sz w:val="24"/>
          <w:szCs w:val="24"/>
        </w:rPr>
        <w:t>προκαρυωτικοί</w:t>
      </w:r>
      <w:proofErr w:type="spellEnd"/>
      <w:r w:rsidRPr="007755D3">
        <w:rPr>
          <w:rFonts w:ascii="Constantia" w:hAnsi="Constantia" w:cs="Constantia"/>
          <w:kern w:val="24"/>
          <w:sz w:val="24"/>
          <w:szCs w:val="24"/>
        </w:rPr>
        <w:t xml:space="preserve"> οργανισμοί, τα μιτοχόνδρια και οι χλωροπλάστες έχουν 1 είδος</w:t>
      </w:r>
    </w:p>
    <w:p w14:paraId="357D73EC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>Τα ευκαρυωτικά κύτταρα έχουν 3 είδη (στον πυρήνα)</w:t>
      </w:r>
    </w:p>
    <w:p w14:paraId="357D73ED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Το νέο μόριο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συντίθεται με φορά 5</w:t>
      </w:r>
      <w:r w:rsidRPr="007755D3">
        <w:rPr>
          <w:rFonts w:ascii="Wingdings 3" w:eastAsia="Wingdings 3" w:hAnsi="Wingdings 3" w:cs="Wingdings 3"/>
          <w:kern w:val="24"/>
          <w:sz w:val="28"/>
          <w:szCs w:val="52"/>
        </w:rPr>
        <w:t>"</w:t>
      </w:r>
      <w:r w:rsidRPr="007755D3">
        <w:rPr>
          <w:rFonts w:ascii="Constantia" w:hAnsi="Constantia" w:cs="Constantia"/>
          <w:kern w:val="24"/>
          <w:sz w:val="28"/>
          <w:szCs w:val="52"/>
        </w:rPr>
        <w:t>3</w:t>
      </w:r>
    </w:p>
    <w:p w14:paraId="357D73EE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Το νέο μόριο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είναι:</w:t>
      </w:r>
    </w:p>
    <w:p w14:paraId="357D73EF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Αντίγραφο του ενός κλώνου του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(εκτός από τη χρήση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U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αντί για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T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) – κωδικός κλώνος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</w:p>
    <w:p w14:paraId="357D73F0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Συμπληρωματικό ως προς τον άλλο κλώνο του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(που χρησιμεύει ως καλούπι για τη σύνθεσή του) - μη κωδικός ή </w:t>
      </w:r>
      <w:proofErr w:type="spellStart"/>
      <w:r w:rsidRPr="007755D3">
        <w:rPr>
          <w:rFonts w:ascii="Constantia" w:hAnsi="Constantia" w:cs="Constantia"/>
          <w:kern w:val="24"/>
          <w:sz w:val="24"/>
          <w:szCs w:val="24"/>
        </w:rPr>
        <w:t>αντικωδικός</w:t>
      </w:r>
      <w:proofErr w:type="spellEnd"/>
      <w:r w:rsidRPr="007755D3">
        <w:rPr>
          <w:rFonts w:ascii="Constantia" w:hAnsi="Constantia" w:cs="Constantia"/>
          <w:kern w:val="24"/>
          <w:sz w:val="24"/>
          <w:szCs w:val="24"/>
        </w:rPr>
        <w:t xml:space="preserve"> κλώνος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DNA</w:t>
      </w:r>
    </w:p>
    <w:p w14:paraId="357D73F1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8"/>
          <w:szCs w:val="48"/>
        </w:rPr>
      </w:pPr>
      <w:r w:rsidRPr="004A5E9F">
        <w:rPr>
          <w:rFonts w:ascii="Constantia" w:hAnsi="Constantia" w:cs="Constantia"/>
          <w:kern w:val="24"/>
          <w:sz w:val="28"/>
          <w:szCs w:val="48"/>
        </w:rPr>
        <w:tab/>
      </w:r>
    </w:p>
    <w:p w14:paraId="4F5DB46B" w14:textId="77777777" w:rsidR="005C19CB" w:rsidRDefault="005C19CB">
      <w:pPr>
        <w:rPr>
          <w:rFonts w:ascii="Constantia" w:hAnsi="Constantia" w:cs="Constantia"/>
          <w:smallCaps/>
          <w:kern w:val="24"/>
          <w:sz w:val="32"/>
          <w:szCs w:val="52"/>
        </w:rPr>
      </w:pPr>
      <w:r>
        <w:rPr>
          <w:rFonts w:ascii="Constantia" w:hAnsi="Constantia" w:cs="Constantia"/>
          <w:smallCaps/>
          <w:kern w:val="24"/>
          <w:sz w:val="32"/>
          <w:szCs w:val="52"/>
        </w:rPr>
        <w:br w:type="page"/>
      </w:r>
    </w:p>
    <w:p w14:paraId="357D73F2" w14:textId="2017E29F" w:rsidR="004A5E9F" w:rsidRPr="007755D3" w:rsidRDefault="004A5E9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7755D3">
        <w:rPr>
          <w:rFonts w:ascii="Constantia" w:hAnsi="Constantia" w:cs="Constantia"/>
          <w:smallCaps/>
          <w:kern w:val="24"/>
          <w:sz w:val="32"/>
          <w:szCs w:val="52"/>
        </w:rPr>
        <w:lastRenderedPageBreak/>
        <w:t>Διαδικασία Μεταγραφής</w:t>
      </w:r>
    </w:p>
    <w:p w14:paraId="357D73F3" w14:textId="77777777" w:rsidR="004A5E9F" w:rsidRPr="007755D3" w:rsidRDefault="004A5E9F" w:rsidP="00765C2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  <w:lang w:val="en-US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Πρόσδεση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πολυμεράσης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στο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</w:p>
    <w:p w14:paraId="357D73F4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>Σύνδεση σε ειδική αλληλουχία, τον «υποκινητή», που βρίσκεται πριν το γονίδιο</w:t>
      </w:r>
    </w:p>
    <w:p w14:paraId="357D73F5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>Σύνδεση με τη βοήθεια ειδικών πρωτεϊνών που ονομάζονται «μεταγραφικοί παράγοντες»</w:t>
      </w:r>
    </w:p>
    <w:p w14:paraId="357D73F6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>Υποκινητής και μεταγραφικοί παράγοντες μαζί ελέγχουν την έναρξη της μεταγραφής για αυτό λέγονται «ρυθμιστικά στοιχεία».</w:t>
      </w:r>
    </w:p>
    <w:p w14:paraId="357D73F7" w14:textId="77777777" w:rsidR="004A5E9F" w:rsidRPr="007755D3" w:rsidRDefault="004A5E9F" w:rsidP="00765C2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Άνοιγμα της διπλής έλικας του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</w:p>
    <w:p w14:paraId="357D73F8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  <w:lang w:val="en-US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Από την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 xml:space="preserve">RNA </w:t>
      </w:r>
      <w:proofErr w:type="spellStart"/>
      <w:r w:rsidRPr="007755D3">
        <w:rPr>
          <w:rFonts w:ascii="Constantia" w:hAnsi="Constantia" w:cs="Constantia"/>
          <w:kern w:val="24"/>
          <w:sz w:val="24"/>
          <w:szCs w:val="24"/>
        </w:rPr>
        <w:t>πολυμεράση</w:t>
      </w:r>
      <w:proofErr w:type="spellEnd"/>
    </w:p>
    <w:p w14:paraId="357D73F9" w14:textId="77777777" w:rsidR="004A5E9F" w:rsidRPr="007755D3" w:rsidRDefault="004A5E9F" w:rsidP="00765C2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Τοποθέτηση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ριβονουκλεοτιδίων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απέναντι από τα δεοξυριβονουκλεοτίδια του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αντικωδικού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κλώνου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</w:p>
    <w:p w14:paraId="357D73FA" w14:textId="77777777" w:rsidR="004A5E9F" w:rsidRPr="007755D3" w:rsidRDefault="004A5E9F" w:rsidP="00765C2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Σύνδεση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ριβονουκλεοτιδίων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με 3</w:t>
      </w:r>
      <w:r w:rsidR="004B6D97" w:rsidRPr="004B6D97">
        <w:rPr>
          <w:rFonts w:ascii="Wingdings 3" w:eastAsia="Wingdings 3" w:hAnsi="Wingdings 3" w:cs="Wingdings 3"/>
          <w:kern w:val="24"/>
          <w:sz w:val="28"/>
          <w:szCs w:val="52"/>
        </w:rPr>
        <w:t>"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5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φωσφοδιεστερικό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δεσμό</w:t>
      </w:r>
    </w:p>
    <w:p w14:paraId="357D73FB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 xml:space="preserve">Από την </w:t>
      </w:r>
      <w:r w:rsidRPr="007755D3">
        <w:rPr>
          <w:rFonts w:ascii="Constantia" w:hAnsi="Constantia" w:cs="Constantia"/>
          <w:kern w:val="24"/>
          <w:sz w:val="24"/>
          <w:szCs w:val="24"/>
          <w:lang w:val="en-US"/>
        </w:rPr>
        <w:t>RNA</w:t>
      </w:r>
      <w:r w:rsidRPr="007755D3">
        <w:rPr>
          <w:rFonts w:ascii="Constantia" w:hAnsi="Constantia" w:cs="Constantia"/>
          <w:kern w:val="24"/>
          <w:sz w:val="24"/>
          <w:szCs w:val="24"/>
        </w:rPr>
        <w:t xml:space="preserve"> </w:t>
      </w:r>
      <w:proofErr w:type="spellStart"/>
      <w:r w:rsidRPr="007755D3">
        <w:rPr>
          <w:rFonts w:ascii="Constantia" w:hAnsi="Constantia" w:cs="Constantia"/>
          <w:kern w:val="24"/>
          <w:sz w:val="24"/>
          <w:szCs w:val="24"/>
        </w:rPr>
        <w:t>πολυμεράση</w:t>
      </w:r>
      <w:proofErr w:type="spellEnd"/>
    </w:p>
    <w:p w14:paraId="357D73FC" w14:textId="77777777" w:rsidR="004A5E9F" w:rsidRPr="007755D3" w:rsidRDefault="004A5E9F" w:rsidP="00765C2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Τέλος μεταγραφής και απελευθέρωση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</w:p>
    <w:p w14:paraId="357D73FD" w14:textId="77777777" w:rsidR="004A5E9F" w:rsidRPr="007755D3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7755D3">
        <w:rPr>
          <w:rFonts w:ascii="Constantia" w:hAnsi="Constantia" w:cs="Constantia"/>
          <w:kern w:val="24"/>
          <w:sz w:val="24"/>
          <w:szCs w:val="24"/>
        </w:rPr>
        <w:t>Με τη βοήθεια ειδικών «αλληλουχιών λήξης της μεταγραφής»</w:t>
      </w:r>
    </w:p>
    <w:p w14:paraId="357D73FE" w14:textId="77777777" w:rsidR="007755D3" w:rsidRDefault="007755D3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3FF" w14:textId="6BD1D926" w:rsidR="004A5E9F" w:rsidRPr="007755D3" w:rsidRDefault="004A5E9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7755D3">
        <w:rPr>
          <w:rFonts w:ascii="Constantia" w:hAnsi="Constantia" w:cs="Constantia"/>
          <w:smallCaps/>
          <w:kern w:val="24"/>
          <w:sz w:val="32"/>
          <w:szCs w:val="52"/>
        </w:rPr>
        <w:t xml:space="preserve">Το </w:t>
      </w:r>
      <w:r w:rsidR="00AA6105">
        <w:rPr>
          <w:rFonts w:ascii="Constantia" w:hAnsi="Constantia" w:cs="Constantia"/>
          <w:kern w:val="24"/>
          <w:sz w:val="32"/>
          <w:szCs w:val="52"/>
          <w:lang w:val="en-US"/>
        </w:rPr>
        <w:t>m</w:t>
      </w:r>
      <w:r w:rsidR="00AA6105" w:rsidRPr="007755D3">
        <w:rPr>
          <w:rFonts w:ascii="Constantia" w:hAnsi="Constantia" w:cs="Constantia"/>
          <w:smallCaps/>
          <w:kern w:val="24"/>
          <w:sz w:val="32"/>
          <w:szCs w:val="52"/>
        </w:rPr>
        <w:t>RNA</w:t>
      </w:r>
    </w:p>
    <w:p w14:paraId="357D7400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Το λειτουργικό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αποτελείται από την περιοχή που κωδικοποιεί την πρωτεΐνη καθώς και δύο αμετάφραστες περιοχές στα άκρα του (5’ και 3’ «αμετάφραστες περιοχές»)</w:t>
      </w:r>
    </w:p>
    <w:p w14:paraId="357D7401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Στα προκαρυωτικά κύτταρα το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συντίθεται κατευθείαν στην τελική του μορφή. Καθώς τα προκαρυωτικά κύτταρα δεν έχουν εσωτερική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διαμερισματοποίηση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, η μετάφραση αρχίζει κατευθείαν, πριν καν τελειώσει η μεταγραφή του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</w:p>
    <w:p w14:paraId="357D7402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Στα ευκαρυωτικά κύτταρα το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νεοσυντεθημένο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 ονομάζεται «πρόδρομο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» και δεν είναι έτοιμο να μεταφραστεί. Πρέπει πρώτα να μετατραπεί σε «ώριμο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>» και κατόπιν να μεταβεί από τον πυρήνα στο κυτταρόπλασμα, όπου γίνεται η μετάφραση</w:t>
      </w:r>
    </w:p>
    <w:p w14:paraId="357D7403" w14:textId="77777777" w:rsidR="007755D3" w:rsidRDefault="007755D3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04" w14:textId="440BD9C5" w:rsidR="004A5E9F" w:rsidRPr="007755D3" w:rsidRDefault="004A5E9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7755D3">
        <w:rPr>
          <w:rFonts w:ascii="Constantia" w:hAnsi="Constantia" w:cs="Constantia"/>
          <w:smallCaps/>
          <w:kern w:val="24"/>
          <w:sz w:val="32"/>
          <w:szCs w:val="52"/>
        </w:rPr>
        <w:t xml:space="preserve">Ωρίμανση του </w:t>
      </w:r>
      <w:r w:rsidR="00AA6105">
        <w:rPr>
          <w:rFonts w:ascii="Constantia" w:hAnsi="Constantia" w:cs="Constantia"/>
          <w:kern w:val="24"/>
          <w:sz w:val="32"/>
          <w:szCs w:val="52"/>
          <w:lang w:val="en-US"/>
        </w:rPr>
        <w:t>m</w:t>
      </w:r>
      <w:r w:rsidRPr="007755D3">
        <w:rPr>
          <w:rFonts w:ascii="Constantia" w:hAnsi="Constantia" w:cs="Constantia"/>
          <w:smallCaps/>
          <w:kern w:val="24"/>
          <w:sz w:val="32"/>
          <w:szCs w:val="52"/>
        </w:rPr>
        <w:t>RNA</w:t>
      </w:r>
      <w:r w:rsidR="007755D3">
        <w:rPr>
          <w:rFonts w:ascii="Constantia" w:hAnsi="Constantia" w:cs="Constantia"/>
          <w:smallCaps/>
          <w:kern w:val="24"/>
          <w:sz w:val="32"/>
          <w:szCs w:val="52"/>
        </w:rPr>
        <w:t xml:space="preserve"> - </w:t>
      </w:r>
      <w:proofErr w:type="spellStart"/>
      <w:r w:rsidRPr="007755D3">
        <w:rPr>
          <w:rFonts w:ascii="Constantia" w:hAnsi="Constantia" w:cs="Constantia"/>
          <w:smallCaps/>
          <w:kern w:val="24"/>
          <w:sz w:val="32"/>
          <w:szCs w:val="52"/>
        </w:rPr>
        <w:t>Splicing</w:t>
      </w:r>
      <w:proofErr w:type="spellEnd"/>
    </w:p>
    <w:p w14:paraId="357D7405" w14:textId="48978648" w:rsidR="004A5E9F" w:rsidRPr="00765C26" w:rsidRDefault="004A5E9F" w:rsidP="00765C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65C26">
        <w:rPr>
          <w:rFonts w:ascii="Constantia" w:hAnsi="Constantia" w:cs="Constantia"/>
          <w:kern w:val="24"/>
          <w:sz w:val="28"/>
          <w:szCs w:val="52"/>
        </w:rPr>
        <w:t>Τα γονίδια των ευκαρυωτικών κυττάρων και των ιών που τα προσβάλουν είναι «ασυνεχή» ή «διακεκομμένα»: Ανάμεσα στις μεταφραζόμενες περιοχές («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εξώνια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>») παρεμβάλλονται μη μεταφραζόμενες περιοχές («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εσώνια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>»).</w:t>
      </w:r>
    </w:p>
    <w:p w14:paraId="357D7406" w14:textId="77777777" w:rsidR="004A5E9F" w:rsidRPr="00765C26" w:rsidRDefault="004A5E9F" w:rsidP="00765C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65C26">
        <w:rPr>
          <w:rFonts w:ascii="Constantia" w:hAnsi="Constantia" w:cs="Constantia"/>
          <w:kern w:val="24"/>
          <w:sz w:val="28"/>
          <w:szCs w:val="52"/>
        </w:rPr>
        <w:t xml:space="preserve">Το πρώιμο mRNA περιλαμβάνει τόσο τα 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εξώνια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 xml:space="preserve">, όσο και τα 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εσώνια</w:t>
      </w:r>
      <w:proofErr w:type="spellEnd"/>
    </w:p>
    <w:p w14:paraId="357D7407" w14:textId="77777777" w:rsidR="004A5E9F" w:rsidRPr="00765C26" w:rsidRDefault="004A5E9F" w:rsidP="00765C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Ριβονουκλεοπρωτεϊνικά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 xml:space="preserve"> σωματίδια που βασίζονται στα 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snRNA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 xml:space="preserve"> κόβουν τα 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εσώνια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 xml:space="preserve"> και ράβουν τα άκρα των </w:t>
      </w:r>
      <w:proofErr w:type="spellStart"/>
      <w:r w:rsidRPr="00765C26">
        <w:rPr>
          <w:rFonts w:ascii="Constantia" w:hAnsi="Constantia" w:cs="Constantia"/>
          <w:kern w:val="24"/>
          <w:sz w:val="28"/>
          <w:szCs w:val="52"/>
        </w:rPr>
        <w:t>εξωνίων</w:t>
      </w:r>
      <w:proofErr w:type="spellEnd"/>
      <w:r w:rsidRPr="00765C26">
        <w:rPr>
          <w:rFonts w:ascii="Constantia" w:hAnsi="Constantia" w:cs="Constantia"/>
          <w:kern w:val="24"/>
          <w:sz w:val="28"/>
          <w:szCs w:val="52"/>
        </w:rPr>
        <w:t xml:space="preserve"> μεταξύ τους.</w:t>
      </w:r>
    </w:p>
    <w:p w14:paraId="357D7408" w14:textId="77777777" w:rsidR="007755D3" w:rsidRDefault="007755D3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0A4F12C8" w14:textId="77777777" w:rsidR="005C19CB" w:rsidRDefault="005C19CB">
      <w:pPr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</w:rPr>
        <w:br w:type="page"/>
      </w:r>
    </w:p>
    <w:p w14:paraId="357D740A" w14:textId="58DF51B9" w:rsidR="004A5E9F" w:rsidRDefault="0038760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</w:rPr>
        <w:lastRenderedPageBreak/>
        <w:t xml:space="preserve">ΙΙΙ. </w:t>
      </w:r>
      <w:r w:rsidR="004A5E9F" w:rsidRPr="0038760F">
        <w:rPr>
          <w:rFonts w:ascii="Constantia" w:hAnsi="Constantia" w:cs="Constantia"/>
          <w:b/>
          <w:caps/>
          <w:kern w:val="24"/>
          <w:sz w:val="32"/>
          <w:szCs w:val="52"/>
        </w:rPr>
        <w:t>Γενετικός κώδικας</w:t>
      </w:r>
    </w:p>
    <w:p w14:paraId="357D740B" w14:textId="77777777" w:rsidR="0038760F" w:rsidRPr="0038760F" w:rsidRDefault="0038760F" w:rsidP="007755D3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40C" w14:textId="77777777" w:rsidR="0038760F" w:rsidRPr="0097584B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Γενετικός κώδικας ονομάζεται ο τρόπος κωδικοποίησης της 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αμινοξικής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αλληλουχίας των πρωτεϊνών από την αλληλουχία των βάσεων του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  <w:r w:rsidRPr="007755D3">
        <w:rPr>
          <w:rFonts w:ascii="Constantia" w:hAnsi="Constantia" w:cs="Constantia"/>
          <w:kern w:val="24"/>
          <w:sz w:val="28"/>
          <w:szCs w:val="52"/>
        </w:rPr>
        <w:t>/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RNA</w:t>
      </w:r>
      <w:r w:rsidRPr="007755D3">
        <w:rPr>
          <w:rFonts w:ascii="Constantia" w:hAnsi="Constantia" w:cs="Constantia"/>
          <w:kern w:val="24"/>
          <w:sz w:val="28"/>
          <w:szCs w:val="52"/>
        </w:rPr>
        <w:t>. Δηλαδή:</w:t>
      </w:r>
    </w:p>
    <w:p w14:paraId="357D740D" w14:textId="77777777" w:rsidR="004A5E9F" w:rsidRPr="0097584B" w:rsidRDefault="004A5E9F" w:rsidP="00765C2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onstantia" w:hAnsi="Constantia" w:cs="Constantia"/>
          <w:kern w:val="24"/>
          <w:sz w:val="2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 γενετικός κώδικας είναι το λεξικό «μετάφρασης» της </w:t>
      </w:r>
      <w:r w:rsidR="0038760F"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νουκλεοτιδικής</w:t>
      </w:r>
      <w:proofErr w:type="spellEnd"/>
      <w:r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αλληλουχίας σε </w:t>
      </w:r>
      <w:proofErr w:type="spellStart"/>
      <w:r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αμινοξική</w:t>
      </w:r>
      <w:proofErr w:type="spellEnd"/>
      <w:r w:rsidRPr="0097584B">
        <w:rPr>
          <w:rFonts w:ascii="Constantia" w:hAnsi="Constantia" w:cs="Constantia"/>
          <w:kern w:val="24"/>
          <w:sz w:val="28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αλληλουχία.</w:t>
      </w:r>
    </w:p>
    <w:p w14:paraId="357D740E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>Καθώς το γενετικό υλικό χρησιμοποιεί μια γλώσσα με 4 γράμματα (4 διαφορετικά νουκλεοτίδια), ενώ οι πρωτεΐνες αποτελούνται από 20 διαφορετικά αμινοξέα, χρειάζεται μια «λέξη» (αλληλουχία) τουλάχιστον 4</w:t>
      </w:r>
      <w:r w:rsidRPr="007755D3">
        <w:rPr>
          <w:rFonts w:ascii="Constantia" w:hAnsi="Constantia" w:cs="Constantia"/>
          <w:kern w:val="24"/>
          <w:sz w:val="28"/>
          <w:szCs w:val="52"/>
          <w:vertAlign w:val="superscript"/>
          <w:lang w:val="en-US"/>
        </w:rPr>
        <w:t>x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≥20 γραμμάτων (νουκλεοτιδίων) για να κωδικοποιηθεί χωριστά το κάθε πιθανό αμινοξύ. </w:t>
      </w:r>
    </w:p>
    <w:p w14:paraId="357D740F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Μαθηματικά βρίσκουμε πως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x</w:t>
      </w:r>
      <w:r w:rsidRPr="007755D3">
        <w:rPr>
          <w:rFonts w:ascii="Constantia" w:hAnsi="Constantia" w:cs="Constantia"/>
          <w:kern w:val="24"/>
          <w:sz w:val="28"/>
          <w:szCs w:val="52"/>
        </w:rPr>
        <w:t>≥3.</w:t>
      </w:r>
      <w:r w:rsidRPr="007755D3">
        <w:rPr>
          <w:rFonts w:ascii="Constantia" w:hAnsi="Constantia" w:cs="Constantia"/>
          <w:kern w:val="24"/>
          <w:sz w:val="28"/>
          <w:szCs w:val="52"/>
        </w:rPr>
        <w:br/>
        <w:t>Πειραματικά βρέθηκε πως όλα τα αμινοξέα κωδικοποιούνται από μία (ή περισσότερες εναλλακτικές) «</w:t>
      </w:r>
      <w:proofErr w:type="spellStart"/>
      <w:r w:rsidRPr="007755D3">
        <w:rPr>
          <w:rFonts w:ascii="Constantia" w:hAnsi="Constantia" w:cs="Constantia"/>
          <w:kern w:val="24"/>
          <w:sz w:val="28"/>
          <w:szCs w:val="52"/>
        </w:rPr>
        <w:t>τριπλέτες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» νουκλεοτιδίων. </w:t>
      </w:r>
    </w:p>
    <w:p w14:paraId="357D7410" w14:textId="77777777" w:rsidR="004A5E9F" w:rsidRPr="007755D3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i/>
          <w:iCs/>
          <w:kern w:val="24"/>
          <w:sz w:val="28"/>
          <w:szCs w:val="52"/>
          <w:u w:val="single"/>
        </w:rPr>
      </w:pPr>
      <w:r w:rsidRPr="007755D3">
        <w:rPr>
          <w:rFonts w:ascii="Constantia" w:hAnsi="Constantia" w:cs="Constantia"/>
          <w:kern w:val="24"/>
          <w:sz w:val="28"/>
          <w:szCs w:val="52"/>
        </w:rPr>
        <w:t xml:space="preserve">Οι λέξεις του γενετικού κώδικα ονομάζονται </w:t>
      </w:r>
      <w:proofErr w:type="spellStart"/>
      <w:r w:rsidRPr="007755D3">
        <w:rPr>
          <w:rFonts w:ascii="Constantia" w:hAnsi="Constantia" w:cs="Constantia"/>
          <w:i/>
          <w:iCs/>
          <w:kern w:val="24"/>
          <w:sz w:val="28"/>
          <w:szCs w:val="52"/>
        </w:rPr>
        <w:t>τριπλέτες</w:t>
      </w:r>
      <w:proofErr w:type="spellEnd"/>
      <w:r w:rsidRPr="007755D3">
        <w:rPr>
          <w:rFonts w:ascii="Constantia" w:hAnsi="Constantia" w:cs="Constantia"/>
          <w:kern w:val="24"/>
          <w:sz w:val="28"/>
          <w:szCs w:val="52"/>
        </w:rPr>
        <w:t xml:space="preserve"> ή </w:t>
      </w:r>
      <w:proofErr w:type="spellStart"/>
      <w:r w:rsidRPr="007755D3">
        <w:rPr>
          <w:rFonts w:ascii="Constantia" w:hAnsi="Constantia" w:cs="Constantia"/>
          <w:i/>
          <w:iCs/>
          <w:kern w:val="24"/>
          <w:sz w:val="28"/>
          <w:szCs w:val="52"/>
          <w:u w:val="single"/>
        </w:rPr>
        <w:t>κωδικόνια</w:t>
      </w:r>
      <w:proofErr w:type="spellEnd"/>
      <w:r w:rsidRPr="007755D3">
        <w:rPr>
          <w:rFonts w:ascii="Constantia" w:hAnsi="Constantia" w:cs="Constantia"/>
          <w:i/>
          <w:iCs/>
          <w:kern w:val="24"/>
          <w:sz w:val="28"/>
          <w:szCs w:val="52"/>
          <w:u w:val="single"/>
        </w:rPr>
        <w:t xml:space="preserve"> 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(τόσο στο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DNA</w:t>
      </w:r>
      <w:r w:rsidRPr="007755D3">
        <w:rPr>
          <w:rFonts w:ascii="Constantia" w:hAnsi="Constantia" w:cs="Constantia"/>
          <w:kern w:val="24"/>
          <w:sz w:val="28"/>
          <w:szCs w:val="52"/>
        </w:rPr>
        <w:t xml:space="preserve">, όσο και στο </w:t>
      </w:r>
      <w:r w:rsidRPr="007755D3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7755D3">
        <w:rPr>
          <w:rFonts w:ascii="Constantia" w:hAnsi="Constantia" w:cs="Constantia"/>
          <w:kern w:val="24"/>
          <w:sz w:val="28"/>
          <w:szCs w:val="52"/>
        </w:rPr>
        <w:t>)</w:t>
      </w:r>
    </w:p>
    <w:p w14:paraId="357D7411" w14:textId="77777777" w:rsidR="0038760F" w:rsidRDefault="0038760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12" w14:textId="77777777" w:rsidR="004A5E9F" w:rsidRPr="0038760F" w:rsidRDefault="004A5E9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8760F">
        <w:rPr>
          <w:rFonts w:ascii="Constantia" w:hAnsi="Constantia" w:cs="Constantia"/>
          <w:smallCaps/>
          <w:kern w:val="24"/>
          <w:sz w:val="32"/>
          <w:szCs w:val="52"/>
        </w:rPr>
        <w:t>Χαρακτηριστικά Γενετικού κώδικα</w:t>
      </w:r>
    </w:p>
    <w:p w14:paraId="357D7413" w14:textId="77777777" w:rsidR="004A5E9F" w:rsidRPr="0038760F" w:rsidRDefault="004A5E9F" w:rsidP="00765C26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>Ο γενετικός κώδικας είναι:</w:t>
      </w:r>
    </w:p>
    <w:p w14:paraId="357D7414" w14:textId="77777777" w:rsidR="004A5E9F" w:rsidRPr="0038760F" w:rsidRDefault="0038760F" w:rsidP="00765C26">
      <w:pPr>
        <w:numPr>
          <w:ilvl w:val="0"/>
          <w:numId w:val="16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4"/>
          <w:szCs w:val="48"/>
        </w:rPr>
      </w:pPr>
      <w:r>
        <w:rPr>
          <w:rFonts w:ascii="Constantia" w:hAnsi="Constantia" w:cs="Constantia"/>
          <w:kern w:val="24"/>
          <w:sz w:val="28"/>
          <w:szCs w:val="58"/>
        </w:rPr>
        <w:t xml:space="preserve">Κώδικας </w:t>
      </w:r>
      <w:proofErr w:type="spellStart"/>
      <w:r>
        <w:rPr>
          <w:rFonts w:ascii="Constantia" w:hAnsi="Constantia" w:cs="Constantia"/>
          <w:kern w:val="24"/>
          <w:sz w:val="28"/>
          <w:szCs w:val="58"/>
        </w:rPr>
        <w:t>τριπλέτας</w:t>
      </w:r>
      <w:proofErr w:type="spellEnd"/>
      <w:r>
        <w:rPr>
          <w:rFonts w:ascii="Constantia" w:hAnsi="Constantia" w:cs="Constantia"/>
          <w:kern w:val="24"/>
          <w:sz w:val="28"/>
          <w:szCs w:val="58"/>
        </w:rPr>
        <w:t>:</w:t>
      </w:r>
      <w:r>
        <w:rPr>
          <w:rFonts w:ascii="Constantia" w:hAnsi="Constantia" w:cs="Constantia"/>
          <w:kern w:val="24"/>
          <w:sz w:val="28"/>
          <w:szCs w:val="58"/>
        </w:rPr>
        <w:tab/>
      </w:r>
      <w:r w:rsidR="004A5E9F" w:rsidRPr="0038760F">
        <w:rPr>
          <w:rFonts w:ascii="Constantia" w:hAnsi="Constantia" w:cs="Constantia"/>
          <w:kern w:val="24"/>
          <w:sz w:val="24"/>
          <w:szCs w:val="48"/>
        </w:rPr>
        <w:t>3 βάσεις -&gt; 1 αμινοξύ</w:t>
      </w:r>
    </w:p>
    <w:p w14:paraId="357D7415" w14:textId="77777777" w:rsidR="004A5E9F" w:rsidRPr="0038760F" w:rsidRDefault="004A5E9F" w:rsidP="00765C26">
      <w:pPr>
        <w:numPr>
          <w:ilvl w:val="0"/>
          <w:numId w:val="16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0"/>
          <w:szCs w:val="4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 xml:space="preserve">Συνεχής:   </w:t>
      </w:r>
      <w:r w:rsidR="0038760F">
        <w:rPr>
          <w:rFonts w:ascii="Constantia" w:hAnsi="Constantia" w:cs="Constantia"/>
          <w:kern w:val="24"/>
          <w:sz w:val="28"/>
          <w:szCs w:val="58"/>
        </w:rPr>
        <w:tab/>
      </w:r>
      <w:r w:rsidR="0038760F">
        <w:rPr>
          <w:rFonts w:ascii="Constantia" w:hAnsi="Constantia" w:cs="Constantia"/>
          <w:kern w:val="24"/>
          <w:sz w:val="28"/>
          <w:szCs w:val="58"/>
        </w:rPr>
        <w:tab/>
      </w:r>
      <w:r w:rsidRPr="0038760F">
        <w:rPr>
          <w:rFonts w:ascii="Constantia" w:hAnsi="Constantia" w:cs="Constantia"/>
          <w:kern w:val="24"/>
          <w:sz w:val="24"/>
          <w:szCs w:val="48"/>
        </w:rPr>
        <w:t xml:space="preserve">οι </w:t>
      </w:r>
      <w:proofErr w:type="spellStart"/>
      <w:r w:rsidRPr="0038760F">
        <w:rPr>
          <w:rFonts w:ascii="Constantia" w:hAnsi="Constantia" w:cs="Constantia"/>
          <w:kern w:val="24"/>
          <w:sz w:val="24"/>
          <w:szCs w:val="48"/>
        </w:rPr>
        <w:t>τριπλέτες</w:t>
      </w:r>
      <w:proofErr w:type="spellEnd"/>
      <w:r w:rsidRPr="0038760F">
        <w:rPr>
          <w:rFonts w:ascii="Constantia" w:hAnsi="Constantia" w:cs="Constantia"/>
          <w:kern w:val="24"/>
          <w:sz w:val="24"/>
          <w:szCs w:val="48"/>
        </w:rPr>
        <w:t xml:space="preserve"> είναι κολλητές</w:t>
      </w:r>
    </w:p>
    <w:p w14:paraId="357D7416" w14:textId="77777777" w:rsidR="004A5E9F" w:rsidRPr="0038760F" w:rsidRDefault="004A5E9F" w:rsidP="00765C26">
      <w:pPr>
        <w:numPr>
          <w:ilvl w:val="0"/>
          <w:numId w:val="16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0"/>
          <w:szCs w:val="4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 xml:space="preserve">Μη επικαλυπτόμενος:    </w:t>
      </w:r>
      <w:r w:rsidR="0038760F">
        <w:rPr>
          <w:rFonts w:ascii="Constantia" w:hAnsi="Constantia" w:cs="Constantia"/>
          <w:kern w:val="24"/>
          <w:sz w:val="28"/>
          <w:szCs w:val="58"/>
        </w:rPr>
        <w:tab/>
      </w:r>
      <w:r w:rsidRPr="0038760F">
        <w:rPr>
          <w:rFonts w:ascii="Constantia" w:hAnsi="Constantia" w:cs="Constantia"/>
          <w:kern w:val="24"/>
          <w:sz w:val="24"/>
          <w:szCs w:val="48"/>
        </w:rPr>
        <w:t>Κάθε αμινοξύ μπορεί να ανήκει μόνο σε 1 τριπλέτα</w:t>
      </w:r>
    </w:p>
    <w:p w14:paraId="357D7417" w14:textId="77777777" w:rsidR="004A5E9F" w:rsidRPr="0038760F" w:rsidRDefault="004A5E9F" w:rsidP="00765C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>(Σχεδόν) Καθολικός</w:t>
      </w:r>
    </w:p>
    <w:p w14:paraId="357D7418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>Ίδιος σε (σχεδόν) όλα τα είδη οργανισμών</w:t>
      </w:r>
    </w:p>
    <w:p w14:paraId="357D7419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Το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 ενός οργανισμού αν εκφραστεί σε κύτταρο ή εκχύλισμά κυττάρου οποιουδήποτε άλλου οργανισμού δίνει την ίδια πρωτεΐνη </w:t>
      </w:r>
    </w:p>
    <w:p w14:paraId="357D741A" w14:textId="77777777" w:rsidR="004A5E9F" w:rsidRPr="0038760F" w:rsidRDefault="004A5E9F" w:rsidP="00765C2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48"/>
        </w:rPr>
      </w:pPr>
      <w:r w:rsidRPr="0038760F">
        <w:rPr>
          <w:rFonts w:ascii="Constantia" w:hAnsi="Constantia" w:cs="Constantia"/>
          <w:kern w:val="24"/>
          <w:sz w:val="24"/>
          <w:szCs w:val="48"/>
        </w:rPr>
        <w:t>Χρήση βακτηρίων για γρήγορη παραγωγή ανθρώπινων πρωτεϊνών στη βιοτεχνολογία</w:t>
      </w:r>
    </w:p>
    <w:p w14:paraId="357D741B" w14:textId="77777777" w:rsidR="004A5E9F" w:rsidRPr="0038760F" w:rsidRDefault="004A5E9F" w:rsidP="00765C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>Εκφυλισμένος</w:t>
      </w:r>
    </w:p>
    <w:p w14:paraId="357D741C" w14:textId="69D7E158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Τα περισσότερα αμινοξέα (18/20) κωδικοποιούνται από περισσότερες από 1 εναλλακτικές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τριπλέτες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 (συνώνυμα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κωδικ</w:t>
      </w:r>
      <w:r w:rsidR="00F4301F">
        <w:rPr>
          <w:rFonts w:ascii="Constantia" w:hAnsi="Constantia" w:cs="Constantia"/>
          <w:kern w:val="24"/>
          <w:sz w:val="24"/>
          <w:szCs w:val="24"/>
        </w:rPr>
        <w:t>ό</w:t>
      </w:r>
      <w:r w:rsidRPr="0038760F">
        <w:rPr>
          <w:rFonts w:ascii="Constantia" w:hAnsi="Constantia" w:cs="Constantia"/>
          <w:kern w:val="24"/>
          <w:sz w:val="24"/>
          <w:szCs w:val="24"/>
        </w:rPr>
        <w:t>νια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>)</w:t>
      </w:r>
    </w:p>
    <w:p w14:paraId="357D741D" w14:textId="28615D96" w:rsidR="004A5E9F" w:rsidRPr="0038760F" w:rsidRDefault="00F4301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>Μεθειονίνη</w:t>
      </w:r>
      <w:r w:rsidR="004A5E9F" w:rsidRPr="0038760F">
        <w:rPr>
          <w:rFonts w:ascii="Constantia" w:hAnsi="Constantia" w:cs="Constantia"/>
          <w:kern w:val="24"/>
          <w:sz w:val="24"/>
          <w:szCs w:val="24"/>
        </w:rPr>
        <w:t xml:space="preserve"> και </w:t>
      </w:r>
      <w:proofErr w:type="spellStart"/>
      <w:r w:rsidR="004A5E9F" w:rsidRPr="0038760F">
        <w:rPr>
          <w:rFonts w:ascii="Constantia" w:hAnsi="Constantia" w:cs="Constantia"/>
          <w:kern w:val="24"/>
          <w:sz w:val="24"/>
          <w:szCs w:val="24"/>
        </w:rPr>
        <w:t>τρυπτοφάνη</w:t>
      </w:r>
      <w:proofErr w:type="spellEnd"/>
      <w:r w:rsidR="004A5E9F" w:rsidRPr="0038760F">
        <w:rPr>
          <w:rFonts w:ascii="Constantia" w:hAnsi="Constantia" w:cs="Constantia"/>
          <w:kern w:val="24"/>
          <w:sz w:val="24"/>
          <w:szCs w:val="24"/>
        </w:rPr>
        <w:t xml:space="preserve"> έχουν μόνο 1 </w:t>
      </w:r>
      <w:r w:rsidRPr="0038760F">
        <w:rPr>
          <w:rFonts w:ascii="Constantia" w:hAnsi="Constantia" w:cs="Constantia"/>
          <w:kern w:val="24"/>
          <w:sz w:val="24"/>
          <w:szCs w:val="24"/>
        </w:rPr>
        <w:t>κωδικόνιο</w:t>
      </w:r>
    </w:p>
    <w:p w14:paraId="357D741E" w14:textId="77777777" w:rsidR="004A5E9F" w:rsidRPr="0038760F" w:rsidRDefault="004A5E9F" w:rsidP="00765C26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8"/>
        </w:rPr>
      </w:pPr>
      <w:r w:rsidRPr="0038760F">
        <w:rPr>
          <w:rFonts w:ascii="Constantia" w:hAnsi="Constantia" w:cs="Constantia"/>
          <w:kern w:val="24"/>
          <w:sz w:val="28"/>
          <w:szCs w:val="58"/>
        </w:rPr>
        <w:t xml:space="preserve">Ειδικές </w:t>
      </w:r>
      <w:proofErr w:type="spellStart"/>
      <w:r w:rsidRPr="0038760F">
        <w:rPr>
          <w:rFonts w:ascii="Constantia" w:hAnsi="Constantia" w:cs="Constantia"/>
          <w:kern w:val="24"/>
          <w:sz w:val="28"/>
          <w:szCs w:val="58"/>
        </w:rPr>
        <w:t>τριπλέτες</w:t>
      </w:r>
      <w:proofErr w:type="spellEnd"/>
      <w:r w:rsidRPr="0038760F">
        <w:rPr>
          <w:rFonts w:ascii="Constantia" w:hAnsi="Constantia" w:cs="Constantia"/>
          <w:kern w:val="24"/>
          <w:sz w:val="28"/>
          <w:szCs w:val="58"/>
        </w:rPr>
        <w:t xml:space="preserve"> δίνουν το σήμα έναρξης και λήξης της μεταγραφής</w:t>
      </w:r>
    </w:p>
    <w:p w14:paraId="357D741F" w14:textId="2E9F64C8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Το κωδικόνιο της </w:t>
      </w:r>
      <w:r w:rsidR="00F4301F" w:rsidRPr="0038760F">
        <w:rPr>
          <w:rFonts w:ascii="Constantia" w:hAnsi="Constantia" w:cs="Constantia"/>
          <w:kern w:val="24"/>
          <w:sz w:val="24"/>
          <w:szCs w:val="24"/>
        </w:rPr>
        <w:t>μεθειονίνης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 (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AUG</w:t>
      </w:r>
      <w:r w:rsidRPr="0038760F">
        <w:rPr>
          <w:rFonts w:ascii="Constantia" w:hAnsi="Constantia" w:cs="Constantia"/>
          <w:kern w:val="24"/>
          <w:sz w:val="24"/>
          <w:szCs w:val="24"/>
        </w:rPr>
        <w:t>) είναι το σήμα έναρξης</w:t>
      </w:r>
    </w:p>
    <w:p w14:paraId="357D7420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Υπάρχουν 3 εναλλακτικά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κωδικόνια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 λήξης που δεν κωδικοποιούν κανένα αμινοξύ (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UAG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,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UGA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,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UAA</w:t>
      </w:r>
      <w:r w:rsidRPr="0038760F">
        <w:rPr>
          <w:rFonts w:ascii="Constantia" w:hAnsi="Constantia" w:cs="Constantia"/>
          <w:kern w:val="24"/>
          <w:sz w:val="24"/>
          <w:szCs w:val="24"/>
        </w:rPr>
        <w:t>)</w:t>
      </w:r>
    </w:p>
    <w:p w14:paraId="357D7421" w14:textId="77777777" w:rsidR="004A5E9F" w:rsidRPr="00AE3364" w:rsidRDefault="004A5E9F" w:rsidP="00D3657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44"/>
          <w:szCs w:val="52"/>
        </w:rPr>
      </w:pPr>
    </w:p>
    <w:p w14:paraId="369BDAF6" w14:textId="77777777" w:rsidR="005C19CB" w:rsidRPr="00E22DB0" w:rsidRDefault="005C19CB">
      <w:pPr>
        <w:rPr>
          <w:rFonts w:ascii="Constantia" w:hAnsi="Constantia" w:cs="Constantia"/>
          <w:b/>
          <w:caps/>
          <w:kern w:val="24"/>
          <w:sz w:val="32"/>
          <w:szCs w:val="52"/>
        </w:rPr>
      </w:pPr>
      <w:r w:rsidRPr="00E22DB0">
        <w:rPr>
          <w:rFonts w:ascii="Constantia" w:hAnsi="Constantia" w:cs="Constantia"/>
          <w:b/>
          <w:caps/>
          <w:kern w:val="24"/>
          <w:sz w:val="32"/>
          <w:szCs w:val="52"/>
        </w:rPr>
        <w:br w:type="page"/>
      </w:r>
    </w:p>
    <w:p w14:paraId="357D7422" w14:textId="16903DB4" w:rsidR="004A5E9F" w:rsidRDefault="0038760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  <w:lang w:val="en-US"/>
        </w:rPr>
        <w:lastRenderedPageBreak/>
        <w:t>IV</w:t>
      </w:r>
      <w:r w:rsidRPr="0038760F">
        <w:rPr>
          <w:rFonts w:ascii="Constantia" w:hAnsi="Constantia" w:cs="Constantia"/>
          <w:b/>
          <w:caps/>
          <w:kern w:val="24"/>
          <w:sz w:val="32"/>
          <w:szCs w:val="52"/>
        </w:rPr>
        <w:t xml:space="preserve">. </w:t>
      </w:r>
      <w:r w:rsidR="004A5E9F" w:rsidRPr="0038760F">
        <w:rPr>
          <w:rFonts w:ascii="Constantia" w:hAnsi="Constantia" w:cs="Constantia"/>
          <w:b/>
          <w:caps/>
          <w:kern w:val="24"/>
          <w:sz w:val="32"/>
          <w:szCs w:val="52"/>
        </w:rPr>
        <w:t>Μετάφραση</w:t>
      </w:r>
    </w:p>
    <w:p w14:paraId="357D7423" w14:textId="77777777" w:rsidR="003E31FF" w:rsidRPr="0038760F" w:rsidRDefault="003E31F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424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i/>
          <w:iCs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Η μετάφραση του </w:t>
      </w:r>
      <w:r w:rsidRPr="0038760F">
        <w:rPr>
          <w:rFonts w:ascii="Constantia" w:hAnsi="Constantia" w:cs="Constantia"/>
          <w:i/>
          <w:iCs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γίνεται στα ριβοσώματα με τη βοήθεια πολλών </w:t>
      </w:r>
      <w:r w:rsidRPr="0038760F">
        <w:rPr>
          <w:rFonts w:ascii="Constantia" w:hAnsi="Constantia" w:cs="Constantia"/>
          <w:i/>
          <w:iCs/>
          <w:kern w:val="24"/>
          <w:sz w:val="28"/>
          <w:szCs w:val="52"/>
        </w:rPr>
        <w:t>βοηθητικών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</w:t>
      </w:r>
      <w:r w:rsidRPr="0038760F">
        <w:rPr>
          <w:rFonts w:ascii="Constantia" w:hAnsi="Constantia" w:cs="Constantia"/>
          <w:i/>
          <w:iCs/>
          <w:kern w:val="24"/>
          <w:sz w:val="28"/>
          <w:szCs w:val="52"/>
        </w:rPr>
        <w:t>πρωτεϊνών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, </w:t>
      </w:r>
      <w:r w:rsidRPr="0038760F">
        <w:rPr>
          <w:rFonts w:ascii="Constantia" w:hAnsi="Constantia" w:cs="Constantia"/>
          <w:i/>
          <w:iCs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και </w:t>
      </w:r>
      <w:r w:rsidRPr="0038760F">
        <w:rPr>
          <w:rFonts w:ascii="Constantia" w:hAnsi="Constantia" w:cs="Constantia"/>
          <w:i/>
          <w:iCs/>
          <w:kern w:val="24"/>
          <w:sz w:val="28"/>
          <w:szCs w:val="52"/>
        </w:rPr>
        <w:t>ενέργειας</w:t>
      </w:r>
    </w:p>
    <w:p w14:paraId="357D7425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Κάθε ριβόσωμα έχει δύο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υπομονάδες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>:</w:t>
      </w:r>
    </w:p>
    <w:p w14:paraId="357D7426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Η μικρή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υπομονάδα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 έχει μια θέση σύνδεσης του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</w:p>
    <w:p w14:paraId="357D7427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Η μεγάλη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υπομονάδα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 έχει 2 θέσεις σύνδεσης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tRNA</w:t>
      </w:r>
    </w:p>
    <w:p w14:paraId="357D7428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Κάθε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έχει 2 σημαντικές περιοχές:</w:t>
      </w:r>
    </w:p>
    <w:p w14:paraId="357D7429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>Μια ειδική θέση σύνδεσης με ένα συγκεκριμένο αμινοξύ</w:t>
      </w:r>
    </w:p>
    <w:p w14:paraId="357D742A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>Μια τριπλέτα (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αντικωδικόνιο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) που συνδέεται λόγω συμπληρωματικότητας με ένα συγκεκριμένο κωδικόνιο του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</w:p>
    <w:p w14:paraId="357D742B" w14:textId="2DEF5984" w:rsidR="004A5E9F" w:rsidRPr="0038760F" w:rsidRDefault="004A5E9F" w:rsidP="00D365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48"/>
        </w:rPr>
      </w:pPr>
      <w:r w:rsidRPr="0038760F">
        <w:rPr>
          <w:rFonts w:ascii="Constantia" w:hAnsi="Constantia" w:cs="Constantia"/>
          <w:kern w:val="24"/>
          <w:sz w:val="24"/>
          <w:szCs w:val="48"/>
        </w:rPr>
        <w:t xml:space="preserve">Με τον τρόπο αυτό τα </w:t>
      </w:r>
      <w:r w:rsidRPr="0038760F">
        <w:rPr>
          <w:rFonts w:ascii="Constantia" w:hAnsi="Constantia" w:cs="Constantia"/>
          <w:kern w:val="24"/>
          <w:sz w:val="24"/>
          <w:szCs w:val="48"/>
          <w:lang w:val="en-US"/>
        </w:rPr>
        <w:t>tRNA</w:t>
      </w:r>
      <w:r w:rsidRPr="0038760F">
        <w:rPr>
          <w:rFonts w:ascii="Constantia" w:hAnsi="Constantia" w:cs="Constantia"/>
          <w:kern w:val="24"/>
          <w:sz w:val="24"/>
          <w:szCs w:val="48"/>
        </w:rPr>
        <w:t xml:space="preserve"> αποτελούν  τους μεταφραστές κάθε </w:t>
      </w:r>
      <w:proofErr w:type="spellStart"/>
      <w:r w:rsidR="00E34FEA" w:rsidRPr="0038760F">
        <w:rPr>
          <w:rFonts w:ascii="Constantia" w:hAnsi="Constantia" w:cs="Constantia"/>
          <w:kern w:val="24"/>
          <w:sz w:val="24"/>
          <w:szCs w:val="48"/>
        </w:rPr>
        <w:t>κωδικονίου</w:t>
      </w:r>
      <w:proofErr w:type="spellEnd"/>
      <w:r w:rsidRPr="0038760F">
        <w:rPr>
          <w:rFonts w:ascii="Constantia" w:hAnsi="Constantia" w:cs="Constantia"/>
          <w:kern w:val="24"/>
          <w:sz w:val="24"/>
          <w:szCs w:val="48"/>
        </w:rPr>
        <w:t xml:space="preserve"> σε συγκεκριμένο αμινοξύ</w:t>
      </w:r>
    </w:p>
    <w:p w14:paraId="357D742C" w14:textId="77777777" w:rsidR="0038760F" w:rsidRDefault="0038760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2D" w14:textId="77777777" w:rsidR="004A5E9F" w:rsidRPr="0038760F" w:rsidRDefault="004A5E9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8760F">
        <w:rPr>
          <w:rFonts w:ascii="Constantia" w:hAnsi="Constantia" w:cs="Constantia"/>
          <w:smallCaps/>
          <w:kern w:val="24"/>
          <w:sz w:val="32"/>
          <w:szCs w:val="52"/>
        </w:rPr>
        <w:t>Έναρξη Μετάφρασης</w:t>
      </w:r>
    </w:p>
    <w:p w14:paraId="357D742E" w14:textId="77777777" w:rsidR="004A5E9F" w:rsidRPr="0038760F" w:rsidRDefault="004A5E9F" w:rsidP="0038760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Πρόσδεση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(μικρή αλληλουχία στην 5’ αμετάφραστη περιοχή) με το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rRNA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της μικρής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υπομονάδας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του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ριβοσώματος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λόγω συμπληρωματικότητας</w:t>
      </w:r>
    </w:p>
    <w:p w14:paraId="357D742F" w14:textId="4373C121" w:rsidR="004A5E9F" w:rsidRPr="0038760F" w:rsidRDefault="004A5E9F" w:rsidP="0038760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Πρόσδεση του φορτισμένου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της μεθ</w:t>
      </w:r>
      <w:r w:rsidR="009D4317">
        <w:rPr>
          <w:rFonts w:ascii="Constantia" w:hAnsi="Constantia" w:cs="Constantia"/>
          <w:kern w:val="24"/>
          <w:sz w:val="28"/>
          <w:szCs w:val="52"/>
        </w:rPr>
        <w:t>ε</w:t>
      </w:r>
      <w:r w:rsidRPr="0038760F">
        <w:rPr>
          <w:rFonts w:ascii="Constantia" w:hAnsi="Constantia" w:cs="Constantia"/>
          <w:kern w:val="24"/>
          <w:sz w:val="28"/>
          <w:szCs w:val="52"/>
        </w:rPr>
        <w:t>ιονίνης στο κωδικόνιο έναρξης</w:t>
      </w:r>
    </w:p>
    <w:p w14:paraId="357D7430" w14:textId="1E2C6110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Δεν αρχίζουν όλες οι πρωτεΐνες από </w:t>
      </w:r>
      <w:r w:rsidR="00504733" w:rsidRPr="0038760F">
        <w:rPr>
          <w:rFonts w:ascii="Constantia" w:hAnsi="Constantia" w:cs="Constantia"/>
          <w:kern w:val="24"/>
          <w:sz w:val="24"/>
          <w:szCs w:val="24"/>
        </w:rPr>
        <w:t>μεθειονίνη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. Στις περισσότερες αφαιρείται το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αμινο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>-αρχικό τους άκρο μετά τη σύνθεση</w:t>
      </w:r>
    </w:p>
    <w:p w14:paraId="357D7431" w14:textId="3DB47961" w:rsidR="004A5E9F" w:rsidRPr="0038760F" w:rsidRDefault="004A5E9F" w:rsidP="00D36578">
      <w:pPr>
        <w:autoSpaceDE w:val="0"/>
        <w:autoSpaceDN w:val="0"/>
        <w:adjustRightInd w:val="0"/>
        <w:spacing w:after="0" w:line="240" w:lineRule="auto"/>
        <w:ind w:left="567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Η μικρή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υπομονάδα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του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ριβοσώματος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με το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και </w:t>
      </w:r>
      <w:r w:rsidRPr="0038760F">
        <w:rPr>
          <w:rFonts w:ascii="Constantia" w:hAnsi="Constantia" w:cs="Constantia"/>
          <w:kern w:val="24"/>
          <w:sz w:val="28"/>
          <w:szCs w:val="52"/>
        </w:rPr>
        <w:br/>
        <w:t xml:space="preserve">το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</w:t>
      </w:r>
      <w:r w:rsidR="00504733" w:rsidRPr="0038760F">
        <w:rPr>
          <w:rFonts w:ascii="Constantia" w:hAnsi="Constantia" w:cs="Constantia"/>
          <w:kern w:val="24"/>
          <w:sz w:val="28"/>
          <w:szCs w:val="52"/>
        </w:rPr>
        <w:t>μεθειονίνης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αποτελεί το «</w:t>
      </w:r>
      <w:r w:rsidRPr="0038760F">
        <w:rPr>
          <w:rFonts w:ascii="Constantia" w:hAnsi="Constantia" w:cs="Constantia"/>
          <w:kern w:val="24"/>
          <w:sz w:val="28"/>
          <w:szCs w:val="52"/>
          <w:u w:val="single"/>
        </w:rPr>
        <w:t>σύμπλοκο έναρξης</w:t>
      </w:r>
      <w:r w:rsidRPr="0038760F">
        <w:rPr>
          <w:rFonts w:ascii="Constantia" w:hAnsi="Constantia" w:cs="Constantia"/>
          <w:kern w:val="24"/>
          <w:sz w:val="28"/>
          <w:szCs w:val="52"/>
        </w:rPr>
        <w:t>»</w:t>
      </w:r>
    </w:p>
    <w:p w14:paraId="357D7432" w14:textId="77777777" w:rsidR="004A5E9F" w:rsidRPr="0038760F" w:rsidRDefault="004A5E9F" w:rsidP="0038760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Η μεγάλη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υπομονάδα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του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ριβοσώματος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συνδέεται με τη μικρή</w:t>
      </w:r>
    </w:p>
    <w:p w14:paraId="357D7433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32"/>
          <w:szCs w:val="52"/>
        </w:rPr>
      </w:pPr>
    </w:p>
    <w:p w14:paraId="357D7434" w14:textId="77777777" w:rsidR="004A5E9F" w:rsidRPr="0038760F" w:rsidRDefault="004A5E9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8760F">
        <w:rPr>
          <w:rFonts w:ascii="Constantia" w:hAnsi="Constantia" w:cs="Constantia"/>
          <w:smallCaps/>
          <w:kern w:val="24"/>
          <w:sz w:val="32"/>
          <w:szCs w:val="52"/>
        </w:rPr>
        <w:t xml:space="preserve">Επιμήκυνση της πρωτεΐνης </w:t>
      </w:r>
    </w:p>
    <w:p w14:paraId="357D7435" w14:textId="77777777" w:rsidR="004A5E9F" w:rsidRPr="0038760F" w:rsidRDefault="004A5E9F" w:rsidP="003876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>Σύνδεση 2</w:t>
      </w:r>
      <w:r w:rsidRPr="0038760F">
        <w:rPr>
          <w:rFonts w:ascii="Constantia" w:hAnsi="Constantia" w:cs="Constantia"/>
          <w:kern w:val="24"/>
          <w:sz w:val="28"/>
          <w:szCs w:val="52"/>
          <w:vertAlign w:val="superscript"/>
        </w:rPr>
        <w:t>ου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φορτισμένου μορίου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στο επόμενο κωδικόνιο του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</w:p>
    <w:p w14:paraId="357D7436" w14:textId="1CCBB77A" w:rsidR="004A5E9F" w:rsidRPr="0038760F" w:rsidRDefault="004A5E9F" w:rsidP="003876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Δημιουργία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πεπτιδικού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δεσμού μεταξύ της </w:t>
      </w:r>
      <w:r w:rsidR="00504733" w:rsidRPr="0038760F">
        <w:rPr>
          <w:rFonts w:ascii="Constantia" w:hAnsi="Constantia" w:cs="Constantia"/>
          <w:kern w:val="24"/>
          <w:sz w:val="28"/>
          <w:szCs w:val="52"/>
        </w:rPr>
        <w:t>μεθειονίνης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και του νέου αμινοξέος. Τα δύο αμινοξέα είναι συνδεδεμένα πια μόνο με το δεύτερο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>.</w:t>
      </w:r>
    </w:p>
    <w:p w14:paraId="357D7437" w14:textId="77777777" w:rsidR="004A5E9F" w:rsidRPr="0038760F" w:rsidRDefault="004A5E9F" w:rsidP="003876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Αποσύνδεση του πρώτου, αποφορτισμένου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στο κυτταρόπλασμα, οπού ξαναφορτίζεται για να ξαναχρησιμοποιηθεί αργότερα αν χρειαστεί</w:t>
      </w:r>
    </w:p>
    <w:p w14:paraId="357D7438" w14:textId="77777777" w:rsidR="004A5E9F" w:rsidRPr="0038760F" w:rsidRDefault="004A5E9F" w:rsidP="003876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Κίνηση του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ριβοσώματος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κατά μήκος του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κατά ένα κωδικόνιο.</w:t>
      </w:r>
    </w:p>
    <w:p w14:paraId="357D7439" w14:textId="77777777" w:rsidR="004A5E9F" w:rsidRPr="0038760F" w:rsidRDefault="004A5E9F" w:rsidP="0038760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>(επανάληψη από τη αρχή) Σύνδεση 3</w:t>
      </w:r>
      <w:r w:rsidRPr="0038760F">
        <w:rPr>
          <w:rFonts w:ascii="Constantia" w:hAnsi="Constantia" w:cs="Constantia"/>
          <w:kern w:val="24"/>
          <w:sz w:val="28"/>
          <w:szCs w:val="52"/>
          <w:vertAlign w:val="superscript"/>
        </w:rPr>
        <w:t>ου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φορτισμένου μορίου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στο επόμενο κωδικόνιο του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>, κ.λπ.</w:t>
      </w:r>
    </w:p>
    <w:p w14:paraId="357D743A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>Με επανάληψη των 4 αυτών βημάτων μεγαλώνει προοδευτικά η πρωτεΐνη</w:t>
      </w:r>
    </w:p>
    <w:p w14:paraId="357D743B" w14:textId="77777777" w:rsidR="0038760F" w:rsidRDefault="0038760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4033B4BA" w14:textId="77777777" w:rsidR="00BE5068" w:rsidRDefault="00BE5068">
      <w:pPr>
        <w:rPr>
          <w:rFonts w:ascii="Constantia" w:hAnsi="Constantia" w:cs="Constantia"/>
          <w:smallCaps/>
          <w:kern w:val="24"/>
          <w:sz w:val="32"/>
          <w:szCs w:val="52"/>
        </w:rPr>
      </w:pPr>
      <w:r>
        <w:rPr>
          <w:rFonts w:ascii="Constantia" w:hAnsi="Constantia" w:cs="Constantia"/>
          <w:smallCaps/>
          <w:kern w:val="24"/>
          <w:sz w:val="32"/>
          <w:szCs w:val="52"/>
        </w:rPr>
        <w:br w:type="page"/>
      </w:r>
    </w:p>
    <w:p w14:paraId="357D743C" w14:textId="72083705" w:rsidR="004A5E9F" w:rsidRPr="0038760F" w:rsidRDefault="004A5E9F" w:rsidP="00B36159">
      <w:pPr>
        <w:rPr>
          <w:rFonts w:ascii="Constantia" w:hAnsi="Constantia" w:cs="Constantia"/>
          <w:smallCaps/>
          <w:kern w:val="24"/>
          <w:sz w:val="32"/>
          <w:szCs w:val="52"/>
        </w:rPr>
      </w:pPr>
      <w:r w:rsidRPr="0038760F">
        <w:rPr>
          <w:rFonts w:ascii="Constantia" w:hAnsi="Constantia" w:cs="Constantia"/>
          <w:smallCaps/>
          <w:kern w:val="24"/>
          <w:sz w:val="32"/>
          <w:szCs w:val="52"/>
        </w:rPr>
        <w:lastRenderedPageBreak/>
        <w:t>Λήξη Μετάφρασης</w:t>
      </w:r>
    </w:p>
    <w:p w14:paraId="357D743D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Η μετάφραση σταματάει στο πρώτο κωδικόνιο λήξης που θα βρεθεί, καθώς δεν υπάρχουν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για αυτά. Διαδικασία:</w:t>
      </w:r>
    </w:p>
    <w:p w14:paraId="357D743E" w14:textId="77777777" w:rsidR="004A5E9F" w:rsidRPr="0038760F" w:rsidRDefault="004A5E9F" w:rsidP="0038760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  <w:lang w:val="en-US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Απομακρύνεται το τελευταίο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tRNA</w:t>
      </w:r>
    </w:p>
    <w:p w14:paraId="357D743F" w14:textId="77777777" w:rsidR="004A5E9F" w:rsidRPr="0038760F" w:rsidRDefault="004A5E9F" w:rsidP="0038760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>Απελευθερώνεται η πολυπεπτιδική αλυσίδα</w:t>
      </w:r>
    </w:p>
    <w:p w14:paraId="357D7440" w14:textId="77777777" w:rsidR="004A5E9F" w:rsidRPr="0038760F" w:rsidRDefault="004A5E9F" w:rsidP="0038760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Μικρή και μεγάλη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υπομονάδα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του </w:t>
      </w:r>
      <w:proofErr w:type="spellStart"/>
      <w:r w:rsidRPr="0038760F">
        <w:rPr>
          <w:rFonts w:ascii="Constantia" w:hAnsi="Constantia" w:cs="Constantia"/>
          <w:kern w:val="24"/>
          <w:sz w:val="28"/>
          <w:szCs w:val="52"/>
        </w:rPr>
        <w:t>ριβοσώματος</w:t>
      </w:r>
      <w:proofErr w:type="spellEnd"/>
      <w:r w:rsidRPr="0038760F">
        <w:rPr>
          <w:rFonts w:ascii="Constantia" w:hAnsi="Constantia" w:cs="Constantia"/>
          <w:kern w:val="24"/>
          <w:sz w:val="28"/>
          <w:szCs w:val="52"/>
        </w:rPr>
        <w:t xml:space="preserve"> χωρίζουν και απελευθερώνουν το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</w:p>
    <w:p w14:paraId="357D7441" w14:textId="77777777" w:rsidR="0038760F" w:rsidRDefault="0038760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42" w14:textId="48C1008D" w:rsidR="004A5E9F" w:rsidRPr="0038760F" w:rsidRDefault="004A5E9F" w:rsidP="0038760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32"/>
        </w:rPr>
      </w:pPr>
      <w:r w:rsidRPr="0038760F">
        <w:rPr>
          <w:rFonts w:ascii="Constantia" w:hAnsi="Constantia" w:cs="Constantia"/>
          <w:smallCaps/>
          <w:kern w:val="24"/>
          <w:sz w:val="32"/>
          <w:szCs w:val="32"/>
        </w:rPr>
        <w:t>«</w:t>
      </w:r>
      <w:proofErr w:type="spellStart"/>
      <w:r w:rsidRPr="0038760F">
        <w:rPr>
          <w:rFonts w:ascii="Constantia" w:hAnsi="Constantia" w:cs="Constantia"/>
          <w:smallCaps/>
          <w:kern w:val="24"/>
          <w:sz w:val="32"/>
          <w:szCs w:val="32"/>
        </w:rPr>
        <w:t>Οικονομια</w:t>
      </w:r>
      <w:proofErr w:type="spellEnd"/>
      <w:r w:rsidRPr="0038760F">
        <w:rPr>
          <w:rFonts w:ascii="Constantia" w:hAnsi="Constantia" w:cs="Constantia"/>
          <w:smallCaps/>
          <w:kern w:val="24"/>
          <w:sz w:val="32"/>
          <w:szCs w:val="32"/>
        </w:rPr>
        <w:t xml:space="preserve">» στη </w:t>
      </w:r>
      <w:proofErr w:type="spellStart"/>
      <w:r w:rsidRPr="0038760F">
        <w:rPr>
          <w:rFonts w:ascii="Constantia" w:hAnsi="Constantia" w:cs="Constantia"/>
          <w:smallCaps/>
          <w:kern w:val="24"/>
          <w:sz w:val="32"/>
          <w:szCs w:val="32"/>
        </w:rPr>
        <w:t>γονιδιακη</w:t>
      </w:r>
      <w:proofErr w:type="spellEnd"/>
      <w:r w:rsidRPr="0038760F">
        <w:rPr>
          <w:rFonts w:ascii="Constantia" w:hAnsi="Constantia" w:cs="Constantia"/>
          <w:smallCaps/>
          <w:kern w:val="24"/>
          <w:sz w:val="32"/>
          <w:szCs w:val="32"/>
        </w:rPr>
        <w:t xml:space="preserve"> </w:t>
      </w:r>
      <w:proofErr w:type="spellStart"/>
      <w:r w:rsidRPr="0038760F">
        <w:rPr>
          <w:rFonts w:ascii="Constantia" w:hAnsi="Constantia" w:cs="Constantia"/>
          <w:smallCaps/>
          <w:kern w:val="24"/>
          <w:sz w:val="32"/>
          <w:szCs w:val="32"/>
        </w:rPr>
        <w:t>εκφραση</w:t>
      </w:r>
      <w:proofErr w:type="spellEnd"/>
    </w:p>
    <w:p w14:paraId="357D7443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Κάθε </w:t>
      </w:r>
      <w:r w:rsidRPr="0038760F">
        <w:rPr>
          <w:rFonts w:ascii="Constantia" w:hAnsi="Constantia" w:cs="Constantia"/>
          <w:kern w:val="24"/>
          <w:sz w:val="28"/>
          <w:szCs w:val="52"/>
          <w:u w:val="single"/>
        </w:rPr>
        <w:t>ένα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γονίδιο μεταγράφεται σε </w:t>
      </w:r>
      <w:r w:rsidRPr="0038760F">
        <w:rPr>
          <w:rFonts w:ascii="Constantia" w:hAnsi="Constantia" w:cs="Constantia"/>
          <w:kern w:val="24"/>
          <w:sz w:val="28"/>
          <w:szCs w:val="52"/>
          <w:u w:val="single"/>
        </w:rPr>
        <w:t>πολλά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ίδια μόρια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</w:p>
    <w:p w14:paraId="357D7444" w14:textId="77777777" w:rsidR="004A5E9F" w:rsidRPr="0038760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8760F">
        <w:rPr>
          <w:rFonts w:ascii="Constantia" w:hAnsi="Constantia" w:cs="Constantia"/>
          <w:kern w:val="24"/>
          <w:sz w:val="28"/>
          <w:szCs w:val="52"/>
        </w:rPr>
        <w:t xml:space="preserve">Κάθε </w:t>
      </w:r>
      <w:r w:rsidRPr="0038760F">
        <w:rPr>
          <w:rFonts w:ascii="Constantia" w:hAnsi="Constantia" w:cs="Constantia"/>
          <w:kern w:val="24"/>
          <w:sz w:val="28"/>
          <w:szCs w:val="52"/>
          <w:u w:val="single"/>
        </w:rPr>
        <w:t>ένα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μόριο </w:t>
      </w:r>
      <w:r w:rsidRPr="0038760F">
        <w:rPr>
          <w:rFonts w:ascii="Constantia" w:hAnsi="Constantia" w:cs="Constantia"/>
          <w:kern w:val="24"/>
          <w:sz w:val="28"/>
          <w:szCs w:val="52"/>
          <w:lang w:val="en-US"/>
        </w:rPr>
        <w:t>mRNA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μεταφράζεται σε </w:t>
      </w:r>
      <w:r w:rsidRPr="0038760F">
        <w:rPr>
          <w:rFonts w:ascii="Constantia" w:hAnsi="Constantia" w:cs="Constantia"/>
          <w:kern w:val="24"/>
          <w:sz w:val="28"/>
          <w:szCs w:val="52"/>
          <w:u w:val="single"/>
        </w:rPr>
        <w:t>πολλές</w:t>
      </w:r>
      <w:r w:rsidRPr="0038760F">
        <w:rPr>
          <w:rFonts w:ascii="Constantia" w:hAnsi="Constantia" w:cs="Constantia"/>
          <w:kern w:val="24"/>
          <w:sz w:val="28"/>
          <w:szCs w:val="52"/>
        </w:rPr>
        <w:t xml:space="preserve"> ίδιες πολυπεπτιδικές αλυσίδες:</w:t>
      </w:r>
    </w:p>
    <w:p w14:paraId="357D7445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Μόλις η επιμήκυνση της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πολυπεπτιδικής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 xml:space="preserve"> αλυσίδας προχωρήσει αρκετά, και το αρχικό τμήμα του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 μείνει ελεύθερο, ένα νέο ριβόσωμα μπορεί να συνδεθεί και να αρχίσει να μεταφράζει, πριν ακόμη τελειώσει το προηγούμενο.</w:t>
      </w:r>
    </w:p>
    <w:p w14:paraId="357D7446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Ανάλογα του μήκους του κάθε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, κάθε μόριο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 μπορεί να μεταφράζεται συγχρόνως από πολλά ριβοσώματα. Το σύμπλοκο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>-ριβοσωμάτων ονομάζεται πολύσωμα. [2.12]</w:t>
      </w:r>
    </w:p>
    <w:p w14:paraId="357D7447" w14:textId="77777777" w:rsidR="004A5E9F" w:rsidRPr="0038760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8760F">
        <w:rPr>
          <w:rFonts w:ascii="Constantia" w:hAnsi="Constantia" w:cs="Constantia"/>
          <w:kern w:val="24"/>
          <w:sz w:val="24"/>
          <w:szCs w:val="24"/>
        </w:rPr>
        <w:t xml:space="preserve">Το κάθε μόριο </w:t>
      </w:r>
      <w:r w:rsidRPr="0038760F">
        <w:rPr>
          <w:rFonts w:ascii="Constantia" w:hAnsi="Constantia" w:cs="Constantia"/>
          <w:kern w:val="24"/>
          <w:sz w:val="24"/>
          <w:szCs w:val="24"/>
          <w:lang w:val="en-US"/>
        </w:rPr>
        <w:t>mRNA</w:t>
      </w:r>
      <w:r w:rsidRPr="0038760F">
        <w:rPr>
          <w:rFonts w:ascii="Constantia" w:hAnsi="Constantia" w:cs="Constantia"/>
          <w:kern w:val="24"/>
          <w:sz w:val="24"/>
          <w:szCs w:val="24"/>
        </w:rPr>
        <w:t xml:space="preserve"> μπορεί να χρησιμοποιηθεί πολλαπλές φορές μέχρι τελικά να </w:t>
      </w:r>
      <w:proofErr w:type="spellStart"/>
      <w:r w:rsidRPr="0038760F">
        <w:rPr>
          <w:rFonts w:ascii="Constantia" w:hAnsi="Constantia" w:cs="Constantia"/>
          <w:kern w:val="24"/>
          <w:sz w:val="24"/>
          <w:szCs w:val="24"/>
        </w:rPr>
        <w:t>αποδομηθεί</w:t>
      </w:r>
      <w:proofErr w:type="spellEnd"/>
      <w:r w:rsidRPr="0038760F">
        <w:rPr>
          <w:rFonts w:ascii="Constantia" w:hAnsi="Constantia" w:cs="Constantia"/>
          <w:kern w:val="24"/>
          <w:sz w:val="24"/>
          <w:szCs w:val="24"/>
        </w:rPr>
        <w:t>.</w:t>
      </w:r>
    </w:p>
    <w:p w14:paraId="357D7448" w14:textId="77777777" w:rsidR="00765C26" w:rsidRPr="004B6D97" w:rsidRDefault="00765C26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40"/>
          <w:szCs w:val="52"/>
        </w:rPr>
      </w:pPr>
    </w:p>
    <w:p w14:paraId="357D7449" w14:textId="6399FC7D" w:rsidR="004B6D97" w:rsidRPr="004B6D97" w:rsidRDefault="0097584B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40"/>
          <w:szCs w:val="52"/>
        </w:rPr>
      </w:pPr>
      <w:r>
        <w:rPr>
          <w:rFonts w:ascii="Constantia" w:hAnsi="Constantia" w:cs="Constantia"/>
          <w:b/>
          <w:caps/>
          <w:noProof/>
          <w:kern w:val="24"/>
          <w:sz w:val="40"/>
          <w:szCs w:val="52"/>
        </w:rPr>
        <mc:AlternateContent>
          <mc:Choice Requires="wps">
            <w:drawing>
              <wp:inline distT="0" distB="0" distL="0" distR="0" wp14:anchorId="357D7481" wp14:editId="1DF5390A">
                <wp:extent cx="6214745" cy="3489960"/>
                <wp:effectExtent l="24765" t="21590" r="18415" b="2222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745" cy="34899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D7483" w14:textId="77777777" w:rsidR="006560A5" w:rsidRPr="004B6D97" w:rsidRDefault="006560A5" w:rsidP="00656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 xml:space="preserve">Ενθετο: </w:t>
                            </w:r>
                            <w:r w:rsidRPr="004B6D97"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Επ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ι</w:t>
                            </w:r>
                            <w:r w:rsidRPr="004B6D97"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λυση Μεταγραφ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η</w:t>
                            </w:r>
                            <w:r w:rsidRPr="004B6D97"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ς-Μετ</w:t>
                            </w:r>
                            <w:r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α</w:t>
                            </w:r>
                            <w:r w:rsidRPr="004B6D97"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32"/>
                                <w:szCs w:val="52"/>
                              </w:rPr>
                              <w:t>φρασης</w:t>
                            </w:r>
                          </w:p>
                          <w:p w14:paraId="357D7484" w14:textId="77777777" w:rsidR="006560A5" w:rsidRDefault="006560A5" w:rsidP="00656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b/>
                                <w:caps/>
                                <w:kern w:val="24"/>
                                <w:sz w:val="40"/>
                                <w:szCs w:val="52"/>
                              </w:rPr>
                            </w:pPr>
                          </w:p>
                          <w:p w14:paraId="357D7485" w14:textId="77777777" w:rsidR="006560A5" w:rsidRPr="004B6D97" w:rsidRDefault="006560A5" w:rsidP="00656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</w:pP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  <w:t>Ξεκινώντ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  <w:t xml:space="preserve">ας από ένα τμήμα δίκλωνου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  <w:lang w:val="en-US"/>
                              </w:rPr>
                              <w:t>DNA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  <w:t>:</w:t>
                            </w:r>
                          </w:p>
                          <w:p w14:paraId="357D7486" w14:textId="77777777" w:rsidR="006560A5" w:rsidRDefault="006560A5" w:rsidP="006560A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  <w:t>Ταυτοποιούμε</w:t>
                            </w:r>
                            <w:proofErr w:type="spellEnd"/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</w:rPr>
                              <w:t xml:space="preserve"> τον κωδικό κλώνο του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52"/>
                                <w:lang w:val="en-US"/>
                              </w:rPr>
                              <w:t>DNA</w:t>
                            </w:r>
                          </w:p>
                          <w:p w14:paraId="357D7487" w14:textId="77777777" w:rsidR="006560A5" w:rsidRPr="004B6D97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Αν το τμήμα του 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DNA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 περιλαμβάνει την αρχή του γονιδίου, ο κωδικός κλώνος θα έχει προς το 5’ άκρο του την αλληλουχία 5’-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ATG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-3’</w:t>
                            </w:r>
                          </w:p>
                          <w:p w14:paraId="357D7488" w14:textId="77777777" w:rsidR="006560A5" w:rsidRPr="004B6D97" w:rsidRDefault="006560A5" w:rsidP="006560A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 xml:space="preserve">Βρίσκουμε την αλληλουχία του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  <w:lang w:val="en-US"/>
                              </w:rPr>
                              <w:t>mRNA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 xml:space="preserve"> αντιγράφοντας τον κωδικό κλώνο του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  <w:lang w:val="en-US"/>
                              </w:rPr>
                              <w:t>DNA</w:t>
                            </w:r>
                            <w:r w:rsidRPr="004B6D97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357D7489" w14:textId="77777777" w:rsidR="006560A5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Με φορά 5’</w:t>
                            </w:r>
                            <w:r w:rsidRPr="004B6D97">
                              <w:rPr>
                                <w:rFonts w:ascii="Wingdings 3" w:eastAsia="Wingdings 3" w:hAnsi="Wingdings 3" w:cs="Wingdings 3"/>
                                <w:kern w:val="24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3’</w:t>
                            </w:r>
                          </w:p>
                          <w:p w14:paraId="357D748A" w14:textId="77777777" w:rsidR="006560A5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Ξεκινώντας από την τριπλέτα έναρξης και</w:t>
                            </w:r>
                          </w:p>
                          <w:p w14:paraId="357D748B" w14:textId="77777777" w:rsidR="006560A5" w:rsidRDefault="006560A5" w:rsidP="0053785D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Αντικαθιστώντας τα </w:t>
                            </w:r>
                            <w:r w:rsidRPr="0053785D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 με </w:t>
                            </w:r>
                            <w:r w:rsidRPr="0053785D"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357D748C" w14:textId="77777777" w:rsidR="006560A5" w:rsidRPr="006560A5" w:rsidRDefault="006560A5" w:rsidP="006560A5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</w:pPr>
                            <w:r w:rsidRPr="006560A5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 xml:space="preserve">Βρίσκουμε την </w:t>
                            </w:r>
                            <w:proofErr w:type="spellStart"/>
                            <w:r w:rsidRPr="006560A5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>αμινοξική</w:t>
                            </w:r>
                            <w:proofErr w:type="spellEnd"/>
                            <w:r w:rsidRPr="006560A5">
                              <w:rPr>
                                <w:rFonts w:ascii="Constantia" w:hAnsi="Constantia" w:cs="Constantia"/>
                                <w:kern w:val="24"/>
                                <w:sz w:val="28"/>
                                <w:szCs w:val="24"/>
                              </w:rPr>
                              <w:t xml:space="preserve"> αλληλουχία της πρωτεΐνης:</w:t>
                            </w:r>
                          </w:p>
                          <w:p w14:paraId="357D748D" w14:textId="77777777" w:rsidR="006560A5" w:rsidRPr="006560A5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Χωρίζουμε το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mRNA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 σε </w:t>
                            </w:r>
                            <w:proofErr w:type="spellStart"/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τριπλέτες</w:t>
                            </w:r>
                            <w:proofErr w:type="spellEnd"/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, ξεκινώντας από το </w:t>
                            </w: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AUG</w:t>
                            </w:r>
                          </w:p>
                          <w:p w14:paraId="357D748E" w14:textId="77777777" w:rsidR="006560A5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Μεταφράζουμε τις </w:t>
                            </w:r>
                            <w:proofErr w:type="spellStart"/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τριπλέτες</w:t>
                            </w:r>
                            <w:proofErr w:type="spellEnd"/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 xml:space="preserve"> σε αμινοξέα με τη βοήθεια πίνακα</w:t>
                            </w:r>
                          </w:p>
                          <w:p w14:paraId="357D748F" w14:textId="77777777" w:rsidR="006560A5" w:rsidRPr="004B6D97" w:rsidRDefault="006560A5" w:rsidP="006560A5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Constantia"/>
                                <w:kern w:val="24"/>
                                <w:sz w:val="24"/>
                                <w:szCs w:val="24"/>
                              </w:rPr>
                              <w:t>Σταματάμε σε τριπλέτα λήξης, αν υπάρχει.</w:t>
                            </w:r>
                          </w:p>
                          <w:p w14:paraId="357D7490" w14:textId="77777777" w:rsidR="006560A5" w:rsidRPr="006560A5" w:rsidRDefault="006560A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7D74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6" type="#_x0000_t185" style="width:489.35pt;height:2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" adj="1739" filled="t" fillcolor="white [3201]" strokecolor="black [3200]" strokeweight="2.5pt">
                <v:shadow color="#868686"/>
                <v:textbox inset="3.6pt,,3.6pt">
                  <w:txbxContent>
                    <w:p w14:paraId="357D7483" w14:textId="77777777" w:rsidR="006560A5" w:rsidRPr="004B6D97" w:rsidRDefault="006560A5" w:rsidP="006560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</w:pPr>
                      <w:r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 xml:space="preserve">Ενθετο: </w:t>
                      </w:r>
                      <w:r w:rsidRPr="004B6D97"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Επ</w:t>
                      </w:r>
                      <w:r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ι</w:t>
                      </w:r>
                      <w:r w:rsidRPr="004B6D97"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λυση Μεταγραφ</w:t>
                      </w:r>
                      <w:r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η</w:t>
                      </w:r>
                      <w:r w:rsidRPr="004B6D97"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ς-Μετ</w:t>
                      </w:r>
                      <w:r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α</w:t>
                      </w:r>
                      <w:r w:rsidRPr="004B6D97"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32"/>
                          <w:szCs w:val="52"/>
                        </w:rPr>
                        <w:t>φρασης</w:t>
                      </w:r>
                    </w:p>
                    <w:p w14:paraId="357D7484" w14:textId="77777777" w:rsidR="006560A5" w:rsidRDefault="006560A5" w:rsidP="006560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b/>
                          <w:caps/>
                          <w:kern w:val="24"/>
                          <w:sz w:val="40"/>
                          <w:szCs w:val="52"/>
                        </w:rPr>
                      </w:pPr>
                    </w:p>
                    <w:p w14:paraId="357D7485" w14:textId="77777777" w:rsidR="006560A5" w:rsidRPr="004B6D97" w:rsidRDefault="006560A5" w:rsidP="006560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</w:pPr>
                      <w:r w:rsidRPr="004B6D97"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  <w:t>Ξεκινώντ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  <w:t xml:space="preserve">ας από ένα τμήμα δίκλωνου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  <w:lang w:val="en-US"/>
                        </w:rPr>
                        <w:t>DNA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  <w:t>:</w:t>
                      </w:r>
                    </w:p>
                    <w:p w14:paraId="357D7486" w14:textId="77777777" w:rsidR="006560A5" w:rsidRDefault="006560A5" w:rsidP="006560A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</w:pPr>
                      <w:proofErr w:type="spellStart"/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  <w:t>Ταυτοποιούμε</w:t>
                      </w:r>
                      <w:proofErr w:type="spellEnd"/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</w:rPr>
                        <w:t xml:space="preserve"> τον κωδικό κλώνο του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52"/>
                          <w:lang w:val="en-US"/>
                        </w:rPr>
                        <w:t>DNA</w:t>
                      </w:r>
                    </w:p>
                    <w:p w14:paraId="357D7487" w14:textId="77777777" w:rsidR="006560A5" w:rsidRPr="004B6D97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 w:rsidRPr="004B6D97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Αν το τμήμα του 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  <w:lang w:val="en-US"/>
                        </w:rPr>
                        <w:t>DNA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 περιλαμβάνει την αρχή του γονιδίου, ο κωδικός κλώνος θα έχει προς το 5’ άκρο του την αλληλουχία 5’-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  <w:lang w:val="en-US"/>
                        </w:rPr>
                        <w:t>ATG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-3’</w:t>
                      </w:r>
                    </w:p>
                    <w:p w14:paraId="357D7488" w14:textId="77777777" w:rsidR="006560A5" w:rsidRPr="004B6D97" w:rsidRDefault="006560A5" w:rsidP="006560A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 xml:space="preserve">Βρίσκουμε την αλληλουχία του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  <w:lang w:val="en-US"/>
                        </w:rPr>
                        <w:t>mRNA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 xml:space="preserve"> αντιγράφοντας τον κωδικό κλώνο του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  <w:lang w:val="en-US"/>
                        </w:rPr>
                        <w:t>DNA</w:t>
                      </w:r>
                      <w:r w:rsidRPr="004B6D97"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>:</w:t>
                      </w:r>
                    </w:p>
                    <w:p w14:paraId="357D7489" w14:textId="77777777" w:rsidR="006560A5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Με φορά 5’</w:t>
                      </w:r>
                      <w:r w:rsidRPr="004B6D97">
                        <w:rPr>
                          <w:rFonts w:ascii="Wingdings 3" w:eastAsia="Wingdings 3" w:hAnsi="Wingdings 3" w:cs="Wingdings 3"/>
                          <w:kern w:val="24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3’</w:t>
                      </w:r>
                    </w:p>
                    <w:p w14:paraId="357D748A" w14:textId="77777777" w:rsidR="006560A5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Ξεκινώντας από την τριπλέτα έναρξης και</w:t>
                      </w:r>
                    </w:p>
                    <w:p w14:paraId="357D748B" w14:textId="77777777" w:rsidR="006560A5" w:rsidRDefault="006560A5" w:rsidP="0053785D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Αντικαθιστώντας τα </w:t>
                      </w:r>
                      <w:r w:rsidRPr="0053785D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 με </w:t>
                      </w:r>
                      <w:r w:rsidRPr="0053785D"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U</w:t>
                      </w:r>
                    </w:p>
                    <w:p w14:paraId="357D748C" w14:textId="77777777" w:rsidR="006560A5" w:rsidRPr="006560A5" w:rsidRDefault="006560A5" w:rsidP="006560A5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</w:pPr>
                      <w:r w:rsidRPr="006560A5"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 xml:space="preserve">Βρίσκουμε την </w:t>
                      </w:r>
                      <w:proofErr w:type="spellStart"/>
                      <w:r w:rsidRPr="006560A5"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>αμινοξική</w:t>
                      </w:r>
                      <w:proofErr w:type="spellEnd"/>
                      <w:r w:rsidRPr="006560A5">
                        <w:rPr>
                          <w:rFonts w:ascii="Constantia" w:hAnsi="Constantia" w:cs="Constantia"/>
                          <w:kern w:val="24"/>
                          <w:sz w:val="28"/>
                          <w:szCs w:val="24"/>
                        </w:rPr>
                        <w:t xml:space="preserve"> αλληλουχία της πρωτεΐνης:</w:t>
                      </w:r>
                    </w:p>
                    <w:p w14:paraId="357D748D" w14:textId="77777777" w:rsidR="006560A5" w:rsidRPr="006560A5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Χωρίζουμε το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  <w:lang w:val="en-US"/>
                        </w:rPr>
                        <w:t>mRNA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 σε </w:t>
                      </w:r>
                      <w:proofErr w:type="spellStart"/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τριπλέτες</w:t>
                      </w:r>
                      <w:proofErr w:type="spellEnd"/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, ξεκινώντας από το </w:t>
                      </w: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  <w:lang w:val="en-US"/>
                        </w:rPr>
                        <w:t>AUG</w:t>
                      </w:r>
                    </w:p>
                    <w:p w14:paraId="357D748E" w14:textId="77777777" w:rsidR="006560A5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Μεταφράζουμε τις </w:t>
                      </w:r>
                      <w:proofErr w:type="spellStart"/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τριπλέτες</w:t>
                      </w:r>
                      <w:proofErr w:type="spellEnd"/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 xml:space="preserve"> σε αμινοξέα με τη βοήθεια πίνακα</w:t>
                      </w:r>
                    </w:p>
                    <w:p w14:paraId="357D748F" w14:textId="77777777" w:rsidR="006560A5" w:rsidRPr="004B6D97" w:rsidRDefault="006560A5" w:rsidP="006560A5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Constantia"/>
                          <w:kern w:val="24"/>
                          <w:sz w:val="24"/>
                          <w:szCs w:val="24"/>
                        </w:rPr>
                        <w:t>Σταματάμε σε τριπλέτα λήξης, αν υπάρχει.</w:t>
                      </w:r>
                    </w:p>
                    <w:p w14:paraId="357D7490" w14:textId="77777777" w:rsidR="006560A5" w:rsidRPr="006560A5" w:rsidRDefault="006560A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7D744A" w14:textId="77777777" w:rsidR="006560A5" w:rsidRDefault="006560A5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58E22963" w14:textId="77777777" w:rsidR="001352BD" w:rsidRDefault="001352BD">
      <w:pPr>
        <w:rPr>
          <w:rFonts w:ascii="Constantia" w:hAnsi="Constantia" w:cs="Constantia"/>
          <w:b/>
          <w:caps/>
          <w:kern w:val="24"/>
          <w:sz w:val="32"/>
          <w:szCs w:val="52"/>
          <w:lang w:val="en-US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  <w:lang w:val="en-US"/>
        </w:rPr>
        <w:br w:type="page"/>
      </w:r>
    </w:p>
    <w:p w14:paraId="357D744B" w14:textId="54A8556D" w:rsidR="004A5E9F" w:rsidRPr="00B85756" w:rsidRDefault="003E31F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  <w:r>
        <w:rPr>
          <w:rFonts w:ascii="Constantia" w:hAnsi="Constantia" w:cs="Constantia"/>
          <w:b/>
          <w:caps/>
          <w:kern w:val="24"/>
          <w:sz w:val="32"/>
          <w:szCs w:val="52"/>
          <w:lang w:val="en-US"/>
        </w:rPr>
        <w:lastRenderedPageBreak/>
        <w:t>V</w:t>
      </w:r>
      <w:r w:rsidRPr="003E31FF">
        <w:rPr>
          <w:rFonts w:ascii="Constantia" w:hAnsi="Constantia" w:cs="Constantia"/>
          <w:b/>
          <w:caps/>
          <w:kern w:val="24"/>
          <w:sz w:val="32"/>
          <w:szCs w:val="52"/>
        </w:rPr>
        <w:t xml:space="preserve">. </w:t>
      </w:r>
      <w:r w:rsidR="004A5E9F" w:rsidRPr="003E31FF">
        <w:rPr>
          <w:rFonts w:ascii="Constantia" w:hAnsi="Constantia" w:cs="Constantia"/>
          <w:b/>
          <w:caps/>
          <w:kern w:val="24"/>
          <w:sz w:val="32"/>
          <w:szCs w:val="52"/>
        </w:rPr>
        <w:t>Ρύθμιση</w:t>
      </w:r>
      <w:r w:rsidRPr="003E31FF">
        <w:rPr>
          <w:rFonts w:ascii="Constantia" w:hAnsi="Constantia" w:cs="Constantia"/>
          <w:b/>
          <w:caps/>
          <w:kern w:val="24"/>
          <w:sz w:val="32"/>
          <w:szCs w:val="52"/>
        </w:rPr>
        <w:t xml:space="preserve"> </w:t>
      </w:r>
      <w:r w:rsidR="004A5E9F" w:rsidRPr="003E31FF">
        <w:rPr>
          <w:rFonts w:ascii="Constantia" w:hAnsi="Constantia" w:cs="Constantia"/>
          <w:b/>
          <w:caps/>
          <w:kern w:val="24"/>
          <w:sz w:val="32"/>
          <w:szCs w:val="52"/>
        </w:rPr>
        <w:t>Γονιδιακής Έκφρασης</w:t>
      </w:r>
    </w:p>
    <w:p w14:paraId="357D744C" w14:textId="77777777" w:rsidR="003E31FF" w:rsidRPr="00B85756" w:rsidRDefault="003E31F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caps/>
          <w:kern w:val="24"/>
          <w:sz w:val="32"/>
          <w:szCs w:val="52"/>
        </w:rPr>
      </w:pPr>
    </w:p>
    <w:p w14:paraId="357D744D" w14:textId="77777777" w:rsidR="004A5E9F" w:rsidRPr="003E31FF" w:rsidRDefault="004A5E9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E31FF">
        <w:rPr>
          <w:rFonts w:ascii="Constantia" w:hAnsi="Constantia" w:cs="Constantia"/>
          <w:smallCaps/>
          <w:kern w:val="24"/>
          <w:sz w:val="32"/>
          <w:szCs w:val="52"/>
        </w:rPr>
        <w:t>Εισαγωγή στη γονιδιακή ρύθμιση</w:t>
      </w:r>
    </w:p>
    <w:p w14:paraId="357D744E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Στους </w:t>
      </w:r>
      <w:r w:rsidRPr="003E31FF">
        <w:rPr>
          <w:rFonts w:ascii="Constantia" w:hAnsi="Constantia" w:cs="Constantia"/>
          <w:i/>
          <w:iCs/>
          <w:kern w:val="24"/>
          <w:sz w:val="28"/>
          <w:szCs w:val="52"/>
        </w:rPr>
        <w:t>μονοκύτταρους</w:t>
      </w:r>
      <w:r w:rsidRPr="003E31FF">
        <w:rPr>
          <w:rFonts w:ascii="Constantia" w:hAnsi="Constantia" w:cs="Constantia"/>
          <w:kern w:val="24"/>
          <w:sz w:val="28"/>
          <w:szCs w:val="52"/>
        </w:rPr>
        <w:t xml:space="preserve"> οργανισμούς, η ρύθμιση της γονιδιακής έκφρασης συνδέεται με τις αλλαγές των </w:t>
      </w:r>
      <w:r w:rsidRPr="003E31FF">
        <w:rPr>
          <w:rFonts w:ascii="Constantia" w:hAnsi="Constantia" w:cs="Constantia"/>
          <w:kern w:val="24"/>
          <w:sz w:val="28"/>
          <w:szCs w:val="52"/>
          <w:u w:val="single"/>
        </w:rPr>
        <w:t>περιβαλλοντικών συνθηκών</w:t>
      </w:r>
      <w:r w:rsidRPr="003E31FF">
        <w:rPr>
          <w:rFonts w:ascii="Constantia" w:hAnsi="Constantia" w:cs="Constantia"/>
          <w:kern w:val="24"/>
          <w:sz w:val="28"/>
          <w:szCs w:val="52"/>
        </w:rPr>
        <w:t>, ώστε να διασφαλιστεί η επιβίωση, αύξηση και διαίρεση του κυττάρου</w:t>
      </w:r>
    </w:p>
    <w:p w14:paraId="357D744F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π.χ. αλλαγή της διαθέσιμης τροφής απαιτεί αλλαγή των 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καταβολικών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 xml:space="preserve"> ενζύμων του κυττάρου.</w:t>
      </w:r>
    </w:p>
    <w:p w14:paraId="357D7450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Στους </w:t>
      </w:r>
      <w:r w:rsidRPr="003E31FF">
        <w:rPr>
          <w:rFonts w:ascii="Constantia" w:hAnsi="Constantia" w:cs="Constantia"/>
          <w:i/>
          <w:iCs/>
          <w:kern w:val="24"/>
          <w:sz w:val="28"/>
          <w:szCs w:val="52"/>
        </w:rPr>
        <w:t>πολυκύτταρους</w:t>
      </w:r>
      <w:r w:rsidRPr="003E31FF">
        <w:rPr>
          <w:rFonts w:ascii="Constantia" w:hAnsi="Constantia" w:cs="Constantia"/>
          <w:kern w:val="24"/>
          <w:sz w:val="28"/>
          <w:szCs w:val="52"/>
        </w:rPr>
        <w:t xml:space="preserve"> οργανισμούς, η ρύθμιση της γονιδιακής έκφρασης συνδέεται </w:t>
      </w:r>
      <w:r w:rsidRPr="003E31FF">
        <w:rPr>
          <w:rFonts w:ascii="Constantia" w:hAnsi="Constantia" w:cs="Constantia"/>
          <w:i/>
          <w:iCs/>
          <w:kern w:val="24"/>
          <w:sz w:val="28"/>
          <w:szCs w:val="52"/>
        </w:rPr>
        <w:t>και</w:t>
      </w:r>
      <w:r w:rsidRPr="003E31FF">
        <w:rPr>
          <w:rFonts w:ascii="Constantia" w:hAnsi="Constantia" w:cs="Constantia"/>
          <w:kern w:val="24"/>
          <w:sz w:val="28"/>
          <w:szCs w:val="52"/>
        </w:rPr>
        <w:t xml:space="preserve"> με την </w:t>
      </w:r>
      <w:r w:rsidRPr="003E31FF">
        <w:rPr>
          <w:rFonts w:ascii="Constantia" w:hAnsi="Constantia" w:cs="Constantia"/>
          <w:kern w:val="24"/>
          <w:sz w:val="28"/>
          <w:szCs w:val="52"/>
          <w:u w:val="single"/>
        </w:rPr>
        <w:t>κυτταρική διαφοροποίηση</w:t>
      </w:r>
      <w:r w:rsidRPr="003E31FF">
        <w:rPr>
          <w:rFonts w:ascii="Constantia" w:hAnsi="Constantia" w:cs="Constantia"/>
          <w:kern w:val="24"/>
          <w:sz w:val="28"/>
          <w:szCs w:val="52"/>
        </w:rPr>
        <w:t>.</w:t>
      </w:r>
    </w:p>
    <w:p w14:paraId="357D7451" w14:textId="77777777" w:rsidR="004A5E9F" w:rsidRPr="003E31F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E31FF">
        <w:rPr>
          <w:rFonts w:ascii="Constantia" w:hAnsi="Constantia" w:cs="Constantia"/>
          <w:kern w:val="24"/>
          <w:sz w:val="24"/>
          <w:szCs w:val="24"/>
        </w:rPr>
        <w:t>Διαφοροποίηση ονομάζεται η εξειδίκευση των κυττάρων για την εκτέλεση επιμέρους λειτουργιών. Αναπτυξιακά ξεκινά λίγο μετά τη γονιμοποίηση του ωαρίου, στα αρχικά στάδια της εμβρυογένεσης.</w:t>
      </w:r>
    </w:p>
    <w:p w14:paraId="357D7452" w14:textId="77777777" w:rsidR="004A5E9F" w:rsidRPr="003E31F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E31FF">
        <w:rPr>
          <w:rFonts w:ascii="Constantia" w:hAnsi="Constantia" w:cs="Constantia"/>
          <w:kern w:val="24"/>
          <w:sz w:val="24"/>
          <w:szCs w:val="24"/>
        </w:rPr>
        <w:t>Τα διαφοροποιημένα κύτταρα ενός οργανισμού διαφέρουν σε μορφή και λειτουργία άλλα έχουν όλα το ίδιο γενετικό υλικό.</w:t>
      </w:r>
    </w:p>
    <w:p w14:paraId="357D7453" w14:textId="0841146B" w:rsidR="004A5E9F" w:rsidRPr="003E31FF" w:rsidRDefault="004A5E9F" w:rsidP="48874B9E">
      <w:pPr>
        <w:numPr>
          <w:ilvl w:val="0"/>
          <w:numId w:val="1"/>
        </w:numPr>
        <w:spacing w:after="0" w:line="240" w:lineRule="auto"/>
        <w:ind w:left="432" w:hanging="432"/>
        <w:rPr>
          <w:sz w:val="28"/>
          <w:szCs w:val="28"/>
          <w:u w:val="single"/>
        </w:rPr>
      </w:pPr>
      <w:r w:rsidRPr="48874B9E">
        <w:rPr>
          <w:rFonts w:ascii="Constantia" w:hAnsi="Constantia" w:cs="Constantia"/>
          <w:sz w:val="28"/>
          <w:szCs w:val="28"/>
        </w:rPr>
        <w:t xml:space="preserve">Μηχανισμοί ρύθμισης της γονιδιακής έκφρασης ελέγχουν το </w:t>
      </w:r>
      <w:r w:rsidRPr="48874B9E">
        <w:rPr>
          <w:rFonts w:ascii="Constantia" w:hAnsi="Constantia" w:cs="Constantia"/>
          <w:sz w:val="28"/>
          <w:szCs w:val="28"/>
          <w:u w:val="single"/>
        </w:rPr>
        <w:t>είδος,</w:t>
      </w:r>
      <w:r w:rsidRPr="48874B9E">
        <w:rPr>
          <w:rFonts w:ascii="Constantia" w:hAnsi="Constantia" w:cs="Constantia"/>
          <w:sz w:val="28"/>
          <w:szCs w:val="28"/>
        </w:rPr>
        <w:t xml:space="preserve"> την </w:t>
      </w:r>
      <w:r w:rsidRPr="48874B9E">
        <w:rPr>
          <w:rFonts w:ascii="Constantia" w:hAnsi="Constantia" w:cs="Constantia"/>
          <w:sz w:val="28"/>
          <w:szCs w:val="28"/>
          <w:u w:val="single"/>
        </w:rPr>
        <w:t>ποσότητα</w:t>
      </w:r>
      <w:r w:rsidRPr="48874B9E">
        <w:rPr>
          <w:rFonts w:ascii="Constantia" w:hAnsi="Constantia" w:cs="Constantia"/>
          <w:sz w:val="28"/>
          <w:szCs w:val="28"/>
        </w:rPr>
        <w:t xml:space="preserve"> και </w:t>
      </w:r>
      <w:r w:rsidRPr="48874B9E">
        <w:rPr>
          <w:rFonts w:ascii="Constantia" w:hAnsi="Constantia" w:cs="Constantia"/>
          <w:sz w:val="28"/>
          <w:szCs w:val="28"/>
          <w:u w:val="single"/>
        </w:rPr>
        <w:t>ταχύτητα</w:t>
      </w:r>
      <w:r w:rsidRPr="48874B9E">
        <w:rPr>
          <w:rFonts w:ascii="Constantia" w:hAnsi="Constantia" w:cs="Constantia"/>
          <w:sz w:val="28"/>
          <w:szCs w:val="28"/>
        </w:rPr>
        <w:t xml:space="preserve"> των πρωτεϊνών που συντίθενται σε κάθε είδος κυττάρου κάθε </w:t>
      </w:r>
      <w:r w:rsidRPr="48874B9E">
        <w:rPr>
          <w:rFonts w:ascii="Constantia" w:hAnsi="Constantia" w:cs="Constantia"/>
          <w:sz w:val="28"/>
          <w:szCs w:val="28"/>
          <w:u w:val="single"/>
        </w:rPr>
        <w:t>χρονική στιγμή</w:t>
      </w:r>
    </w:p>
    <w:p w14:paraId="357D7454" w14:textId="77777777" w:rsidR="003E31FF" w:rsidRPr="00B85756" w:rsidRDefault="003E31F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55" w14:textId="77777777" w:rsidR="004A5E9F" w:rsidRPr="003E31FF" w:rsidRDefault="004A5E9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E31FF">
        <w:rPr>
          <w:rFonts w:ascii="Constantia" w:hAnsi="Constantia" w:cs="Constantia"/>
          <w:smallCaps/>
          <w:kern w:val="24"/>
          <w:sz w:val="32"/>
          <w:szCs w:val="52"/>
        </w:rPr>
        <w:t xml:space="preserve">Γονιδιακή ρύθμιση </w:t>
      </w:r>
      <w:proofErr w:type="spellStart"/>
      <w:r w:rsidRPr="003E31FF">
        <w:rPr>
          <w:rFonts w:ascii="Constantia" w:hAnsi="Constantia" w:cs="Constantia"/>
          <w:smallCaps/>
          <w:kern w:val="24"/>
          <w:sz w:val="32"/>
          <w:szCs w:val="52"/>
        </w:rPr>
        <w:t>προκαρυωτικών</w:t>
      </w:r>
      <w:proofErr w:type="spellEnd"/>
    </w:p>
    <w:p w14:paraId="357D7456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Από τα 4000 γονίδια της </w:t>
      </w:r>
      <w:r w:rsidRPr="003E31FF">
        <w:rPr>
          <w:rFonts w:ascii="Constantia" w:hAnsi="Constantia" w:cs="Constantia"/>
          <w:kern w:val="24"/>
          <w:sz w:val="28"/>
          <w:szCs w:val="52"/>
          <w:lang w:val="en-US"/>
        </w:rPr>
        <w:t>E</w:t>
      </w:r>
      <w:r w:rsidRPr="003E31FF">
        <w:rPr>
          <w:rFonts w:ascii="Constantia" w:hAnsi="Constantia" w:cs="Constantia"/>
          <w:kern w:val="24"/>
          <w:sz w:val="28"/>
          <w:szCs w:val="52"/>
        </w:rPr>
        <w:t xml:space="preserve">. </w:t>
      </w:r>
      <w:r w:rsidRPr="003E31FF">
        <w:rPr>
          <w:rFonts w:ascii="Constantia" w:hAnsi="Constantia" w:cs="Constantia"/>
          <w:kern w:val="24"/>
          <w:sz w:val="28"/>
          <w:szCs w:val="52"/>
          <w:lang w:val="en-US"/>
        </w:rPr>
        <w:t>Coli</w:t>
      </w:r>
      <w:r w:rsidRPr="003E31FF">
        <w:rPr>
          <w:rFonts w:ascii="Constantia" w:hAnsi="Constantia" w:cs="Constantia"/>
          <w:kern w:val="24"/>
          <w:sz w:val="28"/>
          <w:szCs w:val="52"/>
        </w:rPr>
        <w:t>, άλλα εκφράζονται συνεχώς (βασικές λειτουργίες κυττάρου) και άλλα μόνο όταν οι περιβαλλοντικές συνθήκες τα καθιστούν απαραίτητα για την επιβίωση του κυττάρου.</w:t>
      </w:r>
    </w:p>
    <w:p w14:paraId="357D7457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Στους </w:t>
      </w:r>
      <w:proofErr w:type="spellStart"/>
      <w:r w:rsidRPr="003E31FF">
        <w:rPr>
          <w:rFonts w:ascii="Constantia" w:hAnsi="Constantia" w:cs="Constantia"/>
          <w:kern w:val="24"/>
          <w:sz w:val="28"/>
          <w:szCs w:val="52"/>
        </w:rPr>
        <w:t>προκαρυωτικούς</w:t>
      </w:r>
      <w:proofErr w:type="spellEnd"/>
      <w:r w:rsidRPr="003E31FF">
        <w:rPr>
          <w:rFonts w:ascii="Constantia" w:hAnsi="Constantia" w:cs="Constantia"/>
          <w:kern w:val="24"/>
          <w:sz w:val="28"/>
          <w:szCs w:val="52"/>
        </w:rPr>
        <w:t xml:space="preserve"> οργανισμούς τα γονίδια των ενζύμων που συμμετέχουν σε μια μεταβολική οδό (λειτουργική μονάδα) οργώνονται σε «</w:t>
      </w:r>
      <w:proofErr w:type="spellStart"/>
      <w:r w:rsidRPr="003E31FF">
        <w:rPr>
          <w:rFonts w:ascii="Constantia" w:hAnsi="Constantia" w:cs="Constantia"/>
          <w:kern w:val="24"/>
          <w:sz w:val="28"/>
          <w:szCs w:val="52"/>
        </w:rPr>
        <w:t>οπερόνια</w:t>
      </w:r>
      <w:proofErr w:type="spellEnd"/>
      <w:r w:rsidRPr="003E31FF">
        <w:rPr>
          <w:rFonts w:ascii="Constantia" w:hAnsi="Constantia" w:cs="Constantia"/>
          <w:kern w:val="24"/>
          <w:sz w:val="28"/>
          <w:szCs w:val="52"/>
        </w:rPr>
        <w:t>»:</w:t>
      </w:r>
    </w:p>
    <w:p w14:paraId="357D7458" w14:textId="77777777" w:rsidR="004A5E9F" w:rsidRPr="003E31F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E31FF">
        <w:rPr>
          <w:rFonts w:ascii="Constantia" w:hAnsi="Constantia" w:cs="Constantia"/>
          <w:kern w:val="24"/>
          <w:sz w:val="24"/>
          <w:szCs w:val="24"/>
        </w:rPr>
        <w:t xml:space="preserve">Σε ένα </w:t>
      </w:r>
      <w:proofErr w:type="spellStart"/>
      <w:r w:rsidRPr="003E31FF">
        <w:rPr>
          <w:rFonts w:ascii="Constantia" w:hAnsi="Constantia" w:cs="Constantia"/>
          <w:kern w:val="24"/>
          <w:sz w:val="24"/>
          <w:szCs w:val="24"/>
        </w:rPr>
        <w:t>οπερόνιο</w:t>
      </w:r>
      <w:proofErr w:type="spellEnd"/>
      <w:r w:rsidRPr="003E31FF">
        <w:rPr>
          <w:rFonts w:ascii="Constantia" w:hAnsi="Constantia" w:cs="Constantia"/>
          <w:kern w:val="24"/>
          <w:sz w:val="24"/>
          <w:szCs w:val="24"/>
        </w:rPr>
        <w:t xml:space="preserve"> τα γονίδια των πρωτεϊνών που αποτελούν τη λειτουργική μονάδα (</w:t>
      </w:r>
      <w:r w:rsidRPr="003E31FF">
        <w:rPr>
          <w:rFonts w:ascii="Constantia" w:hAnsi="Constantia" w:cs="Constantia"/>
          <w:kern w:val="24"/>
          <w:sz w:val="24"/>
          <w:szCs w:val="24"/>
          <w:u w:val="single"/>
        </w:rPr>
        <w:t>δομικά γονίδια</w:t>
      </w:r>
      <w:r w:rsidRPr="003E31FF">
        <w:rPr>
          <w:rFonts w:ascii="Constantia" w:hAnsi="Constantia" w:cs="Constantia"/>
          <w:kern w:val="24"/>
          <w:sz w:val="24"/>
          <w:szCs w:val="24"/>
        </w:rPr>
        <w:t>) βρίσκονται το ένα δίπλα στο άλλο και υπόκεινται σε κοινό έλεγχο της έκφρασής τους.</w:t>
      </w:r>
    </w:p>
    <w:p w14:paraId="357D7459" w14:textId="77777777" w:rsidR="004A5E9F" w:rsidRPr="003E31FF" w:rsidRDefault="004A5E9F" w:rsidP="48874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ascii="Constantia" w:hAnsi="Constantia" w:cs="Constantia"/>
          <w:kern w:val="24"/>
          <w:sz w:val="24"/>
          <w:szCs w:val="24"/>
        </w:rPr>
      </w:pPr>
      <w:r w:rsidRPr="003E31FF">
        <w:rPr>
          <w:rFonts w:ascii="Constantia" w:hAnsi="Constantia" w:cs="Constantia"/>
          <w:kern w:val="24"/>
          <w:sz w:val="24"/>
          <w:szCs w:val="24"/>
        </w:rPr>
        <w:t xml:space="preserve">Το πρώτο </w:t>
      </w:r>
      <w:proofErr w:type="spellStart"/>
      <w:r w:rsidRPr="003E31FF">
        <w:rPr>
          <w:rFonts w:ascii="Constantia" w:hAnsi="Constantia" w:cs="Constantia"/>
          <w:kern w:val="24"/>
          <w:sz w:val="24"/>
          <w:szCs w:val="24"/>
        </w:rPr>
        <w:t>οπερόνιο</w:t>
      </w:r>
      <w:proofErr w:type="spellEnd"/>
      <w:r w:rsidRPr="003E31FF">
        <w:rPr>
          <w:rFonts w:ascii="Constantia" w:hAnsi="Constantia" w:cs="Constantia"/>
          <w:kern w:val="24"/>
          <w:sz w:val="24"/>
          <w:szCs w:val="24"/>
        </w:rPr>
        <w:t xml:space="preserve"> </w:t>
      </w:r>
      <w:proofErr w:type="spellStart"/>
      <w:r w:rsidRPr="003E31FF">
        <w:rPr>
          <w:rFonts w:ascii="Constantia" w:hAnsi="Constantia" w:cs="Constantia"/>
          <w:kern w:val="24"/>
          <w:sz w:val="24"/>
          <w:szCs w:val="24"/>
        </w:rPr>
        <w:t>περιγράφτηκε</w:t>
      </w:r>
      <w:proofErr w:type="spellEnd"/>
      <w:r w:rsidRPr="003E31FF">
        <w:rPr>
          <w:rFonts w:ascii="Constantia" w:hAnsi="Constantia" w:cs="Constantia"/>
          <w:kern w:val="24"/>
          <w:sz w:val="24"/>
          <w:szCs w:val="24"/>
        </w:rPr>
        <w:t xml:space="preserve"> το </w:t>
      </w:r>
      <w:r w:rsidRPr="003E31FF">
        <w:rPr>
          <w:rFonts w:ascii="Constantia" w:hAnsi="Constantia" w:cs="Constantia"/>
          <w:kern w:val="24"/>
          <w:sz w:val="24"/>
          <w:szCs w:val="24"/>
          <w:u w:val="single"/>
        </w:rPr>
        <w:t>1961</w:t>
      </w:r>
      <w:r w:rsidRPr="003E31FF">
        <w:rPr>
          <w:rFonts w:ascii="Constantia" w:hAnsi="Constantia" w:cs="Constantia"/>
          <w:kern w:val="24"/>
          <w:sz w:val="24"/>
          <w:szCs w:val="24"/>
        </w:rPr>
        <w:t xml:space="preserve"> από τους </w:t>
      </w:r>
      <w:r w:rsidRPr="003E31FF">
        <w:rPr>
          <w:rFonts w:ascii="Constantia" w:hAnsi="Constantia" w:cs="Constantia"/>
          <w:kern w:val="24"/>
          <w:sz w:val="24"/>
          <w:szCs w:val="24"/>
          <w:u w:val="single"/>
          <w:lang w:val="en-US"/>
        </w:rPr>
        <w:t>Jacob</w:t>
      </w:r>
      <w:r w:rsidRPr="003E31FF">
        <w:rPr>
          <w:rFonts w:ascii="Constantia" w:hAnsi="Constantia" w:cs="Constantia"/>
          <w:kern w:val="24"/>
          <w:sz w:val="24"/>
          <w:szCs w:val="24"/>
          <w:u w:val="single"/>
        </w:rPr>
        <w:t xml:space="preserve"> &amp; </w:t>
      </w:r>
      <w:r w:rsidRPr="003E31FF">
        <w:rPr>
          <w:rFonts w:ascii="Constantia" w:hAnsi="Constantia" w:cs="Constantia"/>
          <w:kern w:val="24"/>
          <w:sz w:val="24"/>
          <w:szCs w:val="24"/>
          <w:u w:val="single"/>
          <w:lang w:val="en-US"/>
        </w:rPr>
        <w:t>Monod</w:t>
      </w:r>
      <w:r w:rsidRPr="003E31FF">
        <w:rPr>
          <w:rFonts w:ascii="Constantia" w:hAnsi="Constantia" w:cs="Constantia"/>
          <w:kern w:val="24"/>
          <w:sz w:val="24"/>
          <w:szCs w:val="24"/>
        </w:rPr>
        <w:t>. Περιλαμβάνει τα τρία απαραίτητα ένζυμα για το μεταβολισμό της λακτόζης (δισακχαρίτης) όταν δεν υπάρχει διαθέσιμη γλυκόζη και ονομάστηκε «</w:t>
      </w:r>
      <w:proofErr w:type="spellStart"/>
      <w:r w:rsidRPr="003E31FF">
        <w:rPr>
          <w:rFonts w:ascii="Constantia" w:hAnsi="Constantia" w:cs="Constantia"/>
          <w:kern w:val="24"/>
          <w:sz w:val="24"/>
          <w:szCs w:val="24"/>
          <w:u w:val="single"/>
        </w:rPr>
        <w:t>οπερόνιο</w:t>
      </w:r>
      <w:proofErr w:type="spellEnd"/>
      <w:r w:rsidRPr="003E31FF">
        <w:rPr>
          <w:rFonts w:ascii="Constantia" w:hAnsi="Constantia" w:cs="Constantia"/>
          <w:kern w:val="24"/>
          <w:sz w:val="24"/>
          <w:szCs w:val="24"/>
          <w:u w:val="single"/>
        </w:rPr>
        <w:t xml:space="preserve"> της λακτόζης</w:t>
      </w:r>
      <w:r w:rsidRPr="003E31FF">
        <w:rPr>
          <w:rFonts w:ascii="Constantia" w:hAnsi="Constantia" w:cs="Constantia"/>
          <w:kern w:val="24"/>
          <w:sz w:val="24"/>
          <w:szCs w:val="24"/>
        </w:rPr>
        <w:t>»</w:t>
      </w:r>
    </w:p>
    <w:p w14:paraId="6DFE00B9" w14:textId="384E8143" w:rsidR="48874B9E" w:rsidRDefault="48874B9E" w:rsidP="48874B9E">
      <w:pPr>
        <w:numPr>
          <w:ilvl w:val="0"/>
          <w:numId w:val="1"/>
        </w:numPr>
        <w:spacing w:after="0" w:line="240" w:lineRule="auto"/>
        <w:ind w:left="1008" w:hanging="432"/>
        <w:rPr>
          <w:sz w:val="24"/>
          <w:szCs w:val="24"/>
        </w:rPr>
      </w:pPr>
      <w:r w:rsidRPr="48874B9E">
        <w:rPr>
          <w:rFonts w:ascii="Constantia" w:hAnsi="Constantia" w:cs="Constantia"/>
          <w:sz w:val="24"/>
          <w:szCs w:val="24"/>
        </w:rPr>
        <w:t xml:space="preserve">Άλλα </w:t>
      </w:r>
      <w:proofErr w:type="spellStart"/>
      <w:r w:rsidRPr="48874B9E">
        <w:rPr>
          <w:rFonts w:ascii="Constantia" w:hAnsi="Constantia" w:cs="Constantia"/>
          <w:sz w:val="24"/>
          <w:szCs w:val="24"/>
        </w:rPr>
        <w:t>οπερόνια</w:t>
      </w:r>
      <w:proofErr w:type="spellEnd"/>
      <w:r w:rsidRPr="48874B9E">
        <w:rPr>
          <w:rFonts w:ascii="Constantia" w:hAnsi="Constantia" w:cs="Constantia"/>
          <w:sz w:val="24"/>
          <w:szCs w:val="24"/>
        </w:rPr>
        <w:t xml:space="preserve"> μπορεί να ελέγχουν τη βιοσύνθεση αμινοξέων, κ.λπ.</w:t>
      </w:r>
    </w:p>
    <w:p w14:paraId="357D745A" w14:textId="77777777" w:rsidR="003E31FF" w:rsidRPr="00B85756" w:rsidRDefault="003E31F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</w:p>
    <w:p w14:paraId="357D745B" w14:textId="77777777" w:rsidR="004A5E9F" w:rsidRPr="003E31FF" w:rsidRDefault="004A5E9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mallCaps/>
          <w:kern w:val="24"/>
          <w:sz w:val="32"/>
          <w:szCs w:val="52"/>
        </w:rPr>
      </w:pPr>
      <w:r w:rsidRPr="003E31FF">
        <w:rPr>
          <w:rFonts w:ascii="Constantia" w:hAnsi="Constantia" w:cs="Constantia"/>
          <w:smallCaps/>
          <w:kern w:val="24"/>
          <w:sz w:val="32"/>
          <w:szCs w:val="52"/>
        </w:rPr>
        <w:t xml:space="preserve">Λειτουργία </w:t>
      </w:r>
      <w:proofErr w:type="spellStart"/>
      <w:r w:rsidRPr="003E31FF">
        <w:rPr>
          <w:rFonts w:ascii="Constantia" w:hAnsi="Constantia" w:cs="Constantia"/>
          <w:smallCaps/>
          <w:kern w:val="24"/>
          <w:sz w:val="32"/>
          <w:szCs w:val="52"/>
        </w:rPr>
        <w:t>Οπερόνιου</w:t>
      </w:r>
      <w:proofErr w:type="spellEnd"/>
      <w:r w:rsidRPr="003E31FF">
        <w:rPr>
          <w:rFonts w:ascii="Constantia" w:hAnsi="Constantia" w:cs="Constantia"/>
          <w:smallCaps/>
          <w:kern w:val="24"/>
          <w:sz w:val="32"/>
          <w:szCs w:val="52"/>
        </w:rPr>
        <w:t xml:space="preserve"> Λακτόζης [2.13]</w:t>
      </w:r>
    </w:p>
    <w:p w14:paraId="357D745C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Το </w:t>
      </w:r>
      <w:proofErr w:type="spellStart"/>
      <w:r w:rsidRPr="003E31FF">
        <w:rPr>
          <w:rFonts w:ascii="Constantia" w:hAnsi="Constantia" w:cs="Constantia"/>
          <w:kern w:val="24"/>
          <w:sz w:val="28"/>
          <w:szCs w:val="52"/>
        </w:rPr>
        <w:t>οπερόνιο</w:t>
      </w:r>
      <w:proofErr w:type="spellEnd"/>
      <w:r w:rsidRPr="003E31FF">
        <w:rPr>
          <w:rFonts w:ascii="Constantia" w:hAnsi="Constantia" w:cs="Constantia"/>
          <w:kern w:val="24"/>
          <w:sz w:val="28"/>
          <w:szCs w:val="52"/>
        </w:rPr>
        <w:t xml:space="preserve"> της λακτόζης αποτελείται στη σειρά από:</w:t>
      </w:r>
    </w:p>
    <w:p w14:paraId="357D745D" w14:textId="77777777" w:rsidR="004A5E9F" w:rsidRPr="003E31FF" w:rsidRDefault="004A5E9F" w:rsidP="003E31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Ένα </w:t>
      </w:r>
      <w:r w:rsidRPr="003E31FF">
        <w:rPr>
          <w:rFonts w:ascii="Constantia" w:hAnsi="Constantia" w:cs="Constantia"/>
          <w:kern w:val="24"/>
          <w:sz w:val="24"/>
          <w:szCs w:val="48"/>
          <w:u w:val="single"/>
        </w:rPr>
        <w:t xml:space="preserve">ρυθμιστικό γονίδιο </w:t>
      </w:r>
      <w:r w:rsidRPr="003E31FF">
        <w:rPr>
          <w:rFonts w:ascii="Constantia" w:hAnsi="Constantia" w:cs="Constantia"/>
          <w:kern w:val="24"/>
          <w:sz w:val="24"/>
          <w:szCs w:val="48"/>
        </w:rPr>
        <w:t>που εκφράζεται συνεχώς σε χαμηλά επίπεδα και παράγει μια ρυθμιστική «πρωτεΐνη καταστολέα»</w:t>
      </w:r>
    </w:p>
    <w:p w14:paraId="357D745E" w14:textId="77777777" w:rsidR="004A5E9F" w:rsidRPr="003E31FF" w:rsidRDefault="004A5E9F" w:rsidP="003E31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  <w:u w:val="single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Τον </w:t>
      </w:r>
      <w:r w:rsidRPr="003E31FF">
        <w:rPr>
          <w:rFonts w:ascii="Constantia" w:hAnsi="Constantia" w:cs="Constantia"/>
          <w:kern w:val="24"/>
          <w:sz w:val="24"/>
          <w:szCs w:val="48"/>
          <w:u w:val="single"/>
        </w:rPr>
        <w:t>υποκινητή</w:t>
      </w:r>
    </w:p>
    <w:p w14:paraId="357D745F" w14:textId="77777777" w:rsidR="004A5E9F" w:rsidRPr="003E31FF" w:rsidRDefault="004A5E9F" w:rsidP="003E31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Τον </w:t>
      </w:r>
      <w:r w:rsidRPr="003E31FF">
        <w:rPr>
          <w:rFonts w:ascii="Constantia" w:hAnsi="Constantia" w:cs="Constantia"/>
          <w:kern w:val="24"/>
          <w:sz w:val="24"/>
          <w:szCs w:val="48"/>
          <w:u w:val="single"/>
        </w:rPr>
        <w:t>χειριστή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: μια ειδική αλληλουχία βάσεων στην οποία προσδένεται ισχυρά ο καταστολέας, εμποδίζοντας την έναρξη της μεταγραφής από την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πολυμεράση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>.</w:t>
      </w:r>
    </w:p>
    <w:p w14:paraId="357D7460" w14:textId="77777777" w:rsidR="004A5E9F" w:rsidRPr="003E31FF" w:rsidRDefault="004A5E9F" w:rsidP="003E31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Τα </w:t>
      </w:r>
      <w:r w:rsidRPr="003E31FF">
        <w:rPr>
          <w:rFonts w:ascii="Constantia" w:hAnsi="Constantia" w:cs="Constantia"/>
          <w:kern w:val="24"/>
          <w:sz w:val="24"/>
          <w:szCs w:val="48"/>
          <w:u w:val="single"/>
        </w:rPr>
        <w:t>3 δομικά γονίδια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των απαραίτητων ενζύμων καταβολισμού της λακτόζης.</w:t>
      </w:r>
    </w:p>
    <w:p w14:paraId="3E551294" w14:textId="77777777" w:rsidR="0074720F" w:rsidRDefault="0074720F">
      <w:pPr>
        <w:rPr>
          <w:rFonts w:ascii="Constantia" w:hAnsi="Constantia" w:cs="Constantia"/>
          <w:kern w:val="24"/>
          <w:sz w:val="28"/>
          <w:szCs w:val="52"/>
        </w:rPr>
      </w:pPr>
      <w:r>
        <w:rPr>
          <w:rFonts w:ascii="Constantia" w:hAnsi="Constantia" w:cs="Constantia"/>
          <w:kern w:val="24"/>
          <w:sz w:val="28"/>
          <w:szCs w:val="52"/>
        </w:rPr>
        <w:br w:type="page"/>
      </w:r>
    </w:p>
    <w:p w14:paraId="357D7461" w14:textId="040491AB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lastRenderedPageBreak/>
        <w:t xml:space="preserve">Παρουσία λακτόζης, </w:t>
      </w:r>
      <w:r w:rsidRPr="003E31FF">
        <w:rPr>
          <w:rFonts w:ascii="Constantia" w:hAnsi="Constantia" w:cs="Constantia"/>
          <w:i/>
          <w:iCs/>
          <w:kern w:val="24"/>
          <w:sz w:val="28"/>
          <w:szCs w:val="52"/>
        </w:rPr>
        <w:t xml:space="preserve">ο ίδιος ο δισακχαρίτης </w:t>
      </w:r>
      <w:r w:rsidRPr="003E31FF">
        <w:rPr>
          <w:rFonts w:ascii="Constantia" w:hAnsi="Constantia" w:cs="Constantia"/>
          <w:kern w:val="24"/>
          <w:sz w:val="28"/>
          <w:szCs w:val="52"/>
        </w:rPr>
        <w:t>συνδέεται στον καταστολέα, εμποδίζοντας τη σύνδεσή του στο χειριστή. Έτσι ξεκινά η μεταγραφή των δομικών γονιδίων.</w:t>
      </w:r>
    </w:p>
    <w:p w14:paraId="357D7462" w14:textId="77777777" w:rsidR="004A5E9F" w:rsidRPr="003E31FF" w:rsidRDefault="004A5E9F" w:rsidP="003E31F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>Η λακτόζη λέγεται ότι λειτουργεί ως «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επαγωγέας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>»</w:t>
      </w:r>
    </w:p>
    <w:p w14:paraId="357D7463" w14:textId="77777777" w:rsidR="004A5E9F" w:rsidRPr="003E31FF" w:rsidRDefault="004A5E9F" w:rsidP="003E31F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Τα τρία γονίδια μεταγράφονται σε 1 ενιαίο μόριο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mRNA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από το οποίο μεταφράζονται χωριστά οι 3 πρωτεΐνες με τη βοήθεια των κωδικονίων έναρξης και λήξης της κάθε μίας.</w:t>
      </w:r>
    </w:p>
    <w:p w14:paraId="357D7464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Όταν όλη η λακτόζη διασπαστεί (ή όταν δεν υπάρχει καθόλου) ο καταστολέας είναι ελεύθερος να συνδεθεί στο χειριστή, σταματώντας τη μεταγραφή των 3 δομικών γονιδίων.</w:t>
      </w:r>
    </w:p>
    <w:p w14:paraId="357D7465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48"/>
        </w:rPr>
      </w:pPr>
    </w:p>
    <w:p w14:paraId="357D7466" w14:textId="77777777" w:rsidR="004A5E9F" w:rsidRPr="003E31FF" w:rsidRDefault="004A5E9F" w:rsidP="00B85756">
      <w:pPr>
        <w:rPr>
          <w:rFonts w:ascii="Constantia" w:hAnsi="Constantia" w:cs="Constantia"/>
          <w:smallCaps/>
          <w:kern w:val="24"/>
          <w:sz w:val="32"/>
          <w:szCs w:val="52"/>
        </w:rPr>
      </w:pPr>
      <w:r w:rsidRPr="003E31FF">
        <w:rPr>
          <w:rFonts w:ascii="Constantia" w:hAnsi="Constantia" w:cs="Constantia"/>
          <w:smallCaps/>
          <w:kern w:val="24"/>
          <w:sz w:val="32"/>
          <w:szCs w:val="52"/>
        </w:rPr>
        <w:t>Γονιδιακή Ρύθμιση Ευκαρυωτικών</w:t>
      </w:r>
    </w:p>
    <w:p w14:paraId="357D7467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Σύνθετοι, </w:t>
      </w:r>
      <w:r w:rsidR="003E31FF" w:rsidRPr="003E31FF">
        <w:rPr>
          <w:rFonts w:ascii="Constantia" w:hAnsi="Constantia" w:cs="Constantia"/>
          <w:kern w:val="24"/>
          <w:sz w:val="28"/>
          <w:szCs w:val="52"/>
        </w:rPr>
        <w:t>πολλαπλοί</w:t>
      </w:r>
      <w:r w:rsidRPr="003E31FF">
        <w:rPr>
          <w:rFonts w:ascii="Constantia" w:hAnsi="Constantia" w:cs="Constantia"/>
          <w:kern w:val="24"/>
          <w:sz w:val="28"/>
          <w:szCs w:val="52"/>
        </w:rPr>
        <w:t xml:space="preserve"> μηχανισμοί ελέγχου της γονιδιακής έκφρασης λόγω:</w:t>
      </w:r>
    </w:p>
    <w:p w14:paraId="357D7468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/>
        <w:rPr>
          <w:rFonts w:ascii="Constantia" w:hAnsi="Constantia" w:cs="Constantia"/>
          <w:kern w:val="24"/>
          <w:sz w:val="24"/>
          <w:szCs w:val="24"/>
        </w:rPr>
      </w:pPr>
      <w:r w:rsidRPr="003E31FF">
        <w:rPr>
          <w:rFonts w:ascii="Constantia" w:hAnsi="Constantia" w:cs="Constantia"/>
          <w:kern w:val="24"/>
          <w:sz w:val="24"/>
          <w:szCs w:val="24"/>
        </w:rPr>
        <w:t>Πολυπλοκότητας ευκαρυωτικών κυττάρων</w:t>
      </w:r>
    </w:p>
    <w:p w14:paraId="1E04903D" w14:textId="13C4AC7B" w:rsidR="48874B9E" w:rsidRDefault="48874B9E" w:rsidP="48874B9E">
      <w:pPr>
        <w:numPr>
          <w:ilvl w:val="0"/>
          <w:numId w:val="30"/>
        </w:numPr>
        <w:spacing w:after="0" w:line="240" w:lineRule="auto"/>
        <w:ind w:left="851"/>
        <w:rPr>
          <w:sz w:val="24"/>
          <w:szCs w:val="24"/>
        </w:rPr>
      </w:pPr>
      <w:r w:rsidRPr="48874B9E">
        <w:rPr>
          <w:rFonts w:ascii="Constantia" w:hAnsi="Constantia" w:cs="Constantia"/>
          <w:sz w:val="24"/>
          <w:szCs w:val="24"/>
        </w:rPr>
        <w:t>Ανάγκη για συντονισμό των κυττάρων και ακριβή έλεγχο της ανάπτυξης στους πολυκύτταρους οργανισμούς</w:t>
      </w:r>
    </w:p>
    <w:p w14:paraId="357D746A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Βλάβη ή αποσυντονισμός των ρυθμιστικών μηχανισμών μπορεί να μετατρέψει ένα κύτταρο σε καρκινικό</w:t>
      </w:r>
    </w:p>
    <w:p w14:paraId="357D746B" w14:textId="77777777" w:rsidR="004A5E9F" w:rsidRPr="003E31FF" w:rsidRDefault="004A5E9F" w:rsidP="00D365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 xml:space="preserve">Η γονιδιακή έκφραση στους ευκαρυωτικούς οργανισμούς ρυθμίζεται σε 4 </w:t>
      </w:r>
      <w:proofErr w:type="spellStart"/>
      <w:r w:rsidRPr="003E31FF">
        <w:rPr>
          <w:rFonts w:ascii="Constantia" w:hAnsi="Constantia" w:cs="Constantia"/>
          <w:kern w:val="24"/>
          <w:sz w:val="28"/>
          <w:szCs w:val="52"/>
        </w:rPr>
        <w:t>φά</w:t>
      </w:r>
      <w:proofErr w:type="spellEnd"/>
      <w:r w:rsidR="00AE3364" w:rsidRPr="00AE3364">
        <w:rPr>
          <w:rFonts w:ascii="Constantia" w:hAnsi="Constantia" w:cs="Constantia"/>
          <w:kern w:val="24"/>
          <w:sz w:val="28"/>
          <w:szCs w:val="52"/>
        </w:rPr>
        <w:t>-</w:t>
      </w:r>
      <w:r w:rsidRPr="003E31FF">
        <w:rPr>
          <w:rFonts w:ascii="Constantia" w:hAnsi="Constantia" w:cs="Constantia"/>
          <w:kern w:val="24"/>
          <w:sz w:val="28"/>
          <w:szCs w:val="52"/>
        </w:rPr>
        <w:t>σεις/επίπεδα:</w:t>
      </w:r>
    </w:p>
    <w:p w14:paraId="357D746C" w14:textId="77777777" w:rsidR="003E31FF" w:rsidRPr="003E31FF" w:rsidRDefault="003E31FF" w:rsidP="003E31FF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</w:p>
    <w:p w14:paraId="357D746D" w14:textId="77777777" w:rsidR="004A5E9F" w:rsidRPr="003E31FF" w:rsidRDefault="004A5E9F" w:rsidP="003E31F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Μεταγραφικός έλεγχος</w:t>
      </w:r>
    </w:p>
    <w:p w14:paraId="357D746E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>Επιλογή των γονιδίων που θα μεταγραφούν και ρύθμιση της ταχύτητας.</w:t>
      </w:r>
    </w:p>
    <w:p w14:paraId="357D746F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Κάθε γονίδιο έχει το δικό του υποκινητή και ελέγχεται χωριστά (δεν υπάρχουν 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οπερόνια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>)</w:t>
      </w:r>
    </w:p>
    <w:p w14:paraId="357D7470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>Τεράστια ποικιλία μεταγραφικών παραγόντων</w:t>
      </w:r>
    </w:p>
    <w:p w14:paraId="357D7471" w14:textId="77777777" w:rsidR="004A5E9F" w:rsidRPr="003E31FF" w:rsidRDefault="004A5E9F" w:rsidP="00D548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>Διαφορετικό μίγμα μεταγραφικών παραγόντων σε κάθε κυτταρικό τύπο</w:t>
      </w:r>
    </w:p>
    <w:p w14:paraId="357D7472" w14:textId="77777777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Προκειμένου να αρχίσει η μεταγραφή ενός γονιδίου από την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πολυμεράση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 xml:space="preserve"> απαιτείται η πρόσδεση του σωστού συνδυασμού μεταγραφικών παραγόντων στον υποκινητή του</w:t>
      </w:r>
    </w:p>
    <w:p w14:paraId="357D7473" w14:textId="77777777" w:rsidR="004A5E9F" w:rsidRPr="003E31FF" w:rsidRDefault="004A5E9F" w:rsidP="003E31F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Μετά-μεταγραφικός έλεγχος</w:t>
      </w:r>
    </w:p>
    <w:p w14:paraId="357D7474" w14:textId="77777777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  <w:lang w:val="en-US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Ρύθμιση ωρίμανσης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mRNA</w:t>
      </w:r>
    </w:p>
    <w:p w14:paraId="357D7475" w14:textId="77777777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Ταχύτητα εξόδου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mRNA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από τον πυρήνα στο κυτταρόπλασμα</w:t>
      </w:r>
    </w:p>
    <w:p w14:paraId="357D7476" w14:textId="77777777" w:rsidR="004A5E9F" w:rsidRPr="003E31FF" w:rsidRDefault="004A5E9F" w:rsidP="003E31F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Μεταφραστικός έλεγχος</w:t>
      </w:r>
    </w:p>
    <w:p w14:paraId="357D7477" w14:textId="77777777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Ικανότητα πρόσδεσης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mRNA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στο ριβόσωμα</w:t>
      </w:r>
    </w:p>
    <w:p w14:paraId="357D7478" w14:textId="77777777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Χρόνος ζωής </w:t>
      </w:r>
      <w:r w:rsidRPr="003E31FF">
        <w:rPr>
          <w:rFonts w:ascii="Constantia" w:hAnsi="Constantia" w:cs="Constantia"/>
          <w:kern w:val="24"/>
          <w:sz w:val="24"/>
          <w:szCs w:val="48"/>
          <w:lang w:val="en-US"/>
        </w:rPr>
        <w:t>mRNA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μετά τον οποίο αποικοδομείται</w:t>
      </w:r>
    </w:p>
    <w:p w14:paraId="357D7479" w14:textId="77777777" w:rsidR="004A5E9F" w:rsidRPr="003E31FF" w:rsidRDefault="004A5E9F" w:rsidP="003E31F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8"/>
          <w:szCs w:val="52"/>
        </w:rPr>
      </w:pPr>
      <w:r w:rsidRPr="003E31FF">
        <w:rPr>
          <w:rFonts w:ascii="Constantia" w:hAnsi="Constantia" w:cs="Constantia"/>
          <w:kern w:val="24"/>
          <w:sz w:val="28"/>
          <w:szCs w:val="52"/>
        </w:rPr>
        <w:t>Μετά-Μεταφραστικός έλεγχος</w:t>
      </w:r>
    </w:p>
    <w:p w14:paraId="357D747A" w14:textId="733F6760" w:rsidR="004A5E9F" w:rsidRPr="003E31FF" w:rsidRDefault="004A5E9F" w:rsidP="003E31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24"/>
          <w:szCs w:val="48"/>
        </w:rPr>
      </w:pPr>
      <w:r w:rsidRPr="003E31FF">
        <w:rPr>
          <w:rFonts w:ascii="Constantia" w:hAnsi="Constantia" w:cs="Constantia"/>
          <w:kern w:val="24"/>
          <w:sz w:val="24"/>
          <w:szCs w:val="48"/>
        </w:rPr>
        <w:t xml:space="preserve">Πολλές </w:t>
      </w:r>
      <w:r w:rsidR="009D4317" w:rsidRPr="003E31FF">
        <w:rPr>
          <w:rFonts w:ascii="Constantia" w:hAnsi="Constantia" w:cs="Constantia"/>
          <w:kern w:val="24"/>
          <w:sz w:val="24"/>
          <w:szCs w:val="48"/>
        </w:rPr>
        <w:t>πρωτεΐνες</w:t>
      </w:r>
      <w:r w:rsidRPr="003E31FF">
        <w:rPr>
          <w:rFonts w:ascii="Constantia" w:hAnsi="Constantia" w:cs="Constantia"/>
          <w:kern w:val="24"/>
          <w:sz w:val="24"/>
          <w:szCs w:val="48"/>
        </w:rPr>
        <w:t xml:space="preserve"> απαιτούν </w:t>
      </w:r>
      <w:proofErr w:type="spellStart"/>
      <w:r w:rsidRPr="003E31FF">
        <w:rPr>
          <w:rFonts w:ascii="Constantia" w:hAnsi="Constantia" w:cs="Constantia"/>
          <w:kern w:val="24"/>
          <w:sz w:val="24"/>
          <w:szCs w:val="48"/>
        </w:rPr>
        <w:t>μετα</w:t>
      </w:r>
      <w:proofErr w:type="spellEnd"/>
      <w:r w:rsidRPr="003E31FF">
        <w:rPr>
          <w:rFonts w:ascii="Constantia" w:hAnsi="Constantia" w:cs="Constantia"/>
          <w:kern w:val="24"/>
          <w:sz w:val="24"/>
          <w:szCs w:val="48"/>
        </w:rPr>
        <w:t>-μεταφραστική τροποποίηση προκειμένου να γίνουν βιολογικά ενεργές. Και αυτή η διαδικασία υπόκειται σε ρυθμιστικό έλεγχο.</w:t>
      </w:r>
    </w:p>
    <w:p w14:paraId="357D747B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1386" w:hanging="810"/>
        <w:rPr>
          <w:rFonts w:ascii="Constantia" w:hAnsi="Constantia" w:cs="Constantia"/>
          <w:kern w:val="24"/>
          <w:sz w:val="28"/>
          <w:szCs w:val="48"/>
          <w:lang w:val="en-US"/>
        </w:rPr>
      </w:pPr>
    </w:p>
    <w:p w14:paraId="357D747C" w14:textId="77777777" w:rsidR="004A5E9F" w:rsidRPr="004A5E9F" w:rsidRDefault="004A5E9F" w:rsidP="00D3657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Constantia" w:hAnsi="Constantia" w:cs="Constantia"/>
          <w:kern w:val="24"/>
          <w:sz w:val="32"/>
          <w:szCs w:val="52"/>
        </w:rPr>
      </w:pPr>
    </w:p>
    <w:p w14:paraId="357D747D" w14:textId="77777777" w:rsidR="00E30720" w:rsidRPr="004A5E9F" w:rsidRDefault="00E30720" w:rsidP="00D36578">
      <w:pPr>
        <w:spacing w:after="0" w:line="240" w:lineRule="auto"/>
        <w:rPr>
          <w:sz w:val="12"/>
        </w:rPr>
      </w:pPr>
    </w:p>
    <w:sectPr w:rsidR="00E30720" w:rsidRPr="004A5E9F" w:rsidSect="00294D2C">
      <w:pgSz w:w="11906" w:h="16838" w:code="9"/>
      <w:pgMar w:top="158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5CADE62"/>
    <w:lvl w:ilvl="0">
      <w:start w:val="1"/>
      <w:numFmt w:val="bullet"/>
      <w:lvlText w:val="*"/>
      <w:lvlJc w:val="left"/>
      <w:rPr>
        <w:rFonts w:ascii="Symbol" w:hAnsi="Symbol" w:hint="default"/>
      </w:rPr>
    </w:lvl>
  </w:abstractNum>
  <w:abstractNum w:abstractNumId="1" w15:restartNumberingAfterBreak="0">
    <w:nsid w:val="03E355A2"/>
    <w:multiLevelType w:val="hybridMultilevel"/>
    <w:tmpl w:val="F45611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A320A"/>
    <w:multiLevelType w:val="hybridMultilevel"/>
    <w:tmpl w:val="CE2E55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673CE"/>
    <w:multiLevelType w:val="hybridMultilevel"/>
    <w:tmpl w:val="DF46FA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264FA"/>
    <w:multiLevelType w:val="hybridMultilevel"/>
    <w:tmpl w:val="3E129DAE"/>
    <w:lvl w:ilvl="0" w:tplc="CC382B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8D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D28B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6A2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20D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C8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B24D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21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E201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1961C0"/>
    <w:multiLevelType w:val="hybridMultilevel"/>
    <w:tmpl w:val="9A46F7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76C89"/>
    <w:multiLevelType w:val="hybridMultilevel"/>
    <w:tmpl w:val="3B50F1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81969"/>
    <w:multiLevelType w:val="multilevel"/>
    <w:tmpl w:val="3386E2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EB79B6"/>
    <w:multiLevelType w:val="hybridMultilevel"/>
    <w:tmpl w:val="2E9C6A7C"/>
    <w:lvl w:ilvl="0" w:tplc="9C968BD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7A7E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41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69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8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2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D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AA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68F"/>
    <w:multiLevelType w:val="hybridMultilevel"/>
    <w:tmpl w:val="999C798C"/>
    <w:lvl w:ilvl="0" w:tplc="63C29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FE4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84B0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CB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C18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4C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9EE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4A9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F8A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EA44ED8"/>
    <w:multiLevelType w:val="hybridMultilevel"/>
    <w:tmpl w:val="F41C8C5A"/>
    <w:lvl w:ilvl="0" w:tplc="BE4042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A3F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872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C7A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4F1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2AA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2E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EDB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4D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5190B16"/>
    <w:multiLevelType w:val="hybridMultilevel"/>
    <w:tmpl w:val="211C8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876E3"/>
    <w:multiLevelType w:val="hybridMultilevel"/>
    <w:tmpl w:val="4956C4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8414A"/>
    <w:multiLevelType w:val="hybridMultilevel"/>
    <w:tmpl w:val="0CDC9708"/>
    <w:lvl w:ilvl="0" w:tplc="8594E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1804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86C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0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678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0AC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E8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2A2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2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A3355CB"/>
    <w:multiLevelType w:val="hybridMultilevel"/>
    <w:tmpl w:val="37C88130"/>
    <w:lvl w:ilvl="0" w:tplc="76366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475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A274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07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05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4C7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60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4C8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24BC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C145509"/>
    <w:multiLevelType w:val="hybridMultilevel"/>
    <w:tmpl w:val="254EA4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A6601"/>
    <w:multiLevelType w:val="hybridMultilevel"/>
    <w:tmpl w:val="0E6EF8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771DBD"/>
    <w:multiLevelType w:val="hybridMultilevel"/>
    <w:tmpl w:val="82267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445A"/>
    <w:multiLevelType w:val="hybridMultilevel"/>
    <w:tmpl w:val="CD9A45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D4CB1"/>
    <w:multiLevelType w:val="hybridMultilevel"/>
    <w:tmpl w:val="CCCA02DE"/>
    <w:lvl w:ilvl="0" w:tplc="4AF4D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6C1B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8D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228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98A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C8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E2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87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8D3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A905184"/>
    <w:multiLevelType w:val="hybridMultilevel"/>
    <w:tmpl w:val="090A27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6515C"/>
    <w:multiLevelType w:val="multilevel"/>
    <w:tmpl w:val="0408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75"/>
        </w:rPr>
      </w:lvl>
    </w:lvlOverride>
  </w:num>
  <w:num w:numId="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1"/>
        </w:rPr>
      </w:lvl>
    </w:lvlOverride>
  </w:num>
  <w:num w:numId="9">
    <w:abstractNumId w:val="0"/>
    <w:lvlOverride w:ilvl="0">
      <w:lvl w:ilvl="0">
        <w:numFmt w:val="bullet"/>
        <w:lvlText w:val="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68"/>
        </w:rPr>
      </w:lvl>
    </w:lvlOverride>
  </w:num>
  <w:num w:numId="11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7"/>
        </w:rPr>
      </w:lvl>
    </w:lvlOverride>
  </w:num>
  <w:num w:numId="12">
    <w:abstractNumId w:val="0"/>
    <w:lvlOverride w:ilvl="0">
      <w:lvl w:ilvl="0">
        <w:numFmt w:val="bullet"/>
        <w:lvlText w:val="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13">
    <w:abstractNumId w:val="0"/>
    <w:lvlOverride w:ilvl="0">
      <w:lvl w:ilvl="0">
        <w:numFmt w:val="bullet"/>
        <w:lvlText w:val=""/>
        <w:legacy w:legacy="1" w:legacySpace="0" w:legacyIndent="0"/>
        <w:lvlJc w:val="left"/>
        <w:rPr>
          <w:rFonts w:ascii="Wingdings 3" w:hAnsi="Wingdings 3" w:hint="default"/>
          <w:sz w:val="28"/>
        </w:rPr>
      </w:lvl>
    </w:lvlOverride>
  </w:num>
  <w:num w:numId="14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9"/>
        </w:rPr>
      </w:lvl>
    </w:lvlOverride>
  </w:num>
  <w:num w:numId="1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6"/>
        </w:rPr>
      </w:lvl>
    </w:lvlOverride>
  </w:num>
  <w:num w:numId="1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  <w:num w:numId="17">
    <w:abstractNumId w:val="0"/>
    <w:lvlOverride w:ilvl="0">
      <w:lvl w:ilvl="0">
        <w:numFmt w:val="bullet"/>
        <w:lvlText w:val=""/>
        <w:legacy w:legacy="1" w:legacySpace="0" w:legacyIndent="0"/>
        <w:lvlJc w:val="left"/>
        <w:rPr>
          <w:rFonts w:ascii="Wingdings 3" w:hAnsi="Wingdings 3" w:hint="default"/>
          <w:sz w:val="28"/>
        </w:rPr>
      </w:lvl>
    </w:lvlOverride>
  </w:num>
  <w:num w:numId="18">
    <w:abstractNumId w:val="15"/>
  </w:num>
  <w:num w:numId="19">
    <w:abstractNumId w:val="11"/>
  </w:num>
  <w:num w:numId="20">
    <w:abstractNumId w:val="1"/>
  </w:num>
  <w:num w:numId="21">
    <w:abstractNumId w:val="2"/>
  </w:num>
  <w:num w:numId="22">
    <w:abstractNumId w:val="6"/>
  </w:num>
  <w:num w:numId="23">
    <w:abstractNumId w:val="16"/>
  </w:num>
  <w:num w:numId="24">
    <w:abstractNumId w:val="18"/>
  </w:num>
  <w:num w:numId="25">
    <w:abstractNumId w:val="20"/>
  </w:num>
  <w:num w:numId="26">
    <w:abstractNumId w:val="3"/>
  </w:num>
  <w:num w:numId="27">
    <w:abstractNumId w:val="5"/>
  </w:num>
  <w:num w:numId="28">
    <w:abstractNumId w:val="7"/>
  </w:num>
  <w:num w:numId="29">
    <w:abstractNumId w:val="21"/>
  </w:num>
  <w:num w:numId="30">
    <w:abstractNumId w:val="12"/>
  </w:num>
  <w:num w:numId="31">
    <w:abstractNumId w:val="17"/>
  </w:num>
  <w:num w:numId="32">
    <w:abstractNumId w:val="4"/>
  </w:num>
  <w:num w:numId="33">
    <w:abstractNumId w:val="9"/>
  </w:num>
  <w:num w:numId="34">
    <w:abstractNumId w:val="10"/>
  </w:num>
  <w:num w:numId="35">
    <w:abstractNumId w:val="14"/>
  </w:num>
  <w:num w:numId="36">
    <w:abstractNumId w:val="1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F"/>
    <w:rsid w:val="000B25AB"/>
    <w:rsid w:val="001352BD"/>
    <w:rsid w:val="00136865"/>
    <w:rsid w:val="00193CAB"/>
    <w:rsid w:val="001E7D4D"/>
    <w:rsid w:val="001F4648"/>
    <w:rsid w:val="002111D0"/>
    <w:rsid w:val="00221B4C"/>
    <w:rsid w:val="00230B13"/>
    <w:rsid w:val="00261F47"/>
    <w:rsid w:val="002770EF"/>
    <w:rsid w:val="00294D2C"/>
    <w:rsid w:val="002E5B37"/>
    <w:rsid w:val="002E7C38"/>
    <w:rsid w:val="00303BBF"/>
    <w:rsid w:val="00385402"/>
    <w:rsid w:val="0038760F"/>
    <w:rsid w:val="003B7535"/>
    <w:rsid w:val="003C1432"/>
    <w:rsid w:val="003C5378"/>
    <w:rsid w:val="003E31FF"/>
    <w:rsid w:val="003F3508"/>
    <w:rsid w:val="0044761A"/>
    <w:rsid w:val="004A5E9F"/>
    <w:rsid w:val="004B6D97"/>
    <w:rsid w:val="004B70FF"/>
    <w:rsid w:val="00504733"/>
    <w:rsid w:val="00507049"/>
    <w:rsid w:val="005228AD"/>
    <w:rsid w:val="00527A0E"/>
    <w:rsid w:val="0053785D"/>
    <w:rsid w:val="005A12E4"/>
    <w:rsid w:val="005B6FBB"/>
    <w:rsid w:val="005C19CB"/>
    <w:rsid w:val="005D114E"/>
    <w:rsid w:val="005D3529"/>
    <w:rsid w:val="00601F5A"/>
    <w:rsid w:val="006522BE"/>
    <w:rsid w:val="006560A5"/>
    <w:rsid w:val="00657AA9"/>
    <w:rsid w:val="00662C4F"/>
    <w:rsid w:val="00683476"/>
    <w:rsid w:val="006D7348"/>
    <w:rsid w:val="007066D9"/>
    <w:rsid w:val="00744326"/>
    <w:rsid w:val="0074720F"/>
    <w:rsid w:val="0075355E"/>
    <w:rsid w:val="00765C26"/>
    <w:rsid w:val="0077068B"/>
    <w:rsid w:val="007755D3"/>
    <w:rsid w:val="007E2EB5"/>
    <w:rsid w:val="008326F4"/>
    <w:rsid w:val="00846AEB"/>
    <w:rsid w:val="008A12FE"/>
    <w:rsid w:val="008D7B18"/>
    <w:rsid w:val="0097584B"/>
    <w:rsid w:val="00996ECF"/>
    <w:rsid w:val="009D4317"/>
    <w:rsid w:val="00A77E49"/>
    <w:rsid w:val="00A80BC3"/>
    <w:rsid w:val="00AA4BC2"/>
    <w:rsid w:val="00AA6105"/>
    <w:rsid w:val="00AB1FAE"/>
    <w:rsid w:val="00AB73CB"/>
    <w:rsid w:val="00AD0D11"/>
    <w:rsid w:val="00AE3364"/>
    <w:rsid w:val="00AF7C7E"/>
    <w:rsid w:val="00B01B77"/>
    <w:rsid w:val="00B36159"/>
    <w:rsid w:val="00B57CB1"/>
    <w:rsid w:val="00B85756"/>
    <w:rsid w:val="00BA33DF"/>
    <w:rsid w:val="00BB4B01"/>
    <w:rsid w:val="00BE3617"/>
    <w:rsid w:val="00BE5068"/>
    <w:rsid w:val="00C03253"/>
    <w:rsid w:val="00C54197"/>
    <w:rsid w:val="00C8143C"/>
    <w:rsid w:val="00C958A3"/>
    <w:rsid w:val="00CC1E41"/>
    <w:rsid w:val="00D36578"/>
    <w:rsid w:val="00D54820"/>
    <w:rsid w:val="00DB1BC9"/>
    <w:rsid w:val="00DE3180"/>
    <w:rsid w:val="00E22DB0"/>
    <w:rsid w:val="00E30720"/>
    <w:rsid w:val="00E34FEA"/>
    <w:rsid w:val="00E66EB3"/>
    <w:rsid w:val="00E82080"/>
    <w:rsid w:val="00E91A72"/>
    <w:rsid w:val="00F16E01"/>
    <w:rsid w:val="00F30F6D"/>
    <w:rsid w:val="00F4301F"/>
    <w:rsid w:val="00F818D8"/>
    <w:rsid w:val="00F91ABA"/>
    <w:rsid w:val="488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738C"/>
  <w15:docId w15:val="{006132CA-682F-4933-A8DD-297456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5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37AE-1C24-4DA9-8270-70D566A5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2175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Άννα Γεωργοπούλου</cp:lastModifiedBy>
  <cp:revision>84</cp:revision>
  <dcterms:created xsi:type="dcterms:W3CDTF">2019-09-18T10:11:00Z</dcterms:created>
  <dcterms:modified xsi:type="dcterms:W3CDTF">2020-07-26T11:12:00Z</dcterms:modified>
</cp:coreProperties>
</file>