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EB6" w:rsidRDefault="000B6E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6E64">
        <w:rPr>
          <w:rFonts w:ascii="Times New Roman" w:hAnsi="Times New Roman" w:cs="Times New Roman"/>
          <w:i/>
          <w:iCs/>
          <w:sz w:val="24"/>
          <w:szCs w:val="24"/>
        </w:rPr>
        <w:t>Ελένη Βακαλό, Πώς έγινε ένας κακός άνθρωπος</w:t>
      </w:r>
    </w:p>
    <w:p w:rsidR="00846E64" w:rsidRPr="00846E64" w:rsidRDefault="00846E64" w:rsidP="00846E6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46E64">
        <w:rPr>
          <w:rFonts w:ascii="Times New Roman" w:hAnsi="Times New Roman" w:cs="Times New Roman"/>
          <w:i/>
          <w:iCs/>
          <w:sz w:val="24"/>
          <w:szCs w:val="24"/>
        </w:rPr>
        <w:t>Απ</w:t>
      </w:r>
      <w:r>
        <w:rPr>
          <w:rFonts w:ascii="Times New Roman" w:hAnsi="Times New Roman" w:cs="Times New Roman"/>
          <w:i/>
          <w:iCs/>
          <w:sz w:val="24"/>
          <w:szCs w:val="24"/>
        </w:rPr>
        <w:t>ό</w:t>
      </w:r>
      <w:r w:rsidRPr="00846E64">
        <w:rPr>
          <w:rFonts w:ascii="Times New Roman" w:hAnsi="Times New Roman" w:cs="Times New Roman"/>
          <w:i/>
          <w:iCs/>
          <w:sz w:val="24"/>
          <w:szCs w:val="24"/>
        </w:rPr>
        <w:t xml:space="preserve"> τη Συλλογ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ή </w:t>
      </w:r>
      <w:r w:rsidRPr="00846E64">
        <w:rPr>
          <w:rFonts w:ascii="Times New Roman" w:hAnsi="Times New Roman" w:cs="Times New Roman"/>
          <w:i/>
          <w:iCs/>
          <w:sz w:val="24"/>
          <w:szCs w:val="24"/>
        </w:rPr>
        <w:t xml:space="preserve"> Του κόσμου (1978).</w:t>
      </w:r>
    </w:p>
    <w:p w:rsidR="00846E64" w:rsidRPr="00846E64" w:rsidRDefault="00846E64" w:rsidP="00846E6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Θα σας πω πώς έγινε</w:t>
      </w:r>
    </w:p>
    <w:p w:rsid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Έτσι είναι η σειρά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Ένας μικρός καλός άνθρωπος αντάμωσε στο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δρόμο του έναν χτυπημένο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Τόσο δα μακριά από κείνον ήτανε πεσμένος και λυπήθηκε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Τόσο πολύ λυπήθηκε</w:t>
      </w:r>
    </w:p>
    <w:p w:rsid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που ύστερα φοβήθηκε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Πριν κοντά του vα πλησιάσει για να σκύψει να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τον πιάσει, σκέφτηκε καλύτερα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Τι τα θες τι τα γυρεύεις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Κάποιος άλλος θα βρεθεί από τόσους εδώ γύρω,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να ψυχοπονέσει τον καημένο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Και καλύτερα να πούμε</w:t>
      </w:r>
    </w:p>
    <w:p w:rsid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Ούτε πως τον έχω δει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Και επειδή φοβήθηκε</w:t>
      </w:r>
    </w:p>
    <w:p w:rsid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Έτσι συλλογίστηκε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Τάχα δεν θα είναι φταίχτης, ποιον χτυπούν χωρίς να φταίξει;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Και καλά του κάνουνε αφού ήθελε vα παίξει με τους άρχοντες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Αρχισε λοιπόν και κείνος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Από πάνω να χτυπά</w:t>
      </w: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 xml:space="preserve">Αρχή του παραμυθιού καλημέρα </w:t>
      </w:r>
      <w:r>
        <w:rPr>
          <w:rFonts w:ascii="Times New Roman" w:hAnsi="Times New Roman" w:cs="Times New Roman"/>
          <w:sz w:val="24"/>
          <w:szCs w:val="24"/>
        </w:rPr>
        <w:t>σας</w:t>
      </w:r>
    </w:p>
    <w:p w:rsid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E64" w:rsidRPr="00846E64" w:rsidRDefault="00846E64" w:rsidP="00846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6EB6" w:rsidRPr="00846E64" w:rsidRDefault="000B6EB6">
      <w:pPr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lastRenderedPageBreak/>
        <w:t>Ερωτήσεις:</w:t>
      </w:r>
    </w:p>
    <w:p w:rsidR="000B6EB6" w:rsidRPr="00846E64" w:rsidRDefault="000B6EB6" w:rsidP="000B6E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Ποιο είναι το θέμα του κειμένου;</w:t>
      </w:r>
    </w:p>
    <w:p w:rsidR="000B6EB6" w:rsidRPr="00846E64" w:rsidRDefault="000B6EB6" w:rsidP="000B6E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Κειμενικοί δείκτες:</w:t>
      </w:r>
    </w:p>
    <w:p w:rsidR="000B6EB6" w:rsidRPr="00846E64" w:rsidRDefault="000B6EB6" w:rsidP="000B6EB6">
      <w:pPr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Λεξιλόγιο;</w:t>
      </w:r>
      <w:r w:rsidRPr="00846E64">
        <w:rPr>
          <w:rFonts w:ascii="Times New Roman" w:hAnsi="Times New Roman" w:cs="Times New Roman"/>
          <w:sz w:val="24"/>
          <w:szCs w:val="24"/>
        </w:rPr>
        <w:t xml:space="preserve"> </w:t>
      </w:r>
      <w:r w:rsidRPr="00846E64">
        <w:rPr>
          <w:rFonts w:ascii="Times New Roman" w:hAnsi="Times New Roman" w:cs="Times New Roman"/>
          <w:sz w:val="24"/>
          <w:szCs w:val="24"/>
        </w:rPr>
        <w:t xml:space="preserve">Λειτουργία </w:t>
      </w:r>
      <w:r w:rsidRPr="00846E64">
        <w:rPr>
          <w:rFonts w:ascii="Times New Roman" w:hAnsi="Times New Roman" w:cs="Times New Roman"/>
          <w:sz w:val="24"/>
          <w:szCs w:val="24"/>
        </w:rPr>
        <w:t>επιθέτων και ρημάτων.</w:t>
      </w:r>
    </w:p>
    <w:p w:rsidR="000B6EB6" w:rsidRPr="00846E64" w:rsidRDefault="000B6EB6" w:rsidP="000B6EB6">
      <w:pPr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Χρόνοι ρήματος – Εγκλίσεις- Ρηματικά πρόσωπα;</w:t>
      </w:r>
    </w:p>
    <w:p w:rsidR="000B6EB6" w:rsidRPr="00846E64" w:rsidRDefault="000B6EB6" w:rsidP="000B6EB6">
      <w:pPr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Σχήματα λόγου.</w:t>
      </w:r>
    </w:p>
    <w:p w:rsidR="000B6EB6" w:rsidRPr="00846E64" w:rsidRDefault="000B6EB6" w:rsidP="000B6EB6">
      <w:pPr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Μοτίβο .</w:t>
      </w:r>
    </w:p>
    <w:p w:rsidR="000B6EB6" w:rsidRDefault="00846E64" w:rsidP="000B6E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Προσωπική άποψη.</w:t>
      </w: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846E64" w:rsidRPr="00846E64" w:rsidRDefault="00846E64" w:rsidP="00846E64">
      <w:pPr>
        <w:rPr>
          <w:rFonts w:ascii="Times New Roman" w:hAnsi="Times New Roman" w:cs="Times New Roman"/>
          <w:sz w:val="24"/>
          <w:szCs w:val="24"/>
        </w:rPr>
      </w:pPr>
    </w:p>
    <w:p w:rsidR="000B6EB6" w:rsidRDefault="000B6EB6"/>
    <w:p w:rsidR="00846E64" w:rsidRDefault="00846E64" w:rsidP="00846E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E64">
        <w:rPr>
          <w:rFonts w:ascii="Times New Roman" w:hAnsi="Times New Roman" w:cs="Times New Roman"/>
          <w:i/>
          <w:iCs/>
          <w:sz w:val="24"/>
          <w:szCs w:val="24"/>
        </w:rPr>
        <w:lastRenderedPageBreak/>
        <w:t>Τάσου Λειβαδίτη, «Αν θέλεις να λέγεσαι άνθρωπος»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(απόσπασμα)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Αν θέλεις να λέγεσαι άνθρωπος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δεν θα πάψεις ούτε στιγμή ν’ αγωνίζεσαι για την ειρήνη και για το δίκιο.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Θα βγεις στους δρόμους, θα φωνάξεις, τα χείλια σου θα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ματώσουν απ’ τις φωνές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το πρόσωπό σου θα ματώσει από τις σφαίρες — μα ούτε βήμα πίσω.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Κάθε κραυγή σου μια πετριά στα τζάμια των πολεμοκάπηλων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Κάθε χειρονομία σου σα να γκρεμίζεις την αδικία.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Και πρόσεξε: μη ξεχαστείς ούτε στιγμή.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Έτσι λίγο να θυμηθείς τα παιδικά σου χρόνια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αφίνεις χιλιάδες παιδιά να κομματιάζονται την ώρα που παίζουν ανύποπτα στις πολιτείες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μια στιγμή αν κοιτάξεις το ηλιοβασίλεμα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αύριο οι άνθρωποι θα χάνουνται στη νύχτα του πολέμου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έτσι και σταματήσεις μια στιγμή να ονειρευτείς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εκατομμύρια ανθρώπινα όνειρα θα γίνουν στάχτη κάτω απ' τις οβίδες.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Δεν έχεις καιρό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δεν έχεις καιρό για τον εαυτό σου</w:t>
      </w:r>
    </w:p>
    <w:p w:rsid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αν θέλεις να λέγεσαι άνθρωπος.</w:t>
      </w:r>
      <w:r w:rsidR="005236E2">
        <w:rPr>
          <w:rFonts w:ascii="Times New Roman" w:hAnsi="Times New Roman" w:cs="Times New Roman"/>
          <w:sz w:val="24"/>
          <w:szCs w:val="24"/>
        </w:rPr>
        <w:t xml:space="preserve"> […</w:t>
      </w:r>
      <w:bookmarkStart w:id="0" w:name="_GoBack"/>
      <w:bookmarkEnd w:id="0"/>
      <w:r w:rsidR="005236E2">
        <w:rPr>
          <w:rFonts w:ascii="Times New Roman" w:hAnsi="Times New Roman" w:cs="Times New Roman"/>
          <w:sz w:val="24"/>
          <w:szCs w:val="24"/>
        </w:rPr>
        <w:t>]</w:t>
      </w:r>
    </w:p>
    <w:p w:rsidR="005236E2" w:rsidRDefault="005236E2" w:rsidP="00846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E64" w:rsidRPr="005236E2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5236E2">
        <w:rPr>
          <w:rFonts w:ascii="Times New Roman" w:hAnsi="Times New Roman" w:cs="Times New Roman"/>
          <w:sz w:val="24"/>
          <w:szCs w:val="24"/>
        </w:rPr>
        <w:t>Ερωτήσεις: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1.</w:t>
      </w:r>
      <w:r w:rsidRPr="00846E64">
        <w:rPr>
          <w:rFonts w:ascii="Times New Roman" w:hAnsi="Times New Roman" w:cs="Times New Roman"/>
          <w:sz w:val="24"/>
          <w:szCs w:val="24"/>
        </w:rPr>
        <w:tab/>
        <w:t>Ποιο είναι το θέμα του κειμένου;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2.</w:t>
      </w:r>
      <w:r w:rsidRPr="00846E64">
        <w:rPr>
          <w:rFonts w:ascii="Times New Roman" w:hAnsi="Times New Roman" w:cs="Times New Roman"/>
          <w:sz w:val="24"/>
          <w:szCs w:val="24"/>
        </w:rPr>
        <w:tab/>
        <w:t>Κειμενικοί δείκτες: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Λεξιλόγιο; Λειτουργία επιθέτων και ρημάτων.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Χρόνοι ρήματος - Ρηματικά πρόσωπα;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Σχήματα λόγου.</w:t>
      </w:r>
    </w:p>
    <w:p w:rsidR="00846E64" w:rsidRPr="00846E64" w:rsidRDefault="00846E64" w:rsidP="0084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46E64">
        <w:rPr>
          <w:rFonts w:ascii="Times New Roman" w:hAnsi="Times New Roman" w:cs="Times New Roman"/>
          <w:sz w:val="24"/>
          <w:szCs w:val="24"/>
        </w:rPr>
        <w:t>3.</w:t>
      </w:r>
      <w:r w:rsidRPr="00846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Σύγκριση ανθρώπων των δύο ποιημάτων.</w:t>
      </w:r>
    </w:p>
    <w:sectPr w:rsidR="00846E64" w:rsidRPr="00846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0D4"/>
    <w:multiLevelType w:val="hybridMultilevel"/>
    <w:tmpl w:val="B0B0E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B6"/>
    <w:rsid w:val="000B6EB6"/>
    <w:rsid w:val="005236E2"/>
    <w:rsid w:val="0084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5650"/>
  <w15:chartTrackingRefBased/>
  <w15:docId w15:val="{1E08DB46-0E2E-41BC-998C-06AE52E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2020-11-19T16:11:00Z</dcterms:created>
  <dcterms:modified xsi:type="dcterms:W3CDTF">2020-11-19T16:33:00Z</dcterms:modified>
</cp:coreProperties>
</file>