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7218F" w14:textId="77777777" w:rsidR="008C203B" w:rsidRDefault="008C203B">
      <w:pPr>
        <w:rPr>
          <w:rFonts w:ascii="Times New Roman" w:hAnsi="Times New Roman" w:cs="Times New Roman"/>
          <w:b/>
          <w:color w:val="0F0F0F"/>
          <w:sz w:val="24"/>
          <w:szCs w:val="24"/>
          <w:shd w:val="clear" w:color="auto" w:fill="FFFFFF"/>
        </w:rPr>
      </w:pPr>
      <w:commentRangeStart w:id="0"/>
      <w:r w:rsidRPr="008C203B">
        <w:rPr>
          <w:rFonts w:ascii="Times New Roman" w:hAnsi="Times New Roman" w:cs="Times New Roman"/>
          <w:b/>
          <w:color w:val="0F0F0F"/>
          <w:sz w:val="24"/>
          <w:szCs w:val="24"/>
          <w:shd w:val="clear" w:color="auto" w:fill="FFFFFF"/>
        </w:rPr>
        <w:t>Ζούμε</w:t>
      </w:r>
      <w:commentRangeEnd w:id="0"/>
      <w:r w:rsidR="006B1E83">
        <w:rPr>
          <w:rStyle w:val="a3"/>
        </w:rPr>
        <w:commentReference w:id="0"/>
      </w:r>
      <w:r w:rsidRPr="008C203B">
        <w:rPr>
          <w:rFonts w:ascii="Times New Roman" w:hAnsi="Times New Roman" w:cs="Times New Roman"/>
          <w:b/>
          <w:color w:val="0F0F0F"/>
          <w:sz w:val="24"/>
          <w:szCs w:val="24"/>
          <w:shd w:val="clear" w:color="auto" w:fill="FFFFFF"/>
        </w:rPr>
        <w:t xml:space="preserve"> το τέλος της παγκοσμιοποίησης; Δύο διακεκριμένοι ιστορικοί απαντούν </w:t>
      </w:r>
    </w:p>
    <w:p w14:paraId="238F1091" w14:textId="77777777" w:rsidR="00A54BB4" w:rsidRPr="00A54BB4" w:rsidRDefault="00A54BB4">
      <w:pPr>
        <w:rPr>
          <w:rFonts w:ascii="Times New Roman" w:hAnsi="Times New Roman" w:cs="Times New Roman"/>
          <w:b/>
          <w:sz w:val="24"/>
          <w:szCs w:val="24"/>
        </w:rPr>
      </w:pPr>
      <w:r w:rsidRPr="00D025B1">
        <w:rPr>
          <w:rFonts w:ascii="Times New Roman" w:hAnsi="Times New Roman" w:cs="Times New Roman"/>
          <w:b/>
          <w:color w:val="0F0F0F"/>
          <w:sz w:val="24"/>
          <w:szCs w:val="24"/>
          <w:shd w:val="clear" w:color="auto" w:fill="FFFFFF"/>
        </w:rPr>
        <w:t>(</w:t>
      </w:r>
      <w:r>
        <w:rPr>
          <w:rFonts w:ascii="Times New Roman" w:hAnsi="Times New Roman" w:cs="Times New Roman"/>
          <w:b/>
          <w:color w:val="0F0F0F"/>
          <w:sz w:val="24"/>
          <w:szCs w:val="24"/>
          <w:shd w:val="clear" w:color="auto" w:fill="FFFFFF"/>
        </w:rPr>
        <w:t>Διασκευή)</w:t>
      </w:r>
    </w:p>
    <w:p w14:paraId="427B4532" w14:textId="77777777" w:rsidR="008C203B" w:rsidRPr="00D025B1" w:rsidRDefault="008C203B">
      <w:pPr>
        <w:rPr>
          <w:rFonts w:ascii="Times New Roman" w:eastAsia="Calibri" w:hAnsi="Times New Roman" w:cs="Times New Roman"/>
          <w:b/>
          <w:sz w:val="24"/>
          <w:szCs w:val="24"/>
        </w:rPr>
      </w:pPr>
      <w:r w:rsidRPr="00D025B1">
        <w:rPr>
          <w:rFonts w:ascii="Times New Roman" w:hAnsi="Times New Roman" w:cs="Times New Roman"/>
          <w:sz w:val="24"/>
          <w:szCs w:val="24"/>
        </w:rPr>
        <w:t>3/4/20</w:t>
      </w:r>
    </w:p>
    <w:p w14:paraId="0E1A63B0" w14:textId="77777777" w:rsidR="00A77B20" w:rsidRPr="008C203B" w:rsidRDefault="008333FF">
      <w:pPr>
        <w:rPr>
          <w:rFonts w:ascii="Times New Roman" w:eastAsia="Calibri" w:hAnsi="Times New Roman" w:cs="Times New Roman"/>
          <w:b/>
          <w:sz w:val="24"/>
          <w:szCs w:val="24"/>
        </w:rPr>
      </w:pPr>
      <w:r w:rsidRPr="008C203B">
        <w:rPr>
          <w:rFonts w:ascii="Times New Roman" w:eastAsia="Calibri" w:hAnsi="Times New Roman" w:cs="Times New Roman"/>
          <w:b/>
          <w:sz w:val="24"/>
          <w:szCs w:val="24"/>
        </w:rPr>
        <w:t xml:space="preserve">Γιώργος Θ. Μαυρογορδάτος, T. καθηγητής Πανεπιστημίου Αθηνών   </w:t>
      </w:r>
    </w:p>
    <w:p w14:paraId="256F0638" w14:textId="77777777" w:rsidR="00A77B20" w:rsidRPr="008C203B"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r>
      <w:r w:rsidR="008C203B" w:rsidRPr="00D025B1">
        <w:rPr>
          <w:rFonts w:ascii="Times New Roman" w:eastAsia="Calibri" w:hAnsi="Times New Roman" w:cs="Times New Roman"/>
          <w:sz w:val="24"/>
          <w:szCs w:val="24"/>
        </w:rPr>
        <w:t>[…]</w:t>
      </w:r>
      <w:r w:rsidRPr="008C203B">
        <w:rPr>
          <w:rFonts w:ascii="Times New Roman" w:eastAsia="Calibri" w:hAnsi="Times New Roman" w:cs="Times New Roman"/>
          <w:sz w:val="24"/>
          <w:szCs w:val="24"/>
        </w:rPr>
        <w:tab/>
        <w:t xml:space="preserve">Τα κράτη θα πρωταγωνιστούσαν και αν ακόμη δεν ήσαν εθνικά, αλλά άλλου τύπου. Χωρίς την κρατική εξουσία και επιβολή, ακόμη και με τη βία, αποκλείεται να ελεγχθεί και να ξεπεραστεί η τωρινή πανδημία. Μοιάζει με εμπόλεμη κατάσταση και είναι εύλογες οι αναφορές στον Β' Παγκόσμιο Πόλεμο, με μία κρίσιμη διαφορά: τότε είχε μείνει αλώβητη η παραγωγικότερη περιοχή του πλανήτη, η Αμερική, που ανέλαβε τη μεταπολεμική ανοικοδόμηση σε πρωτοφανή κλίμακα.   Σήμερα δεν ισχύει το ίδιο. Και αν ακόμη έχει οριστικά ξεπεράσει το πρόβλημα η Κίνα, δεν θα μπορούσε να παίξει παρόμοιο ρόλο για πολλούς λόγους, με πρώτο την καχυποψία που εύλογα εμπνέει.   </w:t>
      </w:r>
    </w:p>
    <w:p w14:paraId="2F4E5D6C" w14:textId="77777777" w:rsidR="00A77B20" w:rsidRPr="008C203B"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r>
      <w:r w:rsidR="008C203B" w:rsidRPr="008C203B">
        <w:rPr>
          <w:rFonts w:ascii="Times New Roman" w:eastAsia="Calibri" w:hAnsi="Times New Roman" w:cs="Times New Roman"/>
          <w:sz w:val="24"/>
          <w:szCs w:val="24"/>
        </w:rPr>
        <w:t>[</w:t>
      </w:r>
      <w:r w:rsidR="008C203B">
        <w:rPr>
          <w:rFonts w:ascii="Times New Roman" w:eastAsia="Calibri" w:hAnsi="Times New Roman" w:cs="Times New Roman"/>
          <w:sz w:val="24"/>
          <w:szCs w:val="24"/>
        </w:rPr>
        <w:t>…</w:t>
      </w:r>
      <w:r w:rsidR="008C203B" w:rsidRPr="008C203B">
        <w:rPr>
          <w:rFonts w:ascii="Times New Roman" w:eastAsia="Calibri" w:hAnsi="Times New Roman" w:cs="Times New Roman"/>
          <w:sz w:val="24"/>
          <w:szCs w:val="24"/>
        </w:rPr>
        <w:t xml:space="preserve">] </w:t>
      </w:r>
      <w:r w:rsidRPr="008C203B">
        <w:rPr>
          <w:rFonts w:ascii="Times New Roman" w:eastAsia="Calibri" w:hAnsi="Times New Roman" w:cs="Times New Roman"/>
          <w:sz w:val="24"/>
          <w:szCs w:val="24"/>
        </w:rPr>
        <w:t xml:space="preserve">Για μια παγκόσμια πανδημία θα χρειαζόταν θεωρητικά μια παγκόσμια κυβέρνηση (με εκτελεστική εξουσία), που δεν υπάρχει – ούτε θα υπάρξει στο προβλέψιμο μέλλον. Υπάρχει, όμως, ο διακρατικός Παγκόσμιος Οργανισμός Υγείας (ΠΟΥ), με δυνητικά </w:t>
      </w:r>
      <w:r w:rsidR="008C203B">
        <w:rPr>
          <w:rFonts w:ascii="Times New Roman" w:eastAsia="Calibri" w:hAnsi="Times New Roman" w:cs="Times New Roman"/>
          <w:sz w:val="24"/>
          <w:szCs w:val="24"/>
        </w:rPr>
        <w:t xml:space="preserve">καταλυτικό καθοδηγητικό ρόλο. </w:t>
      </w:r>
      <w:r w:rsidRPr="008C203B">
        <w:rPr>
          <w:rFonts w:ascii="Times New Roman" w:eastAsia="Calibri" w:hAnsi="Times New Roman" w:cs="Times New Roman"/>
          <w:sz w:val="24"/>
          <w:szCs w:val="24"/>
        </w:rPr>
        <w:t xml:space="preserve">Τρανή ένδειξη (ή επίφαση) παγκοσμιότητας αποτελεί το γεγονός ότι βρέθηκε επικεφαλής του ο Αιθίοπας Tedros Adhanom Ghebreyesus, που βλέπει τακτικά όλη η υφήλιος στους δέκτες της. Υπάρχει όμως και η άλλη πλευρά. </w:t>
      </w:r>
      <w:commentRangeStart w:id="1"/>
      <w:r w:rsidRPr="008C203B">
        <w:rPr>
          <w:rFonts w:ascii="Times New Roman" w:eastAsia="Calibri" w:hAnsi="Times New Roman" w:cs="Times New Roman"/>
          <w:sz w:val="24"/>
          <w:szCs w:val="24"/>
        </w:rPr>
        <w:t xml:space="preserve">Αν αυτός και ο ΠΟΥ γενικότερα έκαναν, όπως πιστεύεται, σοβαρά λάθη στην αρχική εκτίμηση του κορωνοϊού, για διάφορους λόγους, μπορεί να φανταστεί κανείς τι εφιαλτικές συνέπειες θα είχαμε αν ήσαν προικισμένοι και με εκτελεστική εξουσία, παραμερίζοντας και υποκαθιστώντας τα ανεξάρτητα και κυρίαρχα εθνικά κράτη. </w:t>
      </w:r>
      <w:commentRangeEnd w:id="1"/>
      <w:r w:rsidR="006B1E83">
        <w:rPr>
          <w:rStyle w:val="a3"/>
        </w:rPr>
        <w:commentReference w:id="1"/>
      </w:r>
    </w:p>
    <w:p w14:paraId="6C62D239" w14:textId="77777777" w:rsidR="00A77B20" w:rsidRPr="008C203B"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t xml:space="preserve">Εξάλλου, η απότομη γιγάντωση της κρατικής ευθύνης και επιβολής, οι επακόλουθες σχετικές διαμάχες και η έλλειψη συντονισμού δεν σχετίζονται ειδικά και μόνο με τον εθνικισμό. </w:t>
      </w:r>
      <w:commentRangeStart w:id="2"/>
      <w:r w:rsidRPr="008C203B">
        <w:rPr>
          <w:rFonts w:ascii="Times New Roman" w:eastAsia="Calibri" w:hAnsi="Times New Roman" w:cs="Times New Roman"/>
          <w:sz w:val="24"/>
          <w:szCs w:val="24"/>
        </w:rPr>
        <w:t xml:space="preserve">Αυτό είναι ορατό ιδίως σε εθνικά, αλλά ομοσπονδιακά κράτη, όπως κατεξοχήν οι ΗΠΑ, όπου λείπει σε πρωτοφανή βαθμό (λόγω Τραμπ) ο συντονισμός μεταξύ ομοσπονδιακής κυβέρνησης, πολιτειών και μεγαλουπόλεων.   </w:t>
      </w:r>
      <w:r w:rsidR="008C203B" w:rsidRPr="008C203B">
        <w:rPr>
          <w:rFonts w:ascii="Times New Roman" w:eastAsia="Calibri" w:hAnsi="Times New Roman" w:cs="Times New Roman"/>
          <w:sz w:val="24"/>
          <w:szCs w:val="24"/>
        </w:rPr>
        <w:t xml:space="preserve"> </w:t>
      </w:r>
      <w:r w:rsidRPr="008C203B">
        <w:rPr>
          <w:rFonts w:ascii="Times New Roman" w:eastAsia="Calibri" w:hAnsi="Times New Roman" w:cs="Times New Roman"/>
          <w:sz w:val="24"/>
          <w:szCs w:val="24"/>
        </w:rPr>
        <w:t xml:space="preserve">Ακόμα και στη Γερμανία παίρνουν δικές τους πρωτοβουλίες μερικά κρατίδια, με προεξάρχουσα τη Βαυαρία. </w:t>
      </w:r>
      <w:commentRangeEnd w:id="2"/>
      <w:r w:rsidR="007F31C0">
        <w:rPr>
          <w:rStyle w:val="a3"/>
        </w:rPr>
        <w:commentReference w:id="2"/>
      </w:r>
      <w:r w:rsidRPr="008C203B">
        <w:rPr>
          <w:rFonts w:ascii="Times New Roman" w:eastAsia="Calibri" w:hAnsi="Times New Roman" w:cs="Times New Roman"/>
          <w:sz w:val="24"/>
          <w:szCs w:val="24"/>
        </w:rPr>
        <w:t xml:space="preserve">Όλα αυτά δείχνουν ότι και αν ακόμη η ευρωπαϊκή ενοποίηση είχε προχωρήσει τόσο όσο ονειρεύτηκαν οι φεντεραλιστές, πάλι θα υπήρχε ισχυρή πιθανότητα ελλείμματος συντονισμού και αλληλεγγύης μεταξύ των χωρών, σαν αυτήν που βιώνουμε σήμερα.   </w:t>
      </w:r>
    </w:p>
    <w:p w14:paraId="2627B451" w14:textId="77777777" w:rsidR="00A77B20" w:rsidRPr="008C203B"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t xml:space="preserve">Αυτό που παραμερίζεται από τα κράτη σήμερα είναι οι «αγορές» και η ανεξέλεγκτη παγκοσμιοποίηση που αφέθηκε στο έλεος ιδιωτικών συμφερόντων, καπιταλιστικών και μη. Για μια παγκόσμια πανδημία θα χρειαζόταν θεωρητικά μια παγκόσμια κυβέρνηση (με εκτελεστική εξουσία), που δεν υπάρχει – ούτε θα υπάρξει στο προβλέψιμο μέλλον. Και σήμερα, πάντως, υπάρχουν κάποια δείγματα αλληλεγγύης που θυμίζουν τις μεταπολεμικές απαρχές της ευρωπαϊκής ενοποίησης. </w:t>
      </w:r>
      <w:commentRangeStart w:id="3"/>
      <w:r w:rsidRPr="008C203B">
        <w:rPr>
          <w:rFonts w:ascii="Times New Roman" w:eastAsia="Calibri" w:hAnsi="Times New Roman" w:cs="Times New Roman"/>
          <w:sz w:val="24"/>
          <w:szCs w:val="24"/>
        </w:rPr>
        <w:t xml:space="preserve">Ξεχωρίζει η νοσηλεία υπεράριθμων Γάλλων ασθενών που μεταφέρονται σε κοντινές μονάδες εντατικής θεραπείας της Γερμανίας. Από ιστορική άποψη, και ιδίως από την άποψη της υπέρβασης παραδοσιακών εθνικών ταμπού, έχει ιδιαίτερη συμβολική </w:t>
      </w:r>
      <w:r w:rsidRPr="008C203B">
        <w:rPr>
          <w:rFonts w:ascii="Times New Roman" w:eastAsia="Calibri" w:hAnsi="Times New Roman" w:cs="Times New Roman"/>
          <w:sz w:val="24"/>
          <w:szCs w:val="24"/>
        </w:rPr>
        <w:lastRenderedPageBreak/>
        <w:t xml:space="preserve">σημασία ότι πρόκειται για μεταφορά από την Αλσατία με νοσοκομειακά αεροπλάνα της Λουφτβάφε. </w:t>
      </w:r>
      <w:commentRangeEnd w:id="3"/>
      <w:r w:rsidR="00063E05">
        <w:rPr>
          <w:rStyle w:val="a3"/>
        </w:rPr>
        <w:commentReference w:id="3"/>
      </w:r>
      <w:r w:rsidRPr="008C203B">
        <w:rPr>
          <w:rFonts w:ascii="Times New Roman" w:eastAsia="Calibri" w:hAnsi="Times New Roman" w:cs="Times New Roman"/>
          <w:sz w:val="24"/>
          <w:szCs w:val="24"/>
        </w:rPr>
        <w:t xml:space="preserve">Ωστόσο, πρόκειται για μικρό δείγμα εντοπισμένο στον αρχέγονο γαλλογερμανικό άξονα.   </w:t>
      </w:r>
    </w:p>
    <w:p w14:paraId="5C3D5892" w14:textId="77777777" w:rsidR="00A77B20" w:rsidRPr="008C203B"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t xml:space="preserve">Ασφαλώς μεγαλύτερη πολιτική και πρακτική αξία θα έχει η από κοινού προμήθεια υγειονομικού υλικού για λογαριασμό των κρατών-μελών της Ε.Ε., έστω και αν χρησιμοποιηθεί ως εναλλακτικό σχέδιο, αντί της έκδοσης ευρωομολόγων. Από την απόρριψη της έκδοσης ευρωομολόγων, πολύ χειρότερη άρνηση ευρωπαϊκής αλληλεγγύης μπορούν να θεωρηθούν οι απαγορεύσεις εξαγωγής υγειονομικού υλικού σε άλλες χώρες-μέλη εκ μέρους όχι μόνο της χειμαζόμενης Ιταλίας αλλά και εκ μέρους της Γερμανίας – της ίδιας που είναι έτοιμη να περιθάλψει Αλσατούς... </w:t>
      </w:r>
    </w:p>
    <w:p w14:paraId="387BCE61" w14:textId="77777777" w:rsidR="00A77B20" w:rsidRPr="008C203B"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r>
      <w:commentRangeStart w:id="4"/>
      <w:r w:rsidRPr="008C203B">
        <w:rPr>
          <w:rFonts w:ascii="Times New Roman" w:eastAsia="Calibri" w:hAnsi="Times New Roman" w:cs="Times New Roman"/>
          <w:sz w:val="24"/>
          <w:szCs w:val="24"/>
        </w:rPr>
        <w:t xml:space="preserve">Τέλος, αν προβληματίζει η «επιστροφή» του εθνικού κράτους, αξίζει να αναρωτηθούμε γιατί το έθνος ως έννοια εμφανίζει τόση ζωτικότητα, παρά τις διαστρεβλώσεις, τις ακρότητες, τα εγκλήματα και τις συνακόλουθες καταγγελίες εναντίον του εθνικισμού συνολικά. Κακά τα ψέματα, το έθνος εξακολουθεί να προσφέρει την πιο αξιόπιστη και πειστική υπόσχεση αλληλεγγύης – σαν οιονεί οικογένεια, σύμφωνα με τετριμμένη, αλλά αγέραστη παρομοίωση. </w:t>
      </w:r>
    </w:p>
    <w:p w14:paraId="00A923F4" w14:textId="77777777" w:rsidR="00A77B20" w:rsidRPr="008C203B"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t xml:space="preserve">Από όλες τις άλλες νοητές ταυτότητες, από όλες τις άλλες προσφορές αλληλεγγύης, ποια θα μπορούσε άραγε σήμερα να υποκαταστήσει την εθνική και να είναι από κάποια άποψη προτιμότερη; Οι ταξικές ταυτότητες δοκιμάστηκαν, αλλά απέτυχαν να υπερβούν τα εθνικά σύνορα, τουλάχιστον για τη μεγάλη πλειονότητα των καταπιεσμένων. Για μεγάλο μέρος της υφηλίου, φυλετικές ή θρησκευτικές ταυτότητες ανήκουν πλέον στο παρελθόν ή έχουν υποχωρήσει. Εκεί όπου ακόμη υπερισχύουν έχουν συνέπειες απείρως τοξικότερες και φονικότερες από τον εθνικισμό. Ταυτότητες ευρύτερες, όπως «Ευρωπαίος» ή και «πολίτης του Κόσμου», δεν υπερισχύουν (ακόμη) της εθνικής – για τη συντριπτική πλειονότητα των συνανθρώπων μας.   </w:t>
      </w:r>
      <w:commentRangeEnd w:id="4"/>
      <w:r w:rsidR="00F31268">
        <w:rPr>
          <w:rStyle w:val="a3"/>
        </w:rPr>
        <w:commentReference w:id="4"/>
      </w:r>
    </w:p>
    <w:p w14:paraId="73D4EA68" w14:textId="77777777" w:rsidR="008C203B" w:rsidRPr="008C203B" w:rsidRDefault="008C203B">
      <w:pPr>
        <w:jc w:val="both"/>
        <w:rPr>
          <w:rFonts w:ascii="Times New Roman" w:eastAsia="Calibri" w:hAnsi="Times New Roman" w:cs="Times New Roman"/>
          <w:sz w:val="24"/>
          <w:szCs w:val="24"/>
        </w:rPr>
      </w:pPr>
    </w:p>
    <w:p w14:paraId="4A317C69" w14:textId="77777777" w:rsidR="008C203B" w:rsidRPr="008C203B" w:rsidRDefault="008C203B">
      <w:pPr>
        <w:jc w:val="both"/>
        <w:rPr>
          <w:rFonts w:ascii="Times New Roman" w:eastAsia="Calibri" w:hAnsi="Times New Roman" w:cs="Times New Roman"/>
          <w:sz w:val="24"/>
          <w:szCs w:val="24"/>
        </w:rPr>
      </w:pPr>
    </w:p>
    <w:p w14:paraId="677EAB6C" w14:textId="77777777" w:rsidR="008C203B" w:rsidRPr="008C203B" w:rsidRDefault="008C203B">
      <w:pPr>
        <w:jc w:val="both"/>
        <w:rPr>
          <w:rFonts w:ascii="Times New Roman" w:eastAsia="Calibri" w:hAnsi="Times New Roman" w:cs="Times New Roman"/>
          <w:sz w:val="24"/>
          <w:szCs w:val="24"/>
        </w:rPr>
      </w:pPr>
    </w:p>
    <w:p w14:paraId="018341EE" w14:textId="77777777" w:rsidR="008C203B" w:rsidRPr="008C203B" w:rsidRDefault="008C203B">
      <w:pPr>
        <w:jc w:val="both"/>
        <w:rPr>
          <w:rFonts w:ascii="Times New Roman" w:eastAsia="Calibri" w:hAnsi="Times New Roman" w:cs="Times New Roman"/>
          <w:sz w:val="24"/>
          <w:szCs w:val="24"/>
        </w:rPr>
      </w:pPr>
    </w:p>
    <w:p w14:paraId="2384E5F5" w14:textId="77777777" w:rsidR="008C203B" w:rsidRPr="008C203B" w:rsidRDefault="008C203B">
      <w:pPr>
        <w:jc w:val="both"/>
        <w:rPr>
          <w:rFonts w:ascii="Times New Roman" w:eastAsia="Calibri" w:hAnsi="Times New Roman" w:cs="Times New Roman"/>
          <w:sz w:val="24"/>
          <w:szCs w:val="24"/>
        </w:rPr>
      </w:pPr>
    </w:p>
    <w:p w14:paraId="3C76BF13" w14:textId="77777777" w:rsidR="008C203B" w:rsidRPr="008C203B" w:rsidRDefault="008C203B">
      <w:pPr>
        <w:jc w:val="both"/>
        <w:rPr>
          <w:rFonts w:ascii="Times New Roman" w:eastAsia="Calibri" w:hAnsi="Times New Roman" w:cs="Times New Roman"/>
          <w:sz w:val="24"/>
          <w:szCs w:val="24"/>
        </w:rPr>
      </w:pPr>
    </w:p>
    <w:p w14:paraId="328CFD6E" w14:textId="77777777" w:rsidR="008C203B" w:rsidRPr="008C203B" w:rsidRDefault="008C203B">
      <w:pPr>
        <w:jc w:val="both"/>
        <w:rPr>
          <w:rFonts w:ascii="Times New Roman" w:eastAsia="Calibri" w:hAnsi="Times New Roman" w:cs="Times New Roman"/>
          <w:sz w:val="24"/>
          <w:szCs w:val="24"/>
        </w:rPr>
      </w:pPr>
    </w:p>
    <w:p w14:paraId="65E325B2" w14:textId="77777777" w:rsidR="008C203B" w:rsidRPr="008C203B" w:rsidRDefault="008C203B">
      <w:pPr>
        <w:jc w:val="both"/>
        <w:rPr>
          <w:rFonts w:ascii="Times New Roman" w:eastAsia="Calibri" w:hAnsi="Times New Roman" w:cs="Times New Roman"/>
          <w:sz w:val="24"/>
          <w:szCs w:val="24"/>
        </w:rPr>
      </w:pPr>
    </w:p>
    <w:p w14:paraId="562A1B78" w14:textId="77777777" w:rsidR="008C203B" w:rsidRPr="008C203B" w:rsidRDefault="008C203B">
      <w:pPr>
        <w:jc w:val="both"/>
        <w:rPr>
          <w:rFonts w:ascii="Times New Roman" w:eastAsia="Calibri" w:hAnsi="Times New Roman" w:cs="Times New Roman"/>
          <w:sz w:val="24"/>
          <w:szCs w:val="24"/>
        </w:rPr>
      </w:pPr>
    </w:p>
    <w:p w14:paraId="286CA376" w14:textId="5A5138CA" w:rsidR="008C203B" w:rsidRDefault="008C203B">
      <w:pPr>
        <w:jc w:val="both"/>
        <w:rPr>
          <w:rFonts w:ascii="Times New Roman" w:eastAsia="Calibri" w:hAnsi="Times New Roman" w:cs="Times New Roman"/>
          <w:sz w:val="24"/>
          <w:szCs w:val="24"/>
        </w:rPr>
      </w:pPr>
    </w:p>
    <w:p w14:paraId="78FC7532" w14:textId="77777777" w:rsidR="00F31268" w:rsidRPr="008C203B" w:rsidRDefault="00F31268">
      <w:pPr>
        <w:jc w:val="both"/>
        <w:rPr>
          <w:rFonts w:ascii="Times New Roman" w:eastAsia="Calibri" w:hAnsi="Times New Roman" w:cs="Times New Roman"/>
          <w:sz w:val="24"/>
          <w:szCs w:val="24"/>
        </w:rPr>
      </w:pPr>
    </w:p>
    <w:p w14:paraId="6AC7A9AD" w14:textId="77777777" w:rsidR="008C203B" w:rsidRDefault="008C203B">
      <w:pPr>
        <w:jc w:val="both"/>
        <w:rPr>
          <w:rFonts w:ascii="Times New Roman" w:eastAsia="Calibri" w:hAnsi="Times New Roman" w:cs="Times New Roman"/>
          <w:sz w:val="24"/>
          <w:szCs w:val="24"/>
        </w:rPr>
      </w:pPr>
    </w:p>
    <w:p w14:paraId="08C53A74" w14:textId="77777777" w:rsidR="00061D01" w:rsidRPr="008C203B" w:rsidRDefault="00061D01">
      <w:pPr>
        <w:jc w:val="both"/>
        <w:rPr>
          <w:rFonts w:ascii="Times New Roman" w:eastAsia="Calibri" w:hAnsi="Times New Roman" w:cs="Times New Roman"/>
          <w:sz w:val="24"/>
          <w:szCs w:val="24"/>
        </w:rPr>
      </w:pPr>
    </w:p>
    <w:p w14:paraId="11601723" w14:textId="77777777" w:rsidR="008C203B" w:rsidRPr="00B15674" w:rsidRDefault="00D025B1">
      <w:pPr>
        <w:jc w:val="both"/>
        <w:rPr>
          <w:rFonts w:ascii="Times New Roman" w:eastAsia="Calibri" w:hAnsi="Times New Roman" w:cs="Times New Roman"/>
          <w:sz w:val="24"/>
          <w:szCs w:val="24"/>
        </w:rPr>
      </w:pPr>
      <w:r w:rsidRPr="00B15674">
        <w:rPr>
          <w:rFonts w:ascii="Times New Roman" w:hAnsi="Times New Roman" w:cs="Times New Roman"/>
          <w:b/>
          <w:sz w:val="24"/>
          <w:szCs w:val="24"/>
          <w:shd w:val="clear" w:color="auto" w:fill="FFFFFF"/>
        </w:rPr>
        <w:lastRenderedPageBreak/>
        <w:t>Ζούμε το τέλος της παγκοσμιοποίησης;</w:t>
      </w:r>
    </w:p>
    <w:p w14:paraId="2E644686" w14:textId="77777777" w:rsidR="00A77B20" w:rsidRPr="008C203B" w:rsidRDefault="008333FF">
      <w:pPr>
        <w:jc w:val="both"/>
        <w:rPr>
          <w:rFonts w:ascii="Times New Roman" w:eastAsia="Calibri" w:hAnsi="Times New Roman" w:cs="Times New Roman"/>
          <w:b/>
          <w:sz w:val="24"/>
          <w:szCs w:val="24"/>
        </w:rPr>
      </w:pPr>
      <w:r w:rsidRPr="008C203B">
        <w:rPr>
          <w:rFonts w:ascii="Times New Roman" w:eastAsia="Calibri" w:hAnsi="Times New Roman" w:cs="Times New Roman"/>
          <w:b/>
          <w:sz w:val="24"/>
          <w:szCs w:val="24"/>
        </w:rPr>
        <w:t xml:space="preserve">Αντώνης Λιάκος Ομότιμος καθηγητής του Πανεπιστημίου Αθηνών   </w:t>
      </w:r>
    </w:p>
    <w:p w14:paraId="57F24DFB" w14:textId="77777777" w:rsidR="00A77B20" w:rsidRPr="008C203B"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r>
      <w:r w:rsidR="00061D01" w:rsidRPr="00B15674">
        <w:rPr>
          <w:rFonts w:ascii="Times New Roman" w:eastAsia="Calibri" w:hAnsi="Times New Roman" w:cs="Times New Roman"/>
          <w:sz w:val="24"/>
          <w:szCs w:val="24"/>
        </w:rPr>
        <w:t>[…]</w:t>
      </w:r>
      <w:r w:rsidRPr="00B15674">
        <w:rPr>
          <w:rFonts w:ascii="Times New Roman" w:eastAsia="Calibri" w:hAnsi="Times New Roman" w:cs="Times New Roman"/>
          <w:sz w:val="24"/>
          <w:szCs w:val="24"/>
        </w:rPr>
        <w:t>Εκείνο που εξαρχής εντυπωσιάζει και σοκάρει είναι ότι η κρίση αυτή αγκαλιάζει συνολικά τον πλανήτη</w:t>
      </w:r>
      <w:commentRangeStart w:id="5"/>
      <w:r w:rsidRPr="008C203B">
        <w:rPr>
          <w:rFonts w:ascii="Times New Roman" w:eastAsia="Calibri" w:hAnsi="Times New Roman" w:cs="Times New Roman"/>
          <w:sz w:val="24"/>
          <w:szCs w:val="24"/>
        </w:rPr>
        <w:t xml:space="preserve">. Τόσο ως προς την ταχύτατη εξάπλωση του ιού όσο και ως προς τις αντιδράσεις που λίγο-πολύ ακολουθούν το πρωτόκολλο που επιλέχτηκε στην Κίνα.  Μιλάω με φίλους μου από το Σίδνεϊ ως το Σαν Φρανσίσκο και μου λένε ότι αντιμετωπίζουν τα ίδια ακριβώς προβλήματα με τον ίδιο ακριβώς τρόπο. Αντιλαμβανόμαστε την υψηλή διασυνδεσιμότητα και αλληλεξάρτηση του κόσμου και θα μπορούσε κανείς να μιλήσει για τον θρίαμβο της παγκοσμιοποίησης.   </w:t>
      </w:r>
      <w:commentRangeEnd w:id="5"/>
      <w:r w:rsidR="00B15674">
        <w:rPr>
          <w:rStyle w:val="a3"/>
        </w:rPr>
        <w:commentReference w:id="5"/>
      </w:r>
    </w:p>
    <w:p w14:paraId="05A68515" w14:textId="77777777" w:rsidR="00A77B20" w:rsidRPr="00812A4D"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r>
      <w:commentRangeStart w:id="6"/>
      <w:r w:rsidRPr="008C203B">
        <w:rPr>
          <w:rFonts w:ascii="Times New Roman" w:eastAsia="Calibri" w:hAnsi="Times New Roman" w:cs="Times New Roman"/>
          <w:sz w:val="24"/>
          <w:szCs w:val="24"/>
        </w:rPr>
        <w:t>Η άλλη όψη είναι τα πλήθη των ανθρώπων που επιστρέφουν στις εστίες τους. Από τους χιλιάδες Έλληνες που μετανάστευσαν τον καιρό της κρίσης έως τα εκατομμύρια των Ινδών που επιστρέφουν στα χωριά τους, παντού η ίδια κίνηση. Η αναζήτηση ασφάλει</w:t>
      </w:r>
      <w:r w:rsidR="00A54BB4">
        <w:rPr>
          <w:rFonts w:ascii="Times New Roman" w:eastAsia="Calibri" w:hAnsi="Times New Roman" w:cs="Times New Roman"/>
          <w:sz w:val="24"/>
          <w:szCs w:val="24"/>
        </w:rPr>
        <w:t xml:space="preserve">ας στο τοπικό και στο οικείο. </w:t>
      </w:r>
      <w:r w:rsidRPr="008C203B">
        <w:rPr>
          <w:rFonts w:ascii="Times New Roman" w:eastAsia="Calibri" w:hAnsi="Times New Roman" w:cs="Times New Roman"/>
          <w:sz w:val="24"/>
          <w:szCs w:val="24"/>
        </w:rPr>
        <w:t xml:space="preserve">Με τον ίδιο τρόπο συμπεριφέρονται οι κυβερνήσεις. Η απόπειρα του Τραμπ να αγοράσει αποκλειστικά για τις ΗΠΑ το εμβόλιο, η άρνηση της Γερμανίας στην αμοιβαιοποίηση του οικονομικού βάρους, ο ανταγωνισμός για τα ιατρικά και φαρμακευτικά είδη, ο περιορισμός έως διακοπή των συγκοινωνιών και του διεθνούς εμπορίου, δείχνουν την αρχή του «ο σώζων εαυτόν σωθήτω». </w:t>
      </w:r>
      <w:r w:rsidRPr="00812A4D">
        <w:rPr>
          <w:rFonts w:ascii="Times New Roman" w:eastAsia="Calibri" w:hAnsi="Times New Roman" w:cs="Times New Roman"/>
          <w:sz w:val="24"/>
          <w:szCs w:val="24"/>
        </w:rPr>
        <w:t xml:space="preserve">Η σωτηρία, το καταφύγιο, το άσυλο είναι το εθνικό κράτος. </w:t>
      </w:r>
      <w:commentRangeEnd w:id="6"/>
      <w:r w:rsidR="00812A4D">
        <w:rPr>
          <w:rStyle w:val="a3"/>
        </w:rPr>
        <w:commentReference w:id="6"/>
      </w:r>
    </w:p>
    <w:p w14:paraId="604C2382" w14:textId="77777777" w:rsidR="00A77B20" w:rsidRPr="008C203B"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r>
      <w:commentRangeStart w:id="7"/>
      <w:r w:rsidRPr="008C203B">
        <w:rPr>
          <w:rFonts w:ascii="Times New Roman" w:eastAsia="Calibri" w:hAnsi="Times New Roman" w:cs="Times New Roman"/>
          <w:sz w:val="24"/>
          <w:szCs w:val="24"/>
        </w:rPr>
        <w:t xml:space="preserve">Ποια από τις δύο τάσεις θα κυριαρχήσει; Εικασίες μπορεί να κάνει κανείς. Πιστεύω ότι δεν θα υποχωρήσει η παγκοσμιοποίηση. Η αλληλεξάρτηση των κοινωνιών δεν έχει επιστροφή. Λόγου χάρη, η σύνθετη τεχνολογία προέρχεται, τόσο ως προς τα υλικά όσο και ως προς την τεχνογνωσία και τον σχεδιασμό της, από πάρα πολλές χώρες.   </w:t>
      </w:r>
    </w:p>
    <w:p w14:paraId="63FB2ADC" w14:textId="77777777" w:rsidR="00A77B20" w:rsidRPr="008C203B"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t xml:space="preserve">Θα προχωρούσα και σε μια επόμενη σκέψη. Ενδεχομένως η πανδημία αυτή να επιταχύνει την 4η Βιομηχανική Επανάσταση. Βλέπουμε στην εκπαίδευση τη βιαστική μετάβαση στην online μάθηση. Θα το δούμε σε πολλούς τομείς. Αλλά, βέβαια, ούτε όλες οι χώρες ούτε όλος ο πληθυσμός θα περάσει σε αυτή την καινούργια διάσταση, πράγμα που </w:t>
      </w:r>
      <w:r w:rsidRPr="00A13276">
        <w:rPr>
          <w:rFonts w:ascii="Times New Roman" w:eastAsia="Calibri" w:hAnsi="Times New Roman" w:cs="Times New Roman"/>
          <w:sz w:val="24"/>
          <w:szCs w:val="24"/>
        </w:rPr>
        <w:t xml:space="preserve">θα σημάνει καινούργιες, βαθιές διακρίσεις και διαχωρισμούς.   </w:t>
      </w:r>
    </w:p>
    <w:p w14:paraId="35A824B2" w14:textId="77777777" w:rsidR="00A77B20" w:rsidRPr="00D025B1" w:rsidRDefault="008333FF">
      <w:pPr>
        <w:jc w:val="both"/>
        <w:rPr>
          <w:rFonts w:ascii="Times New Roman" w:eastAsia="Calibri" w:hAnsi="Times New Roman" w:cs="Times New Roman"/>
          <w:color w:val="00B0F0"/>
          <w:sz w:val="24"/>
          <w:szCs w:val="24"/>
        </w:rPr>
      </w:pPr>
      <w:r w:rsidRPr="008C203B">
        <w:rPr>
          <w:rFonts w:ascii="Times New Roman" w:eastAsia="Calibri" w:hAnsi="Times New Roman" w:cs="Times New Roman"/>
          <w:sz w:val="24"/>
          <w:szCs w:val="24"/>
        </w:rPr>
        <w:tab/>
        <w:t xml:space="preserve">Μπορεί μεν να μην υποχωρήσει </w:t>
      </w:r>
      <w:r w:rsidRPr="00A13276">
        <w:rPr>
          <w:rFonts w:ascii="Times New Roman" w:eastAsia="Calibri" w:hAnsi="Times New Roman" w:cs="Times New Roman"/>
          <w:sz w:val="24"/>
          <w:szCs w:val="24"/>
        </w:rPr>
        <w:t xml:space="preserve">η παγκοσμιοποίηση, πάντως θα επιβραδυνθεί. </w:t>
      </w:r>
      <w:r w:rsidRPr="008C203B">
        <w:rPr>
          <w:rFonts w:ascii="Times New Roman" w:eastAsia="Calibri" w:hAnsi="Times New Roman" w:cs="Times New Roman"/>
          <w:sz w:val="24"/>
          <w:szCs w:val="24"/>
        </w:rPr>
        <w:t xml:space="preserve">Λιγότερες μετακινήσεις και μεταφορές, χαμηλότερη κατανάλωση, μείωση της κινητικότητας. Ωστόσο, αυτό σημαίνει λιγότερη σπατάλη των πόρων του πλανήτη, μικρότερο ενεργειακό αποτύπωμα, μείωση της ατμοσφαιρικής ρύπανσης. </w:t>
      </w:r>
      <w:r w:rsidRPr="00A13276">
        <w:rPr>
          <w:rFonts w:ascii="Times New Roman" w:eastAsia="Calibri" w:hAnsi="Times New Roman" w:cs="Times New Roman"/>
          <w:sz w:val="24"/>
          <w:szCs w:val="24"/>
        </w:rPr>
        <w:t>Όλα αυτά, αν δεν ανακόπτουν, πάντως επιβραδύνουν μια επικείμενη περιβαλλοντική κρίση</w:t>
      </w:r>
      <w:r w:rsidRPr="00D025B1">
        <w:rPr>
          <w:rFonts w:ascii="Times New Roman" w:eastAsia="Calibri" w:hAnsi="Times New Roman" w:cs="Times New Roman"/>
          <w:color w:val="00B0F0"/>
          <w:sz w:val="24"/>
          <w:szCs w:val="24"/>
        </w:rPr>
        <w:t>.</w:t>
      </w:r>
      <w:commentRangeEnd w:id="7"/>
      <w:r w:rsidR="00A13276">
        <w:rPr>
          <w:rStyle w:val="a3"/>
        </w:rPr>
        <w:commentReference w:id="7"/>
      </w:r>
    </w:p>
    <w:p w14:paraId="0E94944A" w14:textId="77777777" w:rsidR="00A77B20" w:rsidRPr="008C203B"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t xml:space="preserve">Η επιβράδυνση, όμως, θα σημάνει καταστροφή επαγγελμάτων και πόρων (π.χ. ο τουρισμός στην Ελλάδα) αλλά και αδιέξοδα τροφοδότησης. Οι τιμές των σιτηρών άρχισαν να ανεβαίνουν, καθώς οι κυβερνήσεις συναγωνίζονται σε προμήθειες επισιτισμού. Ακρίβεια και ελλείψεις τροφίμων θα έχουν αλυσιδωτές κοινωνικές συνέπειες. </w:t>
      </w:r>
    </w:p>
    <w:p w14:paraId="75098344" w14:textId="77777777" w:rsidR="00A77B20" w:rsidRPr="00A13276"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t xml:space="preserve">Την κρίση αυτή δεν πρέπει να την αντιλαμβανόμαστε γραμμικά. Δηλαδή έναρξη, κορύφωση και έξοδος. Πρώτον, θα πρέπει να τη δούμε παράλληλα με την οικονομική που θα προκύψει, με διαστάσεις χωρίς προηγούμενο. Και δεύτερο, θα πρέπει να συνυπολογίσουμε σενάρια μετάλλαξης του ιού και επανάληψης των </w:t>
      </w:r>
      <w:r w:rsidRPr="008C203B">
        <w:rPr>
          <w:rFonts w:ascii="Times New Roman" w:eastAsia="Calibri" w:hAnsi="Times New Roman" w:cs="Times New Roman"/>
          <w:sz w:val="24"/>
          <w:szCs w:val="24"/>
        </w:rPr>
        <w:lastRenderedPageBreak/>
        <w:t xml:space="preserve">επιδημιών. Εδώ μεταβαίνουμε από την ανάλυση στο επίπεδο του παγκόσμιου, στην ανάλυση στο επίπεδο του πλανητικού. Γι' αυτό και η κρίση αυτή είναι το σημείο μηδέν της Ιστορίας. </w:t>
      </w:r>
      <w:commentRangeStart w:id="8"/>
      <w:r w:rsidRPr="00A13276">
        <w:rPr>
          <w:rFonts w:ascii="Times New Roman" w:eastAsia="Calibri" w:hAnsi="Times New Roman" w:cs="Times New Roman"/>
          <w:sz w:val="24"/>
          <w:szCs w:val="24"/>
        </w:rPr>
        <w:t xml:space="preserve">Τι σημαίνει όμως αυτό;   </w:t>
      </w:r>
      <w:commentRangeEnd w:id="8"/>
      <w:r w:rsidR="00A13276">
        <w:rPr>
          <w:rStyle w:val="a3"/>
        </w:rPr>
        <w:commentReference w:id="8"/>
      </w:r>
    </w:p>
    <w:p w14:paraId="08FDC43D" w14:textId="77777777" w:rsidR="00A77B20" w:rsidRPr="008C203B"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r>
      <w:commentRangeStart w:id="9"/>
      <w:r w:rsidRPr="008C203B">
        <w:rPr>
          <w:rFonts w:ascii="Times New Roman" w:eastAsia="Calibri" w:hAnsi="Times New Roman" w:cs="Times New Roman"/>
          <w:sz w:val="24"/>
          <w:szCs w:val="24"/>
        </w:rPr>
        <w:t xml:space="preserve">Στο επίπεδο του παγκόσμιου μιλάμε για κοινωνίες, κράτη, υπερεθνικά δίκτυα, διασυνδέσεις κ.λπ. Στο επίπεδο του πλανητικού μιλάμε για το ανθρώπινο είδος, το περιβάλλον και το κλίμα. Για δεκάδες χιλιάδες χρόνια ο πληθυσμός της Γης ήταν κάτω από ένα δισεκατομμύριο. Το έφτασε πριν από 200 χρόνια. Πριν από 100 χρόνια ανέβηκε σε δύο δισεκατομμύρια. Τώρα πλησιάζει στα 9 δισεκατομμύρια.   </w:t>
      </w:r>
    </w:p>
    <w:p w14:paraId="0A5E0772" w14:textId="77777777" w:rsidR="00A77B20" w:rsidRPr="008C203B" w:rsidRDefault="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t xml:space="preserve">Η πληθυσμιακή έκρηξη μετέτρεψε το ανθρώπινο είδος σε μια γεωλογική δύναμη που δεν φιλοξενείται απλώς αλλά επηρεάζει την εξέλιξη της ζωής πάνω στον πλανήτη. Γι' αυτό και καθιερώθηκε ο όρος «ανθρωπόκαινος» εποχή. Η απειλή των ιών, του τρίτου είδους από το φυτικό και το ζωικό βασίλειο, μέσα σε αυτή την κλίμακα πρέπει να ιδωθεί, και παράλληλα με την κλιματική κρίση. Μαζί με την κλίμακα αλλάζει και η χρονικότητα. </w:t>
      </w:r>
      <w:commentRangeEnd w:id="9"/>
      <w:r w:rsidR="00DC7A8B">
        <w:rPr>
          <w:rStyle w:val="a3"/>
        </w:rPr>
        <w:commentReference w:id="9"/>
      </w:r>
    </w:p>
    <w:p w14:paraId="54504521" w14:textId="77777777" w:rsidR="00A77B20" w:rsidRPr="008C203B" w:rsidRDefault="008333FF" w:rsidP="008333FF">
      <w:pPr>
        <w:jc w:val="both"/>
        <w:rPr>
          <w:rFonts w:ascii="Times New Roman" w:eastAsia="Calibri" w:hAnsi="Times New Roman" w:cs="Times New Roman"/>
          <w:sz w:val="24"/>
          <w:szCs w:val="24"/>
        </w:rPr>
      </w:pPr>
      <w:r w:rsidRPr="008C203B">
        <w:rPr>
          <w:rFonts w:ascii="Times New Roman" w:eastAsia="Calibri" w:hAnsi="Times New Roman" w:cs="Times New Roman"/>
          <w:sz w:val="24"/>
          <w:szCs w:val="24"/>
        </w:rPr>
        <w:tab/>
        <w:t xml:space="preserve">Πάντως, ακόμα και αν τα παγκόσμια ερωτήματα αναβαθμίζονται στην κλίμακα του πλανητικού, οι απαντήσεις είναι αβυσσαλέα ασύμμετρες: στην κλίμακα του εθνικού και, γιατί όχι, του ταξικού. «Είμαστε προμοντέρνοι», όπως λέει ο Λατούρ; Ή μήπως στην αγωνία και στον πανικό της διάσωσης οι πλούσιες τάξεις σε όλο τον κόσμο θα διαφυλάξουν λυσσαλέα τα αγαθά τους και δεν θα ενδώσουν στη λογική του πλανήτη ως κοινού σπιτιού, και πολύ </w:t>
      </w:r>
      <w:commentRangeStart w:id="10"/>
      <w:r w:rsidRPr="008C203B">
        <w:rPr>
          <w:rFonts w:ascii="Times New Roman" w:eastAsia="Calibri" w:hAnsi="Times New Roman" w:cs="Times New Roman"/>
          <w:sz w:val="24"/>
          <w:szCs w:val="24"/>
        </w:rPr>
        <w:t xml:space="preserve">περισσότερο στις ανθρωπιστικές αρχές; </w:t>
      </w:r>
      <w:r w:rsidR="00A54BB4" w:rsidRPr="00A54BB4">
        <w:rPr>
          <w:rFonts w:ascii="Times New Roman" w:eastAsia="Calibri" w:hAnsi="Times New Roman" w:cs="Times New Roman"/>
          <w:sz w:val="24"/>
          <w:szCs w:val="24"/>
        </w:rPr>
        <w:t>[</w:t>
      </w:r>
      <w:r w:rsidR="00A54BB4">
        <w:rPr>
          <w:rFonts w:ascii="Times New Roman" w:eastAsia="Calibri" w:hAnsi="Times New Roman" w:cs="Times New Roman"/>
          <w:sz w:val="24"/>
          <w:szCs w:val="24"/>
        </w:rPr>
        <w:t>…</w:t>
      </w:r>
      <w:r w:rsidR="00A54BB4" w:rsidRPr="00A54BB4">
        <w:rPr>
          <w:rFonts w:ascii="Times New Roman" w:eastAsia="Calibri" w:hAnsi="Times New Roman" w:cs="Times New Roman"/>
          <w:sz w:val="24"/>
          <w:szCs w:val="24"/>
        </w:rPr>
        <w:t xml:space="preserve">] </w:t>
      </w:r>
      <w:commentRangeEnd w:id="10"/>
      <w:r w:rsidR="00DC7A8B">
        <w:rPr>
          <w:rStyle w:val="a3"/>
        </w:rPr>
        <w:commentReference w:id="10"/>
      </w:r>
    </w:p>
    <w:p w14:paraId="2678DCFB" w14:textId="1F4179E9" w:rsidR="00A77B20" w:rsidRDefault="008333FF">
      <w:pPr>
        <w:jc w:val="both"/>
        <w:rPr>
          <w:rFonts w:ascii="Times New Roman" w:eastAsia="Calibri" w:hAnsi="Times New Roman" w:cs="Times New Roman"/>
          <w:color w:val="0000FF"/>
          <w:sz w:val="24"/>
          <w:szCs w:val="24"/>
          <w:u w:val="single"/>
        </w:rPr>
      </w:pPr>
      <w:r w:rsidRPr="008C203B">
        <w:rPr>
          <w:rFonts w:ascii="Times New Roman" w:eastAsia="Calibri" w:hAnsi="Times New Roman" w:cs="Times New Roman"/>
          <w:sz w:val="24"/>
          <w:szCs w:val="24"/>
        </w:rPr>
        <w:t xml:space="preserve">Πηγή: </w:t>
      </w:r>
      <w:hyperlink r:id="rId8">
        <w:r w:rsidRPr="008C203B">
          <w:rPr>
            <w:rFonts w:ascii="Times New Roman" w:eastAsia="Calibri" w:hAnsi="Times New Roman" w:cs="Times New Roman"/>
            <w:color w:val="0000FF"/>
            <w:sz w:val="24"/>
            <w:szCs w:val="24"/>
            <w:u w:val="single"/>
          </w:rPr>
          <w:t>www.lifo.gr</w:t>
        </w:r>
      </w:hyperlink>
    </w:p>
    <w:p w14:paraId="2DEEA5A1" w14:textId="03F4B54B" w:rsidR="008A5A58" w:rsidRDefault="008A5A58">
      <w:pPr>
        <w:jc w:val="both"/>
        <w:rPr>
          <w:rFonts w:ascii="Times New Roman" w:eastAsia="Calibri" w:hAnsi="Times New Roman" w:cs="Times New Roman"/>
          <w:color w:val="0000FF"/>
          <w:sz w:val="24"/>
          <w:szCs w:val="24"/>
        </w:rPr>
      </w:pPr>
    </w:p>
    <w:p w14:paraId="5DDBB026" w14:textId="63C8FC6C" w:rsidR="008A5A58" w:rsidRDefault="008A5A58">
      <w:pPr>
        <w:jc w:val="both"/>
        <w:rPr>
          <w:rFonts w:ascii="Times New Roman" w:eastAsia="Calibri" w:hAnsi="Times New Roman" w:cs="Times New Roman"/>
          <w:color w:val="0000FF"/>
          <w:sz w:val="24"/>
          <w:szCs w:val="24"/>
        </w:rPr>
      </w:pPr>
    </w:p>
    <w:p w14:paraId="3088A7F5" w14:textId="5B62F024" w:rsidR="008A5A58" w:rsidRPr="008A5A58" w:rsidRDefault="008A5A58">
      <w:pPr>
        <w:jc w:val="both"/>
        <w:rPr>
          <w:rFonts w:ascii="Times New Roman" w:eastAsia="Calibri" w:hAnsi="Times New Roman" w:cs="Times New Roman"/>
          <w:sz w:val="24"/>
          <w:szCs w:val="24"/>
        </w:rPr>
      </w:pPr>
      <w:r>
        <w:rPr>
          <w:rFonts w:ascii="Times New Roman" w:eastAsia="Calibri" w:hAnsi="Times New Roman" w:cs="Times New Roman"/>
          <w:color w:val="0000FF"/>
          <w:sz w:val="24"/>
          <w:szCs w:val="24"/>
        </w:rPr>
        <w:t>Πού συγκλίνουν και πού διαφέρουν οι δύο συγγραφείς;</w:t>
      </w:r>
      <w:bookmarkStart w:id="11" w:name="_GoBack"/>
      <w:bookmarkEnd w:id="11"/>
    </w:p>
    <w:sectPr w:rsidR="008A5A58" w:rsidRPr="008A5A58">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0-11-22T08:20:00Z" w:initials="U">
    <w:p w14:paraId="087B471D" w14:textId="77777777" w:rsidR="006B1E83" w:rsidRDefault="006B1E83">
      <w:pPr>
        <w:pStyle w:val="a4"/>
      </w:pPr>
      <w:r>
        <w:rPr>
          <w:rStyle w:val="a3"/>
        </w:rPr>
        <w:annotationRef/>
      </w:r>
    </w:p>
  </w:comment>
  <w:comment w:id="1" w:author="User" w:date="2020-11-22T08:21:00Z" w:initials="U">
    <w:p w14:paraId="7C63CC25" w14:textId="77777777" w:rsidR="006B1E83" w:rsidRDefault="006B1E83">
      <w:pPr>
        <w:pStyle w:val="a4"/>
      </w:pPr>
      <w:r>
        <w:rPr>
          <w:rStyle w:val="a3"/>
        </w:rPr>
        <w:annotationRef/>
      </w:r>
      <w:r>
        <w:t>Δεοντική ή επιστημική διατύπωση; Σε τι εξυπηρετεί;</w:t>
      </w:r>
    </w:p>
  </w:comment>
  <w:comment w:id="2" w:author="User" w:date="2020-11-22T08:22:00Z" w:initials="U">
    <w:p w14:paraId="5879F521" w14:textId="4D571E44" w:rsidR="007F31C0" w:rsidRDefault="007F31C0">
      <w:pPr>
        <w:pStyle w:val="a4"/>
      </w:pPr>
      <w:r>
        <w:rPr>
          <w:rStyle w:val="a3"/>
        </w:rPr>
        <w:annotationRef/>
      </w:r>
      <w:r>
        <w:t>Με ποιον τρόπο προσπαθεί να πείσει;</w:t>
      </w:r>
    </w:p>
  </w:comment>
  <w:comment w:id="3" w:author="User" w:date="2020-11-22T08:23:00Z" w:initials="U">
    <w:p w14:paraId="178F21E4" w14:textId="15406E4F" w:rsidR="00063E05" w:rsidRDefault="00063E05">
      <w:pPr>
        <w:pStyle w:val="a4"/>
      </w:pPr>
      <w:r>
        <w:rPr>
          <w:rStyle w:val="a3"/>
        </w:rPr>
        <w:annotationRef/>
      </w:r>
      <w:r>
        <w:t>Με ποιον τρόπο προσπαθεί να πείσει;</w:t>
      </w:r>
    </w:p>
  </w:comment>
  <w:comment w:id="4" w:author="User" w:date="2020-11-22T08:24:00Z" w:initials="U">
    <w:p w14:paraId="0828FAE0" w14:textId="4644DE5F" w:rsidR="00F31268" w:rsidRDefault="00F31268">
      <w:pPr>
        <w:pStyle w:val="a4"/>
      </w:pPr>
      <w:r>
        <w:rPr>
          <w:rStyle w:val="a3"/>
        </w:rPr>
        <w:annotationRef/>
      </w:r>
      <w:r>
        <w:t>Πώς προσπαθεί να πείσει;</w:t>
      </w:r>
    </w:p>
  </w:comment>
  <w:comment w:id="5" w:author="User" w:date="2020-11-22T08:26:00Z" w:initials="U">
    <w:p w14:paraId="05ECF3C3" w14:textId="2DCF187B" w:rsidR="00B15674" w:rsidRDefault="00B15674">
      <w:pPr>
        <w:pStyle w:val="a4"/>
      </w:pPr>
      <w:r>
        <w:rPr>
          <w:rStyle w:val="a3"/>
        </w:rPr>
        <w:annotationRef/>
      </w:r>
      <w:r w:rsidR="00812A4D">
        <w:t>Ποια συλλογιστική πορεία ακολουθείται;</w:t>
      </w:r>
    </w:p>
  </w:comment>
  <w:comment w:id="6" w:author="User" w:date="2020-11-22T08:27:00Z" w:initials="U">
    <w:p w14:paraId="7CEAF4AE" w14:textId="53D138AF" w:rsidR="00812A4D" w:rsidRDefault="00812A4D">
      <w:pPr>
        <w:pStyle w:val="a4"/>
      </w:pPr>
      <w:r>
        <w:rPr>
          <w:rStyle w:val="a3"/>
        </w:rPr>
        <w:annotationRef/>
      </w:r>
      <w:r>
        <w:t>Πώς καταλήγει στο συμπέρασμα ότι  το εθνικό κράτος είναι το καταφύγιο για όλους;</w:t>
      </w:r>
    </w:p>
  </w:comment>
  <w:comment w:id="7" w:author="User" w:date="2020-11-22T08:30:00Z" w:initials="U">
    <w:p w14:paraId="267DA963" w14:textId="532C650D" w:rsidR="00A13276" w:rsidRDefault="00A13276">
      <w:pPr>
        <w:pStyle w:val="a4"/>
      </w:pPr>
      <w:r>
        <w:rPr>
          <w:rStyle w:val="a3"/>
        </w:rPr>
        <w:annotationRef/>
      </w:r>
      <w:r>
        <w:t>Ποια είναι η θέση του συγγραφέα για την παγκοσμιοποίηση;</w:t>
      </w:r>
    </w:p>
  </w:comment>
  <w:comment w:id="8" w:author="User" w:date="2020-11-22T08:30:00Z" w:initials="U">
    <w:p w14:paraId="692D93BD" w14:textId="0A97D11C" w:rsidR="00A13276" w:rsidRDefault="00A13276">
      <w:pPr>
        <w:pStyle w:val="a4"/>
      </w:pPr>
      <w:r>
        <w:rPr>
          <w:rStyle w:val="a3"/>
        </w:rPr>
        <w:annotationRef/>
      </w:r>
      <w:r>
        <w:t>Ποιος ο ρόλος του ρητορικού ερωτήματος;</w:t>
      </w:r>
    </w:p>
  </w:comment>
  <w:comment w:id="9" w:author="User" w:date="2020-11-22T08:32:00Z" w:initials="U">
    <w:p w14:paraId="7B99A12A" w14:textId="72852EDF" w:rsidR="00DC7A8B" w:rsidRDefault="00DC7A8B">
      <w:pPr>
        <w:pStyle w:val="a4"/>
      </w:pPr>
      <w:r>
        <w:rPr>
          <w:rStyle w:val="a3"/>
        </w:rPr>
        <w:annotationRef/>
      </w:r>
      <w:r>
        <w:t>Γιατί διαχωρίζεται το παγκόσμιο από το πλανητικό επίπεδο;</w:t>
      </w:r>
    </w:p>
  </w:comment>
  <w:comment w:id="10" w:author="User" w:date="2020-11-22T08:33:00Z" w:initials="U">
    <w:p w14:paraId="7A640E1B" w14:textId="0F192F00" w:rsidR="00DC7A8B" w:rsidRDefault="00DC7A8B">
      <w:pPr>
        <w:pStyle w:val="a4"/>
      </w:pPr>
      <w:r>
        <w:rPr>
          <w:rStyle w:val="a3"/>
        </w:rPr>
        <w:annotationRef/>
      </w:r>
      <w:r>
        <w:t>Ο ρόλος της ερώτησης;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7B471D" w15:done="0"/>
  <w15:commentEx w15:paraId="7C63CC25" w15:done="0"/>
  <w15:commentEx w15:paraId="5879F521" w15:done="0"/>
  <w15:commentEx w15:paraId="178F21E4" w15:done="0"/>
  <w15:commentEx w15:paraId="0828FAE0" w15:done="0"/>
  <w15:commentEx w15:paraId="05ECF3C3" w15:done="0"/>
  <w15:commentEx w15:paraId="7CEAF4AE" w15:done="0"/>
  <w15:commentEx w15:paraId="267DA963" w15:done="0"/>
  <w15:commentEx w15:paraId="692D93BD" w15:done="0"/>
  <w15:commentEx w15:paraId="7B99A12A" w15:done="0"/>
  <w15:commentEx w15:paraId="7A640E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B471D" w16cid:durableId="23649DDE"/>
  <w16cid:commentId w16cid:paraId="7C63CC25" w16cid:durableId="23649E09"/>
  <w16cid:commentId w16cid:paraId="5879F521" w16cid:durableId="23649E4D"/>
  <w16cid:commentId w16cid:paraId="178F21E4" w16cid:durableId="23649E71"/>
  <w16cid:commentId w16cid:paraId="0828FAE0" w16cid:durableId="23649EB7"/>
  <w16cid:commentId w16cid:paraId="05ECF3C3" w16cid:durableId="23649F30"/>
  <w16cid:commentId w16cid:paraId="7CEAF4AE" w16cid:durableId="23649F8E"/>
  <w16cid:commentId w16cid:paraId="267DA963" w16cid:durableId="2364A010"/>
  <w16cid:commentId w16cid:paraId="692D93BD" w16cid:durableId="2364A042"/>
  <w16cid:commentId w16cid:paraId="7B99A12A" w16cid:durableId="2364A0BB"/>
  <w16cid:commentId w16cid:paraId="7A640E1B" w16cid:durableId="2364A0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20"/>
    <w:rsid w:val="00061D01"/>
    <w:rsid w:val="00063E05"/>
    <w:rsid w:val="000C79CD"/>
    <w:rsid w:val="006B1E83"/>
    <w:rsid w:val="007F31C0"/>
    <w:rsid w:val="00812A4D"/>
    <w:rsid w:val="008333FF"/>
    <w:rsid w:val="008A5A58"/>
    <w:rsid w:val="008C203B"/>
    <w:rsid w:val="00A13276"/>
    <w:rsid w:val="00A54BB4"/>
    <w:rsid w:val="00A77B20"/>
    <w:rsid w:val="00B15674"/>
    <w:rsid w:val="00D025B1"/>
    <w:rsid w:val="00DC7A8B"/>
    <w:rsid w:val="00F312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3921"/>
  <w15:docId w15:val="{077EF651-27AD-472E-B6EF-C2BECCC9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C203B"/>
    <w:rPr>
      <w:color w:val="0000FF"/>
      <w:u w:val="single"/>
    </w:rPr>
  </w:style>
  <w:style w:type="character" w:styleId="a3">
    <w:name w:val="annotation reference"/>
    <w:basedOn w:val="a0"/>
    <w:uiPriority w:val="99"/>
    <w:semiHidden/>
    <w:unhideWhenUsed/>
    <w:rsid w:val="006B1E83"/>
    <w:rPr>
      <w:sz w:val="16"/>
      <w:szCs w:val="16"/>
    </w:rPr>
  </w:style>
  <w:style w:type="paragraph" w:styleId="a4">
    <w:name w:val="annotation text"/>
    <w:basedOn w:val="a"/>
    <w:link w:val="Char"/>
    <w:uiPriority w:val="99"/>
    <w:semiHidden/>
    <w:unhideWhenUsed/>
    <w:rsid w:val="006B1E83"/>
    <w:pPr>
      <w:spacing w:line="240" w:lineRule="auto"/>
    </w:pPr>
    <w:rPr>
      <w:sz w:val="20"/>
      <w:szCs w:val="20"/>
    </w:rPr>
  </w:style>
  <w:style w:type="character" w:customStyle="1" w:styleId="Char">
    <w:name w:val="Κείμενο σχολίου Char"/>
    <w:basedOn w:val="a0"/>
    <w:link w:val="a4"/>
    <w:uiPriority w:val="99"/>
    <w:semiHidden/>
    <w:rsid w:val="006B1E83"/>
    <w:rPr>
      <w:sz w:val="20"/>
      <w:szCs w:val="20"/>
    </w:rPr>
  </w:style>
  <w:style w:type="paragraph" w:styleId="a5">
    <w:name w:val="annotation subject"/>
    <w:basedOn w:val="a4"/>
    <w:next w:val="a4"/>
    <w:link w:val="Char0"/>
    <w:uiPriority w:val="99"/>
    <w:semiHidden/>
    <w:unhideWhenUsed/>
    <w:rsid w:val="006B1E83"/>
    <w:rPr>
      <w:b/>
      <w:bCs/>
    </w:rPr>
  </w:style>
  <w:style w:type="character" w:customStyle="1" w:styleId="Char0">
    <w:name w:val="Θέμα σχολίου Char"/>
    <w:basedOn w:val="Char"/>
    <w:link w:val="a5"/>
    <w:uiPriority w:val="99"/>
    <w:semiHidden/>
    <w:rsid w:val="006B1E83"/>
    <w:rPr>
      <w:b/>
      <w:bCs/>
      <w:sz w:val="20"/>
      <w:szCs w:val="20"/>
    </w:rPr>
  </w:style>
  <w:style w:type="paragraph" w:styleId="a6">
    <w:name w:val="Balloon Text"/>
    <w:basedOn w:val="a"/>
    <w:link w:val="Char1"/>
    <w:uiPriority w:val="99"/>
    <w:semiHidden/>
    <w:unhideWhenUsed/>
    <w:rsid w:val="006B1E83"/>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6B1E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ifo.gr/"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101A9-9CD3-4F68-B6FD-A1A18B75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1471</Words>
  <Characters>7947</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2020-11-22T06:34:00Z</dcterms:created>
  <dcterms:modified xsi:type="dcterms:W3CDTF">2020-11-22T06:52:00Z</dcterms:modified>
</cp:coreProperties>
</file>