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0A1" w:rsidRDefault="000700A1" w:rsidP="000700A1">
      <w:pPr>
        <w:spacing w:before="240"/>
        <w:ind w:firstLine="0"/>
        <w:rPr>
          <w:rFonts w:ascii="Book Antiqua" w:hAnsi="Book Antiqua"/>
          <w:sz w:val="24"/>
          <w:szCs w:val="24"/>
        </w:rPr>
      </w:pPr>
      <w:r>
        <w:rPr>
          <w:rStyle w:val="a3"/>
          <w:rFonts w:ascii="Tahoma" w:hAnsi="Tahoma" w:cs="Tahoma"/>
          <w:color w:val="000000"/>
          <w:sz w:val="14"/>
          <w:szCs w:val="14"/>
        </w:rPr>
        <w:t xml:space="preserve">                 </w:t>
      </w:r>
      <w:r>
        <w:rPr>
          <w:rFonts w:ascii="Book Antiqua" w:hAnsi="Book Antiqua"/>
          <w:sz w:val="24"/>
          <w:szCs w:val="24"/>
        </w:rPr>
        <w:t>1</w:t>
      </w:r>
      <w:r w:rsidRPr="00A74AFA">
        <w:rPr>
          <w:rFonts w:ascii="Book Antiqua" w:hAnsi="Book Antiqua"/>
          <w:sz w:val="24"/>
          <w:szCs w:val="24"/>
          <w:vertAlign w:val="superscript"/>
        </w:rPr>
        <w:t>ο</w:t>
      </w:r>
      <w:r>
        <w:rPr>
          <w:rFonts w:ascii="Book Antiqua" w:hAnsi="Book Antiqua"/>
          <w:sz w:val="24"/>
          <w:szCs w:val="24"/>
        </w:rPr>
        <w:t xml:space="preserve">  ΓΕΛ ΓΛΥΚΩΝ ΝΕΡΩΝ</w:t>
      </w:r>
    </w:p>
    <w:p w:rsidR="000700A1" w:rsidRDefault="000700A1" w:rsidP="000700A1">
      <w:pPr>
        <w:spacing w:before="240"/>
        <w:rPr>
          <w:rFonts w:ascii="Book Antiqua" w:hAnsi="Book Antiqua"/>
          <w:sz w:val="24"/>
          <w:szCs w:val="24"/>
        </w:rPr>
      </w:pPr>
      <w:r>
        <w:rPr>
          <w:rFonts w:ascii="Book Antiqua" w:hAnsi="Book Antiqua"/>
          <w:sz w:val="24"/>
          <w:szCs w:val="24"/>
        </w:rPr>
        <w:t>ΤΑΞΗ: Α’</w:t>
      </w:r>
    </w:p>
    <w:p w:rsidR="000700A1" w:rsidRDefault="000700A1" w:rsidP="000700A1">
      <w:pPr>
        <w:spacing w:before="240"/>
        <w:rPr>
          <w:rFonts w:ascii="Book Antiqua" w:hAnsi="Book Antiqua"/>
          <w:sz w:val="24"/>
          <w:szCs w:val="24"/>
        </w:rPr>
      </w:pPr>
      <w:r>
        <w:rPr>
          <w:rFonts w:ascii="Book Antiqua" w:hAnsi="Book Antiqua"/>
          <w:sz w:val="24"/>
          <w:szCs w:val="24"/>
        </w:rPr>
        <w:t>ΟΝΟΜΑ:</w:t>
      </w:r>
    </w:p>
    <w:p w:rsidR="000700A1" w:rsidRDefault="000700A1" w:rsidP="000700A1">
      <w:pPr>
        <w:spacing w:before="240"/>
        <w:rPr>
          <w:rFonts w:ascii="Book Antiqua" w:hAnsi="Book Antiqua"/>
          <w:sz w:val="24"/>
          <w:szCs w:val="24"/>
        </w:rPr>
      </w:pPr>
      <w:r>
        <w:rPr>
          <w:rFonts w:ascii="Book Antiqua" w:hAnsi="Book Antiqua"/>
          <w:sz w:val="24"/>
          <w:szCs w:val="24"/>
        </w:rPr>
        <w:t>ΒΑΘΜΟΣ:</w:t>
      </w:r>
    </w:p>
    <w:p w:rsidR="000700A1" w:rsidRDefault="000700A1" w:rsidP="000700A1">
      <w:pPr>
        <w:spacing w:before="240"/>
        <w:rPr>
          <w:rFonts w:ascii="Book Antiqua" w:hAnsi="Book Antiqua"/>
          <w:b/>
          <w:sz w:val="24"/>
          <w:szCs w:val="24"/>
        </w:rPr>
      </w:pPr>
      <w:r>
        <w:rPr>
          <w:rFonts w:ascii="Book Antiqua" w:hAnsi="Book Antiqua"/>
          <w:b/>
          <w:sz w:val="24"/>
          <w:szCs w:val="24"/>
        </w:rPr>
        <w:t xml:space="preserve">     </w:t>
      </w:r>
    </w:p>
    <w:p w:rsidR="000700A1" w:rsidRDefault="000700A1" w:rsidP="000700A1">
      <w:pPr>
        <w:spacing w:before="240"/>
        <w:rPr>
          <w:rFonts w:ascii="Book Antiqua" w:hAnsi="Book Antiqua"/>
          <w:b/>
          <w:sz w:val="24"/>
          <w:szCs w:val="24"/>
        </w:rPr>
      </w:pPr>
      <w:r>
        <w:rPr>
          <w:rFonts w:ascii="Book Antiqua" w:hAnsi="Book Antiqua"/>
          <w:b/>
          <w:sz w:val="24"/>
          <w:szCs w:val="24"/>
        </w:rPr>
        <w:t xml:space="preserve">  ΔΙΑΓΩΝΙΣΜΑ  Β’ ΤΕΤΡΑΜΗΝΟΥ  ΣΤΟ ΜΑΘΗΜΑ  ΤΗΣ</w:t>
      </w:r>
    </w:p>
    <w:p w:rsidR="000700A1" w:rsidRDefault="000700A1" w:rsidP="000700A1">
      <w:pPr>
        <w:spacing w:before="240"/>
        <w:rPr>
          <w:rFonts w:ascii="Book Antiqua" w:hAnsi="Book Antiqua"/>
          <w:b/>
          <w:sz w:val="24"/>
          <w:szCs w:val="24"/>
        </w:rPr>
      </w:pPr>
      <w:r>
        <w:rPr>
          <w:rFonts w:ascii="Book Antiqua" w:hAnsi="Book Antiqua"/>
          <w:b/>
          <w:sz w:val="24"/>
          <w:szCs w:val="24"/>
        </w:rPr>
        <w:t xml:space="preserve">                                 ΙΣΤΟΡΙΑΣ  Α’ ΛΥΚΕΙΟΥ</w:t>
      </w:r>
    </w:p>
    <w:p w:rsidR="000700A1" w:rsidRDefault="000700A1" w:rsidP="000700A1">
      <w:pPr>
        <w:spacing w:before="240"/>
        <w:ind w:firstLine="0"/>
        <w:rPr>
          <w:rFonts w:ascii="Book Antiqua" w:hAnsi="Book Antiqua"/>
          <w:sz w:val="24"/>
          <w:szCs w:val="24"/>
        </w:rPr>
      </w:pPr>
      <w:r w:rsidRPr="00A74AFA">
        <w:rPr>
          <w:rFonts w:ascii="Book Antiqua" w:hAnsi="Book Antiqua"/>
          <w:sz w:val="24"/>
          <w:szCs w:val="24"/>
        </w:rPr>
        <w:t>ΟΜΑΔΑ Β’</w:t>
      </w:r>
    </w:p>
    <w:p w:rsidR="000700A1" w:rsidRDefault="000700A1" w:rsidP="000700A1">
      <w:pPr>
        <w:spacing w:before="240"/>
        <w:rPr>
          <w:rFonts w:ascii="Book Antiqua" w:hAnsi="Book Antiqua"/>
          <w:sz w:val="24"/>
          <w:szCs w:val="24"/>
        </w:rPr>
      </w:pPr>
      <w:r>
        <w:rPr>
          <w:rFonts w:ascii="Book Antiqua" w:hAnsi="Book Antiqua"/>
          <w:sz w:val="24"/>
          <w:szCs w:val="24"/>
        </w:rPr>
        <w:t>1.Με βάση την πηγή Α και τις ιστορικές σας γνώσεις τι γνωρίζετε για τον Τιβέριο Γράκχο; (</w:t>
      </w:r>
      <w:proofErr w:type="spellStart"/>
      <w:r>
        <w:rPr>
          <w:rFonts w:ascii="Book Antiqua" w:hAnsi="Book Antiqua"/>
          <w:sz w:val="24"/>
          <w:szCs w:val="24"/>
        </w:rPr>
        <w:t>μον</w:t>
      </w:r>
      <w:proofErr w:type="spellEnd"/>
      <w:r>
        <w:rPr>
          <w:rFonts w:ascii="Book Antiqua" w:hAnsi="Book Antiqua"/>
          <w:sz w:val="24"/>
          <w:szCs w:val="24"/>
        </w:rPr>
        <w:t xml:space="preserve"> 25)</w:t>
      </w:r>
    </w:p>
    <w:p w:rsidR="000700A1" w:rsidRDefault="000700A1" w:rsidP="000700A1">
      <w:pPr>
        <w:spacing w:before="240"/>
        <w:rPr>
          <w:rFonts w:ascii="Book Antiqua" w:hAnsi="Book Antiqua"/>
          <w:sz w:val="24"/>
          <w:szCs w:val="24"/>
        </w:rPr>
      </w:pPr>
    </w:p>
    <w:p w:rsidR="000700A1" w:rsidRPr="00A74AFA" w:rsidRDefault="000700A1" w:rsidP="000700A1">
      <w:pPr>
        <w:spacing w:before="240"/>
        <w:ind w:firstLine="0"/>
        <w:rPr>
          <w:rFonts w:ascii="Book Antiqua" w:hAnsi="Book Antiqua"/>
          <w:sz w:val="24"/>
          <w:szCs w:val="24"/>
        </w:rPr>
      </w:pPr>
      <w:r>
        <w:rPr>
          <w:rFonts w:ascii="Book Antiqua" w:hAnsi="Book Antiqua"/>
          <w:sz w:val="24"/>
          <w:szCs w:val="24"/>
        </w:rPr>
        <w:t xml:space="preserve">          2.</w:t>
      </w:r>
      <w:r w:rsidRPr="000700A1">
        <w:rPr>
          <w:rFonts w:ascii="Book Antiqua" w:hAnsi="Book Antiqua"/>
          <w:sz w:val="24"/>
          <w:szCs w:val="24"/>
        </w:rPr>
        <w:t xml:space="preserve"> </w:t>
      </w:r>
      <w:r>
        <w:rPr>
          <w:rFonts w:ascii="Book Antiqua" w:hAnsi="Book Antiqua"/>
          <w:sz w:val="24"/>
          <w:szCs w:val="24"/>
        </w:rPr>
        <w:t>Με βάση την πηγή Β και τις ιστορικές σας γνώσεις τι γνωρίζετε για τη συγκέντρωση των εξουσιών στο πρόσωπο του Οκταβιανού; (</w:t>
      </w:r>
      <w:proofErr w:type="spellStart"/>
      <w:r>
        <w:rPr>
          <w:rFonts w:ascii="Book Antiqua" w:hAnsi="Book Antiqua"/>
          <w:sz w:val="24"/>
          <w:szCs w:val="24"/>
        </w:rPr>
        <w:t>μον</w:t>
      </w:r>
      <w:proofErr w:type="spellEnd"/>
      <w:r>
        <w:rPr>
          <w:rFonts w:ascii="Book Antiqua" w:hAnsi="Book Antiqua"/>
          <w:sz w:val="24"/>
          <w:szCs w:val="24"/>
        </w:rPr>
        <w:t xml:space="preserve"> 25)</w:t>
      </w:r>
    </w:p>
    <w:p w:rsidR="000700A1" w:rsidRDefault="000700A1" w:rsidP="000700A1">
      <w:pPr>
        <w:ind w:firstLine="0"/>
        <w:rPr>
          <w:rStyle w:val="a3"/>
          <w:rFonts w:ascii="Tahoma" w:hAnsi="Tahoma" w:cs="Tahoma"/>
          <w:color w:val="000000"/>
          <w:sz w:val="14"/>
          <w:szCs w:val="14"/>
        </w:rPr>
      </w:pPr>
    </w:p>
    <w:p w:rsidR="00C114CA" w:rsidRDefault="000700A1" w:rsidP="000700A1">
      <w:pPr>
        <w:ind w:firstLine="0"/>
        <w:rPr>
          <w:rStyle w:val="a4"/>
          <w:rFonts w:ascii="Tahoma" w:hAnsi="Tahoma" w:cs="Tahoma"/>
          <w:color w:val="000000"/>
          <w:sz w:val="14"/>
          <w:szCs w:val="14"/>
        </w:rPr>
      </w:pPr>
      <w:r>
        <w:rPr>
          <w:rStyle w:val="a3"/>
          <w:rFonts w:ascii="Tahoma" w:hAnsi="Tahoma" w:cs="Tahoma"/>
          <w:color w:val="000000"/>
          <w:sz w:val="14"/>
          <w:szCs w:val="14"/>
        </w:rPr>
        <w:t xml:space="preserve">                 </w:t>
      </w:r>
      <w:r w:rsidR="00A13261">
        <w:rPr>
          <w:rStyle w:val="a3"/>
          <w:rFonts w:ascii="Tahoma" w:hAnsi="Tahoma" w:cs="Tahoma"/>
          <w:color w:val="000000"/>
          <w:sz w:val="14"/>
          <w:szCs w:val="14"/>
        </w:rPr>
        <w:t>Α. Ο Τιβέριος Γράκχος: Ένας υπερασπιστής των δικαιωμάτων του λαού</w:t>
      </w:r>
      <w:r w:rsidR="00A13261">
        <w:rPr>
          <w:rFonts w:ascii="Tahoma" w:hAnsi="Tahoma" w:cs="Tahoma"/>
          <w:color w:val="000000"/>
          <w:sz w:val="14"/>
          <w:szCs w:val="14"/>
        </w:rPr>
        <w:br/>
      </w:r>
      <w:r w:rsidR="00A13261">
        <w:rPr>
          <w:rFonts w:ascii="Tahoma" w:hAnsi="Tahoma" w:cs="Tahoma"/>
          <w:color w:val="000000"/>
          <w:sz w:val="14"/>
          <w:szCs w:val="14"/>
        </w:rPr>
        <w:br/>
      </w:r>
      <w:r w:rsidR="00A13261">
        <w:rPr>
          <w:rFonts w:ascii="Tahoma" w:hAnsi="Tahoma" w:cs="Tahoma"/>
          <w:color w:val="000000"/>
          <w:sz w:val="14"/>
          <w:szCs w:val="14"/>
          <w:shd w:val="clear" w:color="auto" w:fill="C3DEBA"/>
        </w:rPr>
        <w:t xml:space="preserve">(Ο Τιβέριος Γράκχος) ήταν υπέροχος και ακαταμάχητος ρήτορας γιατί, όταν ανέβαινε στο βήμα και ο λαός συνωστιζόταν γύρω του, μιλούσε για τους </w:t>
      </w:r>
      <w:proofErr w:type="spellStart"/>
      <w:r w:rsidR="00A13261">
        <w:rPr>
          <w:rFonts w:ascii="Tahoma" w:hAnsi="Tahoma" w:cs="Tahoma"/>
          <w:color w:val="000000"/>
          <w:sz w:val="14"/>
          <w:szCs w:val="14"/>
          <w:shd w:val="clear" w:color="auto" w:fill="C3DEBA"/>
        </w:rPr>
        <w:t>φτωχούς:«Τα</w:t>
      </w:r>
      <w:proofErr w:type="spellEnd"/>
      <w:r w:rsidR="00A13261">
        <w:rPr>
          <w:rFonts w:ascii="Tahoma" w:hAnsi="Tahoma" w:cs="Tahoma"/>
          <w:color w:val="000000"/>
          <w:sz w:val="14"/>
          <w:szCs w:val="14"/>
          <w:shd w:val="clear" w:color="auto" w:fill="C3DEBA"/>
        </w:rPr>
        <w:t xml:space="preserve"> άγρια ζώα που ζουν στην Ιταλία έχουν φωλιά και το καθένα διαθέτει ένα λαγούμι στη γη για να κρύβεται και να κοιμάται. Εν τούτοις σε εκείνους που πολεμούν και πεθαίνουν για την Ιταλία, έμεινε μόνο ο αέρας και το φως και τίποτα άλλο...Με τα παιδιά και τις γυναίκες τους τριγυρίζουν ανέστιοι και άστεγοι. Οι στρατηγοί όμως τους λένε ψέματα, όταν τους προτρέπουν στις μάχες να χτυπούν τους εχθρούς για να διασωθούν οι τάφοι και τα ιερά. Ωστόσο, κανείς από τόσους Ρωμαίους δεν έχει ούτε βωμό ούτε προγονικό τάφο. Πολεμάει για την καλοπέραση και τον πλουτισμό των άλλων και ενώ τον αποκαλούν κυρίαρχο της οικουμένης, δεν έχει δικό του ούτε ένα βόλο γης.</w:t>
      </w:r>
      <w:r w:rsidR="00A13261">
        <w:rPr>
          <w:rFonts w:ascii="Tahoma" w:hAnsi="Tahoma" w:cs="Tahoma"/>
          <w:color w:val="000000"/>
          <w:sz w:val="14"/>
          <w:szCs w:val="14"/>
        </w:rPr>
        <w:br/>
      </w:r>
      <w:r w:rsidR="00A13261">
        <w:rPr>
          <w:rFonts w:ascii="Tahoma" w:hAnsi="Tahoma" w:cs="Tahoma"/>
          <w:color w:val="000000"/>
          <w:sz w:val="14"/>
          <w:szCs w:val="14"/>
        </w:rPr>
        <w:br/>
      </w:r>
      <w:r w:rsidR="00A13261">
        <w:rPr>
          <w:rStyle w:val="a4"/>
          <w:rFonts w:ascii="Tahoma" w:hAnsi="Tahoma" w:cs="Tahoma"/>
          <w:color w:val="000000"/>
          <w:sz w:val="14"/>
          <w:szCs w:val="14"/>
        </w:rPr>
        <w:t>Πλούταρχος, Τιβέριος Γράκχος, 9, 4.</w:t>
      </w:r>
    </w:p>
    <w:p w:rsidR="000700A1" w:rsidRDefault="000700A1">
      <w:pPr>
        <w:rPr>
          <w:rStyle w:val="a4"/>
          <w:rFonts w:ascii="Tahoma" w:hAnsi="Tahoma" w:cs="Tahoma"/>
          <w:color w:val="000000"/>
          <w:sz w:val="14"/>
          <w:szCs w:val="14"/>
        </w:rPr>
      </w:pPr>
    </w:p>
    <w:p w:rsidR="000700A1" w:rsidRDefault="000700A1">
      <w:pPr>
        <w:rPr>
          <w:rFonts w:ascii="Tahoma" w:hAnsi="Tahoma" w:cs="Tahoma"/>
          <w:color w:val="000000"/>
          <w:sz w:val="14"/>
          <w:szCs w:val="14"/>
          <w:shd w:val="clear" w:color="auto" w:fill="C3DEBA"/>
        </w:rPr>
      </w:pPr>
      <w:r>
        <w:rPr>
          <w:rStyle w:val="a3"/>
          <w:rFonts w:ascii="Tahoma" w:hAnsi="Tahoma" w:cs="Tahoma"/>
          <w:color w:val="000000"/>
          <w:sz w:val="14"/>
          <w:szCs w:val="14"/>
        </w:rPr>
        <w:t>Β. Τιμές και αξιώματα του Οκταβιανού</w:t>
      </w:r>
      <w:r>
        <w:rPr>
          <w:rFonts w:ascii="Tahoma" w:hAnsi="Tahoma" w:cs="Tahoma"/>
          <w:color w:val="000000"/>
          <w:sz w:val="14"/>
          <w:szCs w:val="14"/>
        </w:rPr>
        <w:br/>
      </w:r>
      <w:r>
        <w:rPr>
          <w:rFonts w:ascii="Tahoma" w:hAnsi="Tahoma" w:cs="Tahoma"/>
          <w:color w:val="000000"/>
          <w:sz w:val="14"/>
          <w:szCs w:val="14"/>
        </w:rPr>
        <w:br/>
      </w:r>
      <w:r>
        <w:rPr>
          <w:rFonts w:ascii="Tahoma" w:hAnsi="Tahoma" w:cs="Tahoma"/>
          <w:color w:val="000000"/>
          <w:sz w:val="14"/>
          <w:szCs w:val="14"/>
          <w:shd w:val="clear" w:color="auto" w:fill="C3DEBA"/>
        </w:rPr>
        <w:t xml:space="preserve">Στην 6η και την 7η υπατεία μου, όταν πια είχα εξαλείψει τους εμφύλιους πολέμους - αφού με τη συγκατάθεση του δήμου μού είχε ανατεθεί η διεύθυνση όλων των κρατικών υποθέσεων - παραχώρησα τις εξουσίες μου στη Σύγκλητο και στο Ρωμαϊκό λαό. Γι' αυτό το λόγο ονομάστηκα, με συγκλητική απόφαση. Αύγουστος (σεβαστός) και η εξώπορτα του σπιτιού μου στολίστηκε με δάφνες ενώ από πάνω κρεμάστηκε στεφάνι με φύλλα βαλανιδιάς, τέτοιο που απονέμεται στους σωτήρες των </w:t>
      </w:r>
      <w:proofErr w:type="spellStart"/>
      <w:r>
        <w:rPr>
          <w:rFonts w:ascii="Tahoma" w:hAnsi="Tahoma" w:cs="Tahoma"/>
          <w:color w:val="000000"/>
          <w:sz w:val="14"/>
          <w:szCs w:val="14"/>
          <w:shd w:val="clear" w:color="auto" w:fill="C3DEBA"/>
        </w:rPr>
        <w:t>πολιτών.Ακόμη</w:t>
      </w:r>
      <w:proofErr w:type="spellEnd"/>
      <w:r>
        <w:rPr>
          <w:rFonts w:ascii="Tahoma" w:hAnsi="Tahoma" w:cs="Tahoma"/>
          <w:color w:val="000000"/>
          <w:sz w:val="14"/>
          <w:szCs w:val="14"/>
          <w:shd w:val="clear" w:color="auto" w:fill="C3DEBA"/>
        </w:rPr>
        <w:t>, η Σύγκλητος και ο Ρωμαϊκός λαός αφιέρωσαν στο βουλευτήριο χρυσή ασπίδα με επιγραφή που μαρτυρεί την ανδρεία, την επιείκεια, τη δικαιοσύνη και την ευσέβειά μου. Στο τιμητικό αξίωμα τους ξεπέρασα όλους, αλλά πραγματική εξουσία δεν είχα περισσότερη από τους συνάρχοντές μου.</w:t>
      </w:r>
      <w:r>
        <w:rPr>
          <w:rFonts w:ascii="Tahoma" w:hAnsi="Tahoma" w:cs="Tahoma"/>
          <w:color w:val="000000"/>
          <w:sz w:val="14"/>
          <w:szCs w:val="14"/>
        </w:rPr>
        <w:br/>
      </w:r>
      <w:r>
        <w:rPr>
          <w:rFonts w:ascii="Tahoma" w:hAnsi="Tahoma" w:cs="Tahoma"/>
          <w:color w:val="000000"/>
          <w:sz w:val="14"/>
          <w:szCs w:val="14"/>
          <w:shd w:val="clear" w:color="auto" w:fill="C3DEBA"/>
        </w:rPr>
        <w:t>Την περίοδο που διοικούσα το κράτος και στη διάρκεια της 13ης υπατείας μου η Σύγκλητος, η τάξη των ιππέων και ολόκληρος ο ρωμαϊκός λαός μου έδωσαν τον τίτλο του «πατέρα της πατρίδας».</w:t>
      </w:r>
      <w:r>
        <w:rPr>
          <w:rFonts w:ascii="Tahoma" w:hAnsi="Tahoma" w:cs="Tahoma"/>
          <w:color w:val="000000"/>
          <w:sz w:val="14"/>
          <w:szCs w:val="14"/>
        </w:rPr>
        <w:br/>
      </w:r>
      <w:r>
        <w:rPr>
          <w:rFonts w:ascii="Tahoma" w:hAnsi="Tahoma" w:cs="Tahoma"/>
          <w:color w:val="000000"/>
          <w:sz w:val="14"/>
          <w:szCs w:val="14"/>
        </w:rPr>
        <w:br/>
      </w:r>
      <w:r>
        <w:rPr>
          <w:rStyle w:val="a4"/>
          <w:rFonts w:ascii="Tahoma" w:hAnsi="Tahoma" w:cs="Tahoma"/>
          <w:color w:val="000000"/>
          <w:sz w:val="14"/>
          <w:szCs w:val="14"/>
        </w:rPr>
        <w:t>Απόσπασμα από την Επιγραφή της Άγκυρας</w:t>
      </w:r>
      <w:r>
        <w:rPr>
          <w:rFonts w:ascii="Tahoma" w:hAnsi="Tahoma" w:cs="Tahoma"/>
          <w:color w:val="000000"/>
          <w:sz w:val="14"/>
          <w:szCs w:val="14"/>
          <w:shd w:val="clear" w:color="auto" w:fill="C3DEBA"/>
        </w:rPr>
        <w:t> (</w:t>
      </w:r>
      <w:proofErr w:type="spellStart"/>
      <w:r>
        <w:rPr>
          <w:rFonts w:ascii="Tahoma" w:hAnsi="Tahoma" w:cs="Tahoma"/>
          <w:color w:val="000000"/>
          <w:sz w:val="14"/>
          <w:szCs w:val="14"/>
          <w:shd w:val="clear" w:color="auto" w:fill="C3DEBA"/>
        </w:rPr>
        <w:t>Monumentum</w:t>
      </w:r>
      <w:proofErr w:type="spellEnd"/>
      <w:r>
        <w:rPr>
          <w:rFonts w:ascii="Tahoma" w:hAnsi="Tahoma" w:cs="Tahoma"/>
          <w:color w:val="000000"/>
          <w:sz w:val="14"/>
          <w:szCs w:val="14"/>
          <w:shd w:val="clear" w:color="auto" w:fill="C3DEBA"/>
        </w:rPr>
        <w:t xml:space="preserve"> </w:t>
      </w:r>
      <w:proofErr w:type="spellStart"/>
      <w:r>
        <w:rPr>
          <w:rFonts w:ascii="Tahoma" w:hAnsi="Tahoma" w:cs="Tahoma"/>
          <w:color w:val="000000"/>
          <w:sz w:val="14"/>
          <w:szCs w:val="14"/>
          <w:shd w:val="clear" w:color="auto" w:fill="C3DEBA"/>
        </w:rPr>
        <w:t>Ancyranum</w:t>
      </w:r>
      <w:proofErr w:type="spellEnd"/>
      <w:r>
        <w:rPr>
          <w:rFonts w:ascii="Tahoma" w:hAnsi="Tahoma" w:cs="Tahoma"/>
          <w:color w:val="000000"/>
          <w:sz w:val="14"/>
          <w:szCs w:val="14"/>
          <w:shd w:val="clear" w:color="auto" w:fill="C3DEBA"/>
        </w:rPr>
        <w:t xml:space="preserve">) μετ. Λ. </w:t>
      </w:r>
      <w:proofErr w:type="spellStart"/>
      <w:r>
        <w:rPr>
          <w:rFonts w:ascii="Tahoma" w:hAnsi="Tahoma" w:cs="Tahoma"/>
          <w:color w:val="000000"/>
          <w:sz w:val="14"/>
          <w:szCs w:val="14"/>
          <w:shd w:val="clear" w:color="auto" w:fill="C3DEBA"/>
        </w:rPr>
        <w:t>Τσακτσίρα</w:t>
      </w:r>
      <w:proofErr w:type="spellEnd"/>
      <w:r>
        <w:rPr>
          <w:rFonts w:ascii="Tahoma" w:hAnsi="Tahoma" w:cs="Tahoma"/>
          <w:color w:val="000000"/>
          <w:sz w:val="14"/>
          <w:szCs w:val="14"/>
          <w:shd w:val="clear" w:color="auto" w:fill="C3DEBA"/>
        </w:rPr>
        <w:t>, </w:t>
      </w:r>
      <w:r>
        <w:rPr>
          <w:rStyle w:val="a4"/>
          <w:rFonts w:ascii="Tahoma" w:hAnsi="Tahoma" w:cs="Tahoma"/>
          <w:color w:val="000000"/>
          <w:sz w:val="14"/>
          <w:szCs w:val="14"/>
        </w:rPr>
        <w:t>Ιστορία Ρωμαϊκή και Βυζαντινή</w:t>
      </w:r>
      <w:r>
        <w:rPr>
          <w:rFonts w:ascii="Tahoma" w:hAnsi="Tahoma" w:cs="Tahoma"/>
          <w:color w:val="000000"/>
          <w:sz w:val="14"/>
          <w:szCs w:val="14"/>
          <w:shd w:val="clear" w:color="auto" w:fill="C3DEBA"/>
        </w:rPr>
        <w:t xml:space="preserve">, </w:t>
      </w:r>
      <w:proofErr w:type="spellStart"/>
      <w:r>
        <w:rPr>
          <w:rFonts w:ascii="Tahoma" w:hAnsi="Tahoma" w:cs="Tahoma"/>
          <w:color w:val="000000"/>
          <w:sz w:val="14"/>
          <w:szCs w:val="14"/>
          <w:shd w:val="clear" w:color="auto" w:fill="C3DEBA"/>
        </w:rPr>
        <w:t>εκδ</w:t>
      </w:r>
      <w:proofErr w:type="spellEnd"/>
      <w:r>
        <w:rPr>
          <w:rFonts w:ascii="Tahoma" w:hAnsi="Tahoma" w:cs="Tahoma"/>
          <w:color w:val="000000"/>
          <w:sz w:val="14"/>
          <w:szCs w:val="14"/>
          <w:shd w:val="clear" w:color="auto" w:fill="C3DEBA"/>
        </w:rPr>
        <w:t>. ΟΕΔΒ. σ. 66.</w:t>
      </w:r>
    </w:p>
    <w:p w:rsidR="000700A1" w:rsidRDefault="000700A1">
      <w:pPr>
        <w:rPr>
          <w:rFonts w:ascii="Tahoma" w:hAnsi="Tahoma" w:cs="Tahoma"/>
          <w:color w:val="000000"/>
          <w:sz w:val="14"/>
          <w:szCs w:val="14"/>
          <w:shd w:val="clear" w:color="auto" w:fill="C3DEBA"/>
        </w:rPr>
      </w:pPr>
    </w:p>
    <w:p w:rsidR="000700A1" w:rsidRDefault="005F06A3">
      <w:pPr>
        <w:rPr>
          <w:rFonts w:ascii="Tahoma" w:hAnsi="Tahoma" w:cs="Tahoma"/>
          <w:color w:val="000000"/>
          <w:sz w:val="14"/>
          <w:szCs w:val="14"/>
          <w:shd w:val="clear" w:color="auto" w:fill="C3DEBA"/>
        </w:rPr>
      </w:pPr>
      <w:r>
        <w:rPr>
          <w:rFonts w:ascii="Tahoma" w:hAnsi="Tahoma" w:cs="Tahoma"/>
          <w:color w:val="000000"/>
          <w:sz w:val="14"/>
          <w:szCs w:val="14"/>
          <w:shd w:val="clear" w:color="auto" w:fill="C3DEBA"/>
        </w:rPr>
        <w:t xml:space="preserve">                                                                                                             </w:t>
      </w:r>
      <w:r w:rsidR="000700A1">
        <w:rPr>
          <w:rFonts w:ascii="Tahoma" w:hAnsi="Tahoma" w:cs="Tahoma"/>
          <w:color w:val="000000"/>
          <w:sz w:val="14"/>
          <w:szCs w:val="14"/>
          <w:shd w:val="clear" w:color="auto" w:fill="C3DEBA"/>
        </w:rPr>
        <w:t>ΣΑΣ ΕΥΧΟΜΑΙ ΕΠΙΤΥΧΙΑ!</w:t>
      </w:r>
    </w:p>
    <w:p w:rsidR="000700A1" w:rsidRDefault="005F06A3">
      <w:pPr>
        <w:rPr>
          <w:rFonts w:ascii="Tahoma" w:hAnsi="Tahoma" w:cs="Tahoma"/>
          <w:color w:val="000000"/>
          <w:sz w:val="14"/>
          <w:szCs w:val="14"/>
          <w:shd w:val="clear" w:color="auto" w:fill="C3DEBA"/>
        </w:rPr>
      </w:pPr>
      <w:r>
        <w:rPr>
          <w:rFonts w:ascii="Tahoma" w:hAnsi="Tahoma" w:cs="Tahoma"/>
          <w:color w:val="000000"/>
          <w:sz w:val="14"/>
          <w:szCs w:val="14"/>
          <w:shd w:val="clear" w:color="auto" w:fill="C3DEBA"/>
        </w:rPr>
        <w:t xml:space="preserve">                                                                                                                </w:t>
      </w:r>
      <w:r w:rsidR="000700A1">
        <w:rPr>
          <w:rFonts w:ascii="Tahoma" w:hAnsi="Tahoma" w:cs="Tahoma"/>
          <w:color w:val="000000"/>
          <w:sz w:val="14"/>
          <w:szCs w:val="14"/>
          <w:shd w:val="clear" w:color="auto" w:fill="C3DEBA"/>
        </w:rPr>
        <w:t>ΕΛΕΝΗ ΤΣΙΜΠΑΝΗ</w:t>
      </w:r>
    </w:p>
    <w:p w:rsidR="000700A1" w:rsidRDefault="000700A1">
      <w:pPr>
        <w:rPr>
          <w:rFonts w:ascii="Tahoma" w:hAnsi="Tahoma" w:cs="Tahoma"/>
          <w:color w:val="000000"/>
          <w:sz w:val="14"/>
          <w:szCs w:val="14"/>
          <w:shd w:val="clear" w:color="auto" w:fill="C3DEBA"/>
        </w:rPr>
      </w:pPr>
      <w:r>
        <w:rPr>
          <w:rFonts w:ascii="Tahoma" w:hAnsi="Tahoma" w:cs="Tahoma"/>
          <w:color w:val="000000"/>
          <w:sz w:val="14"/>
          <w:szCs w:val="14"/>
          <w:shd w:val="clear" w:color="auto" w:fill="C3DEBA"/>
        </w:rPr>
        <w:t xml:space="preserve">                                                                   </w:t>
      </w:r>
    </w:p>
    <w:p w:rsidR="000700A1" w:rsidRPr="000700A1" w:rsidRDefault="000700A1"/>
    <w:sectPr w:rsidR="000700A1" w:rsidRPr="000700A1" w:rsidSect="00C114C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13261"/>
    <w:rsid w:val="000700A1"/>
    <w:rsid w:val="003B5E16"/>
    <w:rsid w:val="004E595C"/>
    <w:rsid w:val="005F06A3"/>
    <w:rsid w:val="0061032C"/>
    <w:rsid w:val="00A13261"/>
    <w:rsid w:val="00C114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E16"/>
    <w:pPr>
      <w:spacing w:after="160" w:line="259" w:lineRule="auto"/>
      <w:ind w:firstLine="72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3261"/>
    <w:rPr>
      <w:b/>
      <w:bCs/>
    </w:rPr>
  </w:style>
  <w:style w:type="character" w:styleId="a4">
    <w:name w:val="Emphasis"/>
    <w:basedOn w:val="a0"/>
    <w:uiPriority w:val="20"/>
    <w:qFormat/>
    <w:rsid w:val="00A1326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432</Words>
  <Characters>2333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2021-04-04T17:50:00Z</dcterms:created>
  <dcterms:modified xsi:type="dcterms:W3CDTF">2021-04-05T19:12:00Z</dcterms:modified>
</cp:coreProperties>
</file>